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12" w:rsidRDefault="00837A59">
      <w:r>
        <w:rPr>
          <w:noProof/>
        </w:rPr>
        <mc:AlternateContent>
          <mc:Choice Requires="wpg">
            <w:drawing>
              <wp:anchor distT="0" distB="0" distL="114300" distR="114300" simplePos="0" relativeHeight="251664896" behindDoc="0" locked="0" layoutInCell="0" allowOverlap="1" wp14:anchorId="470BEC7B" wp14:editId="2F7C0559">
                <wp:simplePos x="0" y="0"/>
                <wp:positionH relativeFrom="page">
                  <wp:align>right</wp:align>
                </wp:positionH>
                <wp:positionV relativeFrom="page">
                  <wp:align>top</wp:align>
                </wp:positionV>
                <wp:extent cx="3074035" cy="9994900"/>
                <wp:effectExtent l="0" t="19050" r="34290" b="57150"/>
                <wp:wrapNone/>
                <wp:docPr id="19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4035" cy="9994900"/>
                          <a:chOff x="7329" y="0"/>
                          <a:chExt cx="4911" cy="15840"/>
                        </a:xfrm>
                      </wpg:grpSpPr>
                      <wpg:grpSp>
                        <wpg:cNvPr id="196" name="Group 20"/>
                        <wpg:cNvGrpSpPr>
                          <a:grpSpLocks/>
                        </wpg:cNvGrpSpPr>
                        <wpg:grpSpPr bwMode="auto">
                          <a:xfrm>
                            <a:off x="7344" y="0"/>
                            <a:ext cx="4896" cy="15840"/>
                            <a:chOff x="7560" y="0"/>
                            <a:chExt cx="4700" cy="15840"/>
                          </a:xfrm>
                        </wpg:grpSpPr>
                        <wps:wsp>
                          <wps:cNvPr id="197" name="Rectangle 21"/>
                          <wps:cNvSpPr>
                            <a:spLocks noChangeArrowheads="1"/>
                          </wps:cNvSpPr>
                          <wps:spPr bwMode="auto">
                            <a:xfrm>
                              <a:off x="7755" y="0"/>
                              <a:ext cx="4505" cy="15840"/>
                            </a:xfrm>
                            <a:prstGeom prst="rect">
                              <a:avLst/>
                            </a:prstGeom>
                            <a:solidFill>
                              <a:schemeClr val="accent2">
                                <a:lumMod val="75000"/>
                              </a:schemeClr>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198" name="Rectangle 22"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99" name="Rectangle 23"/>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7204B3" w:rsidRPr="00DD3312" w:rsidRDefault="007204B3">
                              <w:pPr>
                                <w:pStyle w:val="NoSpacing"/>
                                <w:rPr>
                                  <w:rFonts w:ascii="Cambria" w:hAnsi="Cambria"/>
                                  <w:b/>
                                  <w:bCs/>
                                  <w:color w:val="FFFFFF"/>
                                  <w:sz w:val="96"/>
                                  <w:szCs w:val="96"/>
                                </w:rPr>
                              </w:pPr>
                            </w:p>
                          </w:txbxContent>
                        </wps:txbx>
                        <wps:bodyPr rot="0" vert="horz" wrap="square" lIns="365760" tIns="182880" rIns="182880" bIns="182880" anchor="b" anchorCtr="0" upright="1">
                          <a:noAutofit/>
                        </wps:bodyPr>
                      </wps:wsp>
                      <wps:wsp>
                        <wps:cNvPr id="200" name="Rectangle 24"/>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7204B3" w:rsidRPr="006E63C4" w:rsidRDefault="007204B3">
                              <w:pPr>
                                <w:pStyle w:val="NoSpacing"/>
                                <w:spacing w:line="360" w:lineRule="auto"/>
                                <w:rPr>
                                  <w:b/>
                                  <w:color w:val="FFFFFF"/>
                                  <w:sz w:val="36"/>
                                  <w:szCs w:val="36"/>
                                </w:rPr>
                              </w:pPr>
                              <w:r>
                                <w:rPr>
                                  <w:b/>
                                  <w:color w:val="FFFFFF"/>
                                  <w:sz w:val="36"/>
                                  <w:szCs w:val="36"/>
                                </w:rPr>
                                <w:t>T</w:t>
                              </w:r>
                              <w:r w:rsidRPr="006E63C4">
                                <w:rPr>
                                  <w:b/>
                                  <w:color w:val="FFFFFF"/>
                                  <w:sz w:val="36"/>
                                  <w:szCs w:val="36"/>
                                </w:rPr>
                                <w:t>heodore Stetzel</w:t>
                              </w:r>
                              <w:r w:rsidRPr="006E63C4">
                                <w:rPr>
                                  <w:b/>
                                  <w:color w:val="FFFFFF"/>
                                  <w:sz w:val="36"/>
                                  <w:szCs w:val="36"/>
                                </w:rPr>
                                <w:br/>
                                <w:t>Baruch College</w:t>
                              </w:r>
                              <w:r>
                                <w:rPr>
                                  <w:b/>
                                  <w:color w:val="FFFFFF"/>
                                  <w:sz w:val="36"/>
                                  <w:szCs w:val="36"/>
                                </w:rPr>
                                <w:t xml:space="preserve"> – STA 9710</w:t>
                              </w:r>
                            </w:p>
                            <w:p w:rsidR="007204B3" w:rsidRPr="006E63C4" w:rsidRDefault="007204B3">
                              <w:pPr>
                                <w:pStyle w:val="NoSpacing"/>
                                <w:spacing w:line="360" w:lineRule="auto"/>
                                <w:rPr>
                                  <w:b/>
                                  <w:color w:val="FFFFFF"/>
                                  <w:sz w:val="36"/>
                                  <w:szCs w:val="36"/>
                                </w:rPr>
                              </w:pPr>
                              <w:r>
                                <w:rPr>
                                  <w:b/>
                                  <w:color w:val="FFFFFF"/>
                                  <w:sz w:val="36"/>
                                  <w:szCs w:val="36"/>
                                </w:rPr>
                                <w:t>Spring 2015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9" o:spid="_x0000_s1026" style="position:absolute;margin-left:190.85pt;margin-top:0;width:242.05pt;height:787pt;z-index:25166489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" o:allowincell="f">
                <v:group id="Group 20"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21"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XIMUA&#10;AADcAAAADwAAAGRycy9kb3ducmV2LnhtbESP3UrDQBCF7wXfYRnBm2I3Fakauy39QehNi8Y+wJAd&#10;k8XsbMhO0+TtXaHg3QznnG/OLFaDb1RPXXSBDcymGSjiMljHlYHT1/vDC6goyBabwGRgpAir5e3N&#10;AnMbLvxJfSGVShCOORqoRdpc61jW5DFOQ0uctO/QeZS0dpW2HV4S3Df6Mcvm2qPjdKHGlrY1lT/F&#10;2SfKfje6j8nxVPSyc4en9UiyGY25vxvWb6CEBvk3X9N7m+q/PsPfM2k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VcgxQAAANwAAAAPAAAAAAAAAAAAAAAAAJgCAABkcnMv&#10;ZG93bnJldi54bWxQSwUGAAAAAAQABAD1AAAAigMAAAAA&#10;" fillcolor="#943634 [2405]" strokecolor="#f2f2f2" strokeweight="3pt">
                    <v:shadow on="t" color="#205867" opacity=".5" offset="1pt"/>
                  </v:rect>
                  <v:rect id="Rectangle 22"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YMMkA&#10;AADcAAAADwAAAGRycy9kb3ducmV2LnhtbESPQU/CQBCF7yb+h82YeCGy1YihhYWgiYkaDoJowm3o&#10;Dm2hO9t0V1j/vXMw8TaT9+a9b6bz5Fp1oj40ng3cDjNQxKW3DVcGNh/PN2NQISJbbD2TgR8KMJ9d&#10;XkyxsP7MKzqtY6UkhEOBBuoYu0LrUNbkMAx9Ryza3vcOo6x9pW2PZwl3rb7LsgftsGFpqLGjp5rK&#10;4/rbGXgcvb1vlvfpa3HYfeZ5NnjdpsHImOurtJiAipTiv/nv+sUKfi608oxMo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UkYMMkAAADcAAAADwAAAAAAAAAAAAAAAACYAgAA&#10;ZHJzL2Rvd25yZXYueG1sUEsFBgAAAAAEAAQA9QAAAI4DAAAAAA==&#10;" fillcolor="#9bbb59" stroked="f" strokecolor="white" strokeweight="1pt">
                    <v:fill r:id="rId9" o:title="" opacity="52428f" o:opacity2="52428f" type="pattern"/>
                    <v:shadow color="#d8d8d8" offset="3pt,3pt"/>
                  </v:rect>
                </v:group>
                <v:rect id="Rectangle 23"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hb8MA&#10;AADcAAAADwAAAGRycy9kb3ducmV2LnhtbERPS2sCMRC+F/wPYQQvRZNaKO5qFCkttJcWH4jH2c24&#10;WdxMlk2q6783hUJv8/E9Z7HqXSMu1IXas4aniQJBXHpTc6Vhv3sfz0CEiGyw8UwabhRgtRw8LDA3&#10;/sobumxjJVIIhxw12BjbXMpQWnIYJr4lTtzJdw5jgl0lTYfXFO4aOVXqRTqsOTVYbOnVUnne/jgN&#10;33Swz59ZUbypr3NxPKr4aMhoPRr26zmISH38F/+5P0yan2X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bhb8MAAADcAAAADwAAAAAAAAAAAAAAAACYAgAAZHJzL2Rv&#10;d25yZXYueG1sUEsFBgAAAAAEAAQA9QAAAIgDAAAAAA==&#10;" filled="f" stroked="f" strokecolor="white" strokeweight="1pt">
                  <v:fill opacity="52428f"/>
                  <v:textbox inset="28.8pt,14.4pt,14.4pt,14.4pt">
                    <w:txbxContent>
                      <w:p w:rsidR="007204B3" w:rsidRPr="00DD3312" w:rsidRDefault="007204B3">
                        <w:pPr>
                          <w:pStyle w:val="NoSpacing"/>
                          <w:rPr>
                            <w:rFonts w:ascii="Cambria" w:hAnsi="Cambria"/>
                            <w:b/>
                            <w:bCs/>
                            <w:color w:val="FFFFFF"/>
                            <w:sz w:val="96"/>
                            <w:szCs w:val="96"/>
                          </w:rPr>
                        </w:pPr>
                      </w:p>
                    </w:txbxContent>
                  </v:textbox>
                </v:rect>
                <v:rect id="Rectangle 24"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8CcQA&#10;AADcAAAADwAAAGRycy9kb3ducmV2LnhtbESPQWsCMRSE70L/Q3hCL6JJK4iuRimlhXqpuC3i8e3m&#10;uVncvCybVLf/vikIHoeZ+YZZbXrXiAt1ofas4WmiQBCX3tRcafj+eh/PQYSIbLDxTBp+KcBm/TBY&#10;YWb8lfd0yWMlEoRDhhpsjG0mZSgtOQwT3xIn7+Q7hzHJrpKmw2uCu0Y+KzWTDmtOCxZberVUnvMf&#10;p2FHBzvdLoriTX2ei+NRxZEho/XjsH9ZgojUx3v41v4wGhIR/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vAnEAAAA3AAAAA8AAAAAAAAAAAAAAAAAmAIAAGRycy9k&#10;b3ducmV2LnhtbFBLBQYAAAAABAAEAPUAAACJAwAAAAA=&#10;" filled="f" stroked="f" strokecolor="white" strokeweight="1pt">
                  <v:fill opacity="52428f"/>
                  <v:textbox inset="28.8pt,14.4pt,14.4pt,14.4pt">
                    <w:txbxContent>
                      <w:p w:rsidR="007204B3" w:rsidRPr="006E63C4" w:rsidRDefault="007204B3">
                        <w:pPr>
                          <w:pStyle w:val="NoSpacing"/>
                          <w:spacing w:line="360" w:lineRule="auto"/>
                          <w:rPr>
                            <w:b/>
                            <w:color w:val="FFFFFF"/>
                            <w:sz w:val="36"/>
                            <w:szCs w:val="36"/>
                          </w:rPr>
                        </w:pPr>
                        <w:r>
                          <w:rPr>
                            <w:b/>
                            <w:color w:val="FFFFFF"/>
                            <w:sz w:val="36"/>
                            <w:szCs w:val="36"/>
                          </w:rPr>
                          <w:t>T</w:t>
                        </w:r>
                        <w:r w:rsidRPr="006E63C4">
                          <w:rPr>
                            <w:b/>
                            <w:color w:val="FFFFFF"/>
                            <w:sz w:val="36"/>
                            <w:szCs w:val="36"/>
                          </w:rPr>
                          <w:t>heodore Stetzel</w:t>
                        </w:r>
                        <w:r w:rsidRPr="006E63C4">
                          <w:rPr>
                            <w:b/>
                            <w:color w:val="FFFFFF"/>
                            <w:sz w:val="36"/>
                            <w:szCs w:val="36"/>
                          </w:rPr>
                          <w:br/>
                          <w:t>Baruch College</w:t>
                        </w:r>
                        <w:r>
                          <w:rPr>
                            <w:b/>
                            <w:color w:val="FFFFFF"/>
                            <w:sz w:val="36"/>
                            <w:szCs w:val="36"/>
                          </w:rPr>
                          <w:t xml:space="preserve"> – STA 9710</w:t>
                        </w:r>
                      </w:p>
                      <w:p w:rsidR="007204B3" w:rsidRPr="006E63C4" w:rsidRDefault="007204B3">
                        <w:pPr>
                          <w:pStyle w:val="NoSpacing"/>
                          <w:spacing w:line="360" w:lineRule="auto"/>
                          <w:rPr>
                            <w:b/>
                            <w:color w:val="FFFFFF"/>
                            <w:sz w:val="36"/>
                            <w:szCs w:val="36"/>
                          </w:rPr>
                        </w:pPr>
                        <w:r>
                          <w:rPr>
                            <w:b/>
                            <w:color w:val="FFFFFF"/>
                            <w:sz w:val="36"/>
                            <w:szCs w:val="36"/>
                          </w:rPr>
                          <w:t>Spring 2015</w:t>
                        </w:r>
                      </w:p>
                    </w:txbxContent>
                  </v:textbox>
                </v:rect>
                <w10:wrap anchorx="page" anchory="page"/>
              </v:group>
            </w:pict>
          </mc:Fallback>
        </mc:AlternateContent>
      </w:r>
    </w:p>
    <w:p w:rsidR="00233A5B" w:rsidRDefault="006472AC">
      <w:pPr>
        <w:rPr>
          <w:rFonts w:ascii="Cambria" w:hAnsi="Cambria"/>
          <w:b/>
          <w:bCs/>
          <w:color w:val="365F91"/>
          <w:sz w:val="28"/>
          <w:szCs w:val="28"/>
        </w:rPr>
      </w:pPr>
      <w:r>
        <w:rPr>
          <w:noProof/>
        </w:rPr>
        <w:drawing>
          <wp:anchor distT="0" distB="0" distL="114300" distR="114300" simplePos="0" relativeHeight="251723264" behindDoc="0" locked="0" layoutInCell="1" allowOverlap="1">
            <wp:simplePos x="0" y="0"/>
            <wp:positionH relativeFrom="column">
              <wp:posOffset>2628265</wp:posOffset>
            </wp:positionH>
            <wp:positionV relativeFrom="paragraph">
              <wp:posOffset>3041650</wp:posOffset>
            </wp:positionV>
            <wp:extent cx="3806190" cy="3061970"/>
            <wp:effectExtent l="0" t="0" r="3810" b="5080"/>
            <wp:wrapSquare wrapText="bothSides"/>
            <wp:docPr id="203" name="Picture 203" descr="C:\Users\ts149267\Desktop\pizzatoss-yjot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ts149267\Desktop\pizzatoss-yjot2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BA5">
        <w:rPr>
          <w:noProof/>
        </w:rPr>
        <mc:AlternateContent>
          <mc:Choice Requires="wps">
            <w:drawing>
              <wp:anchor distT="0" distB="0" distL="114300" distR="114300" simplePos="0" relativeHeight="251665920" behindDoc="0" locked="0" layoutInCell="0" allowOverlap="1" wp14:anchorId="0DFE2DBD" wp14:editId="6B2D6594">
                <wp:simplePos x="0" y="0"/>
                <wp:positionH relativeFrom="page">
                  <wp:posOffset>0</wp:posOffset>
                </wp:positionH>
                <wp:positionV relativeFrom="page">
                  <wp:posOffset>2042160</wp:posOffset>
                </wp:positionV>
                <wp:extent cx="7647305" cy="1096645"/>
                <wp:effectExtent l="0" t="0" r="10795" b="24130"/>
                <wp:wrapNone/>
                <wp:docPr id="19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7305" cy="1096645"/>
                        </a:xfrm>
                        <a:prstGeom prst="rect">
                          <a:avLst/>
                        </a:prstGeom>
                        <a:solidFill>
                          <a:schemeClr val="accent2">
                            <a:lumMod val="20000"/>
                            <a:lumOff val="80000"/>
                          </a:schemeClr>
                        </a:solidFill>
                        <a:ln w="12700">
                          <a:solidFill>
                            <a:srgbClr val="FFFFFF"/>
                          </a:solidFill>
                          <a:miter lim="800000"/>
                          <a:headEnd/>
                          <a:tailEnd/>
                        </a:ln>
                        <a:effectLst/>
                        <a:extLst/>
                      </wps:spPr>
                      <wps:txbx>
                        <w:txbxContent>
                          <w:p w:rsidR="007204B3" w:rsidRPr="00741AC2" w:rsidRDefault="007204B3" w:rsidP="006756B9">
                            <w:pPr>
                              <w:rPr>
                                <w:rFonts w:ascii="Calibri" w:hAnsi="Calibri"/>
                                <w:b/>
                                <w:sz w:val="68"/>
                                <w:szCs w:val="68"/>
                              </w:rPr>
                            </w:pPr>
                            <w:r w:rsidRPr="006472AC">
                              <w:rPr>
                                <w:rFonts w:ascii="Calibri" w:hAnsi="Calibri"/>
                                <w:b/>
                                <w:sz w:val="70"/>
                                <w:szCs w:val="70"/>
                              </w:rPr>
                              <w:t xml:space="preserve">   </w:t>
                            </w:r>
                            <w:r>
                              <w:rPr>
                                <w:rFonts w:ascii="Calibri" w:hAnsi="Calibri"/>
                                <w:b/>
                                <w:sz w:val="70"/>
                                <w:szCs w:val="70"/>
                              </w:rPr>
                              <w:t xml:space="preserve">     </w:t>
                            </w:r>
                            <w:r w:rsidRPr="00741AC2">
                              <w:rPr>
                                <w:rFonts w:ascii="Calibri" w:hAnsi="Calibri"/>
                                <w:b/>
                                <w:sz w:val="68"/>
                                <w:szCs w:val="68"/>
                              </w:rPr>
                              <w:t>Pizza Consumption in New York City</w:t>
                            </w:r>
                          </w:p>
                          <w:p w:rsidR="007204B3" w:rsidRPr="00595980" w:rsidRDefault="007204B3" w:rsidP="006756B9">
                            <w:pPr>
                              <w:rPr>
                                <w:rFonts w:ascii="Calibri" w:hAnsi="Calibri"/>
                                <w:sz w:val="54"/>
                                <w:szCs w:val="54"/>
                              </w:rPr>
                            </w:pPr>
                            <w:r>
                              <w:rPr>
                                <w:rFonts w:ascii="Calibri" w:hAnsi="Calibri"/>
                                <w:sz w:val="54"/>
                                <w:szCs w:val="54"/>
                              </w:rPr>
                              <w:t xml:space="preserve">           A Dietary</w:t>
                            </w:r>
                            <w:r w:rsidRPr="00595980">
                              <w:rPr>
                                <w:rFonts w:ascii="Calibri" w:hAnsi="Calibri"/>
                                <w:sz w:val="54"/>
                                <w:szCs w:val="54"/>
                              </w:rPr>
                              <w:t xml:space="preserve"> Survey using Stratified Sampling   </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25" o:spid="_x0000_s1032" style="position:absolute;margin-left:0;margin-top:160.8pt;width:602.15pt;height:86.35pt;z-index:25166592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" o:allowincell="f" fillcolor="#f2dbdb [661]" strokecolor="white" strokeweight="1pt">
                <v:textbox style="mso-fit-shape-to-text:t" inset="14.4pt,,14.4pt">
                  <w:txbxContent>
                    <w:p w:rsidR="007204B3" w:rsidRPr="00741AC2" w:rsidRDefault="007204B3" w:rsidP="006756B9">
                      <w:pPr>
                        <w:rPr>
                          <w:rFonts w:ascii="Calibri" w:hAnsi="Calibri"/>
                          <w:b/>
                          <w:sz w:val="68"/>
                          <w:szCs w:val="68"/>
                        </w:rPr>
                      </w:pPr>
                      <w:r w:rsidRPr="006472AC">
                        <w:rPr>
                          <w:rFonts w:ascii="Calibri" w:hAnsi="Calibri"/>
                          <w:b/>
                          <w:sz w:val="70"/>
                          <w:szCs w:val="70"/>
                        </w:rPr>
                        <w:t xml:space="preserve">   </w:t>
                      </w:r>
                      <w:r>
                        <w:rPr>
                          <w:rFonts w:ascii="Calibri" w:hAnsi="Calibri"/>
                          <w:b/>
                          <w:sz w:val="70"/>
                          <w:szCs w:val="70"/>
                        </w:rPr>
                        <w:t xml:space="preserve">     </w:t>
                      </w:r>
                      <w:r w:rsidRPr="00741AC2">
                        <w:rPr>
                          <w:rFonts w:ascii="Calibri" w:hAnsi="Calibri"/>
                          <w:b/>
                          <w:sz w:val="68"/>
                          <w:szCs w:val="68"/>
                        </w:rPr>
                        <w:t>Pizza Consumption in New York City</w:t>
                      </w:r>
                    </w:p>
                    <w:p w:rsidR="007204B3" w:rsidRPr="00595980" w:rsidRDefault="007204B3" w:rsidP="006756B9">
                      <w:pPr>
                        <w:rPr>
                          <w:rFonts w:ascii="Calibri" w:hAnsi="Calibri"/>
                          <w:sz w:val="54"/>
                          <w:szCs w:val="54"/>
                        </w:rPr>
                      </w:pPr>
                      <w:r>
                        <w:rPr>
                          <w:rFonts w:ascii="Calibri" w:hAnsi="Calibri"/>
                          <w:sz w:val="54"/>
                          <w:szCs w:val="54"/>
                        </w:rPr>
                        <w:t xml:space="preserve">           A Dietary</w:t>
                      </w:r>
                      <w:r w:rsidRPr="00595980">
                        <w:rPr>
                          <w:rFonts w:ascii="Calibri" w:hAnsi="Calibri"/>
                          <w:sz w:val="54"/>
                          <w:szCs w:val="54"/>
                        </w:rPr>
                        <w:t xml:space="preserve"> Survey using Stratified Sampling   </w:t>
                      </w:r>
                    </w:p>
                  </w:txbxContent>
                </v:textbox>
                <w10:wrap anchorx="page" anchory="page"/>
              </v:rect>
            </w:pict>
          </mc:Fallback>
        </mc:AlternateContent>
      </w:r>
      <w:r w:rsidR="00DD3312">
        <w:br w:type="page"/>
      </w:r>
      <w:r w:rsidR="00233A5B">
        <w:lastRenderedPageBreak/>
        <w:br w:type="page"/>
      </w:r>
    </w:p>
    <w:p w:rsidR="004F0E48" w:rsidRDefault="004F0E48" w:rsidP="000617B7">
      <w:pPr>
        <w:pStyle w:val="TOCHeading"/>
      </w:pPr>
    </w:p>
    <w:p w:rsidR="00567942" w:rsidRPr="00EA4837" w:rsidRDefault="00567942" w:rsidP="00F101DA">
      <w:pPr>
        <w:ind w:left="-90"/>
        <w:rPr>
          <w:rFonts w:asciiTheme="majorHAnsi" w:hAnsiTheme="majorHAnsi"/>
          <w:b/>
          <w:color w:val="632423" w:themeColor="accent2" w:themeShade="80"/>
          <w:sz w:val="28"/>
          <w:szCs w:val="28"/>
        </w:rPr>
      </w:pPr>
      <w:r w:rsidRPr="00EA4837">
        <w:rPr>
          <w:rFonts w:asciiTheme="majorHAnsi" w:hAnsiTheme="majorHAnsi"/>
          <w:b/>
          <w:color w:val="632423" w:themeColor="accent2" w:themeShade="80"/>
          <w:sz w:val="28"/>
          <w:szCs w:val="28"/>
        </w:rPr>
        <w:t>Contents</w:t>
      </w:r>
    </w:p>
    <w:p w:rsidR="00454CB1" w:rsidRDefault="00604DAB" w:rsidP="00712DE5">
      <w:pPr>
        <w:pStyle w:val="TOC1"/>
        <w:spacing w:line="360" w:lineRule="auto"/>
        <w:rPr>
          <w:rFonts w:asciiTheme="minorHAnsi" w:eastAsiaTheme="minorEastAsia" w:hAnsiTheme="minorHAnsi" w:cstheme="minorBidi"/>
          <w:noProof/>
          <w:sz w:val="22"/>
          <w:szCs w:val="22"/>
        </w:rPr>
      </w:pPr>
      <w:r>
        <w:fldChar w:fldCharType="begin"/>
      </w:r>
      <w:r w:rsidR="00567942">
        <w:instrText xml:space="preserve"> TOC \o "1-3" \h \z \u </w:instrText>
      </w:r>
      <w:r>
        <w:fldChar w:fldCharType="separate"/>
      </w:r>
      <w:hyperlink w:anchor="_Toc420417417" w:history="1">
        <w:r w:rsidR="00454CB1" w:rsidRPr="00712DE5">
          <w:rPr>
            <w:rStyle w:val="Hyperlink"/>
            <w:b/>
            <w:noProof/>
          </w:rPr>
          <w:t>Part One: Proposed Survey</w:t>
        </w:r>
        <w:r w:rsidR="00454CB1">
          <w:rPr>
            <w:noProof/>
            <w:webHidden/>
          </w:rPr>
          <w:tab/>
        </w:r>
        <w:r w:rsidR="00454CB1">
          <w:rPr>
            <w:noProof/>
            <w:webHidden/>
          </w:rPr>
          <w:fldChar w:fldCharType="begin"/>
        </w:r>
        <w:r w:rsidR="00454CB1">
          <w:rPr>
            <w:noProof/>
            <w:webHidden/>
          </w:rPr>
          <w:instrText xml:space="preserve"> PAGEREF _Toc420417417 \h </w:instrText>
        </w:r>
        <w:r w:rsidR="00454CB1">
          <w:rPr>
            <w:noProof/>
            <w:webHidden/>
          </w:rPr>
        </w:r>
        <w:r w:rsidR="00454CB1">
          <w:rPr>
            <w:noProof/>
            <w:webHidden/>
          </w:rPr>
          <w:fldChar w:fldCharType="separate"/>
        </w:r>
        <w:r w:rsidR="000F5B0C">
          <w:rPr>
            <w:noProof/>
            <w:webHidden/>
          </w:rPr>
          <w:t>1</w:t>
        </w:r>
        <w:r w:rsidR="00454CB1">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18" w:history="1">
        <w:r w:rsidRPr="00545424">
          <w:rPr>
            <w:rStyle w:val="Hyperlink"/>
            <w:noProof/>
          </w:rPr>
          <w:t>(a) Subject of Survey</w:t>
        </w:r>
        <w:r>
          <w:rPr>
            <w:noProof/>
            <w:webHidden/>
          </w:rPr>
          <w:tab/>
        </w:r>
        <w:r>
          <w:rPr>
            <w:noProof/>
            <w:webHidden/>
          </w:rPr>
          <w:fldChar w:fldCharType="begin"/>
        </w:r>
        <w:r>
          <w:rPr>
            <w:noProof/>
            <w:webHidden/>
          </w:rPr>
          <w:instrText xml:space="preserve"> PAGEREF _Toc420417418 \h </w:instrText>
        </w:r>
        <w:r>
          <w:rPr>
            <w:noProof/>
            <w:webHidden/>
          </w:rPr>
        </w:r>
        <w:r>
          <w:rPr>
            <w:noProof/>
            <w:webHidden/>
          </w:rPr>
          <w:fldChar w:fldCharType="separate"/>
        </w:r>
        <w:r w:rsidR="000F5B0C">
          <w:rPr>
            <w:noProof/>
            <w:webHidden/>
          </w:rPr>
          <w:t>1</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19" w:history="1">
        <w:r w:rsidRPr="00545424">
          <w:rPr>
            <w:rStyle w:val="Hyperlink"/>
            <w:noProof/>
          </w:rPr>
          <w:t>(b) Sampling Method</w:t>
        </w:r>
        <w:r>
          <w:rPr>
            <w:noProof/>
            <w:webHidden/>
          </w:rPr>
          <w:tab/>
        </w:r>
        <w:r>
          <w:rPr>
            <w:noProof/>
            <w:webHidden/>
          </w:rPr>
          <w:fldChar w:fldCharType="begin"/>
        </w:r>
        <w:r>
          <w:rPr>
            <w:noProof/>
            <w:webHidden/>
          </w:rPr>
          <w:instrText xml:space="preserve"> PAGEREF _Toc420417419 \h </w:instrText>
        </w:r>
        <w:r>
          <w:rPr>
            <w:noProof/>
            <w:webHidden/>
          </w:rPr>
        </w:r>
        <w:r>
          <w:rPr>
            <w:noProof/>
            <w:webHidden/>
          </w:rPr>
          <w:fldChar w:fldCharType="separate"/>
        </w:r>
        <w:r w:rsidR="000F5B0C">
          <w:rPr>
            <w:noProof/>
            <w:webHidden/>
          </w:rPr>
          <w:t>2</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0" w:history="1">
        <w:r w:rsidRPr="00545424">
          <w:rPr>
            <w:rStyle w:val="Hyperlink"/>
            <w:noProof/>
          </w:rPr>
          <w:t>(c) Estimation Method</w:t>
        </w:r>
        <w:r>
          <w:rPr>
            <w:noProof/>
            <w:webHidden/>
          </w:rPr>
          <w:tab/>
        </w:r>
        <w:r>
          <w:rPr>
            <w:noProof/>
            <w:webHidden/>
          </w:rPr>
          <w:fldChar w:fldCharType="begin"/>
        </w:r>
        <w:r>
          <w:rPr>
            <w:noProof/>
            <w:webHidden/>
          </w:rPr>
          <w:instrText xml:space="preserve"> PAGEREF _Toc420417420 \h </w:instrText>
        </w:r>
        <w:r>
          <w:rPr>
            <w:noProof/>
            <w:webHidden/>
          </w:rPr>
        </w:r>
        <w:r>
          <w:rPr>
            <w:noProof/>
            <w:webHidden/>
          </w:rPr>
          <w:fldChar w:fldCharType="separate"/>
        </w:r>
        <w:r w:rsidR="000F5B0C">
          <w:rPr>
            <w:noProof/>
            <w:webHidden/>
          </w:rPr>
          <w:t>5</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1" w:history="1">
        <w:r w:rsidRPr="00545424">
          <w:rPr>
            <w:rStyle w:val="Hyperlink"/>
            <w:noProof/>
          </w:rPr>
          <w:t>(d)  Urn Model</w:t>
        </w:r>
        <w:r>
          <w:rPr>
            <w:noProof/>
            <w:webHidden/>
          </w:rPr>
          <w:tab/>
        </w:r>
        <w:r>
          <w:rPr>
            <w:noProof/>
            <w:webHidden/>
          </w:rPr>
          <w:fldChar w:fldCharType="begin"/>
        </w:r>
        <w:r>
          <w:rPr>
            <w:noProof/>
            <w:webHidden/>
          </w:rPr>
          <w:instrText xml:space="preserve"> PAGEREF _Toc420417421 \h </w:instrText>
        </w:r>
        <w:r>
          <w:rPr>
            <w:noProof/>
            <w:webHidden/>
          </w:rPr>
        </w:r>
        <w:r>
          <w:rPr>
            <w:noProof/>
            <w:webHidden/>
          </w:rPr>
          <w:fldChar w:fldCharType="separate"/>
        </w:r>
        <w:r w:rsidR="000F5B0C">
          <w:rPr>
            <w:noProof/>
            <w:webHidden/>
          </w:rPr>
          <w:t>7</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2" w:history="1">
        <w:r w:rsidRPr="00545424">
          <w:rPr>
            <w:rStyle w:val="Hyperlink"/>
            <w:noProof/>
          </w:rPr>
          <w:t>(e) Sample Size</w:t>
        </w:r>
        <w:r>
          <w:rPr>
            <w:noProof/>
            <w:webHidden/>
          </w:rPr>
          <w:tab/>
        </w:r>
        <w:r>
          <w:rPr>
            <w:noProof/>
            <w:webHidden/>
          </w:rPr>
          <w:fldChar w:fldCharType="begin"/>
        </w:r>
        <w:r>
          <w:rPr>
            <w:noProof/>
            <w:webHidden/>
          </w:rPr>
          <w:instrText xml:space="preserve"> PAGEREF _Toc420417422 \h </w:instrText>
        </w:r>
        <w:r>
          <w:rPr>
            <w:noProof/>
            <w:webHidden/>
          </w:rPr>
        </w:r>
        <w:r>
          <w:rPr>
            <w:noProof/>
            <w:webHidden/>
          </w:rPr>
          <w:fldChar w:fldCharType="separate"/>
        </w:r>
        <w:r w:rsidR="000F5B0C">
          <w:rPr>
            <w:noProof/>
            <w:webHidden/>
          </w:rPr>
          <w:t>9</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3" w:history="1">
        <w:r w:rsidRPr="00545424">
          <w:rPr>
            <w:rStyle w:val="Hyperlink"/>
            <w:noProof/>
          </w:rPr>
          <w:t>(f)  Cost</w:t>
        </w:r>
        <w:r>
          <w:rPr>
            <w:noProof/>
            <w:webHidden/>
          </w:rPr>
          <w:tab/>
        </w:r>
        <w:r>
          <w:rPr>
            <w:noProof/>
            <w:webHidden/>
          </w:rPr>
          <w:fldChar w:fldCharType="begin"/>
        </w:r>
        <w:r>
          <w:rPr>
            <w:noProof/>
            <w:webHidden/>
          </w:rPr>
          <w:instrText xml:space="preserve"> PAGEREF _Toc420417423 \h </w:instrText>
        </w:r>
        <w:r>
          <w:rPr>
            <w:noProof/>
            <w:webHidden/>
          </w:rPr>
        </w:r>
        <w:r>
          <w:rPr>
            <w:noProof/>
            <w:webHidden/>
          </w:rPr>
          <w:fldChar w:fldCharType="separate"/>
        </w:r>
        <w:r w:rsidR="000F5B0C">
          <w:rPr>
            <w:noProof/>
            <w:webHidden/>
          </w:rPr>
          <w:t>11</w:t>
        </w:r>
        <w:r>
          <w:rPr>
            <w:noProof/>
            <w:webHidden/>
          </w:rPr>
          <w:fldChar w:fldCharType="end"/>
        </w:r>
      </w:hyperlink>
    </w:p>
    <w:p w:rsidR="00454CB1" w:rsidRDefault="00454CB1" w:rsidP="00712DE5">
      <w:pPr>
        <w:pStyle w:val="TOC1"/>
        <w:spacing w:line="360" w:lineRule="auto"/>
        <w:rPr>
          <w:rFonts w:asciiTheme="minorHAnsi" w:eastAsiaTheme="minorEastAsia" w:hAnsiTheme="minorHAnsi" w:cstheme="minorBidi"/>
          <w:noProof/>
          <w:sz w:val="22"/>
          <w:szCs w:val="22"/>
        </w:rPr>
      </w:pPr>
      <w:hyperlink w:anchor="_Toc420417424" w:history="1">
        <w:r w:rsidRPr="00712DE5">
          <w:rPr>
            <w:rStyle w:val="Hyperlink"/>
            <w:b/>
            <w:noProof/>
          </w:rPr>
          <w:t>Part Two:  Pilot Study</w:t>
        </w:r>
        <w:r>
          <w:rPr>
            <w:noProof/>
            <w:webHidden/>
          </w:rPr>
          <w:tab/>
        </w:r>
        <w:r>
          <w:rPr>
            <w:noProof/>
            <w:webHidden/>
          </w:rPr>
          <w:fldChar w:fldCharType="begin"/>
        </w:r>
        <w:r>
          <w:rPr>
            <w:noProof/>
            <w:webHidden/>
          </w:rPr>
          <w:instrText xml:space="preserve"> PAGEREF _Toc420417424 \h </w:instrText>
        </w:r>
        <w:r>
          <w:rPr>
            <w:noProof/>
            <w:webHidden/>
          </w:rPr>
        </w:r>
        <w:r>
          <w:rPr>
            <w:noProof/>
            <w:webHidden/>
          </w:rPr>
          <w:fldChar w:fldCharType="separate"/>
        </w:r>
        <w:r w:rsidR="000F5B0C">
          <w:rPr>
            <w:noProof/>
            <w:webHidden/>
          </w:rPr>
          <w:t>13</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5" w:history="1">
        <w:r w:rsidRPr="00545424">
          <w:rPr>
            <w:rStyle w:val="Hyperlink"/>
            <w:noProof/>
          </w:rPr>
          <w:t>(a) Description of Pilot Study</w:t>
        </w:r>
        <w:r>
          <w:rPr>
            <w:noProof/>
            <w:webHidden/>
          </w:rPr>
          <w:tab/>
        </w:r>
        <w:r>
          <w:rPr>
            <w:noProof/>
            <w:webHidden/>
          </w:rPr>
          <w:fldChar w:fldCharType="begin"/>
        </w:r>
        <w:r>
          <w:rPr>
            <w:noProof/>
            <w:webHidden/>
          </w:rPr>
          <w:instrText xml:space="preserve"> PAGEREF _Toc420417425 \h </w:instrText>
        </w:r>
        <w:r>
          <w:rPr>
            <w:noProof/>
            <w:webHidden/>
          </w:rPr>
        </w:r>
        <w:r>
          <w:rPr>
            <w:noProof/>
            <w:webHidden/>
          </w:rPr>
          <w:fldChar w:fldCharType="separate"/>
        </w:r>
        <w:r w:rsidR="000F5B0C">
          <w:rPr>
            <w:noProof/>
            <w:webHidden/>
          </w:rPr>
          <w:t>13</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6" w:history="1">
        <w:r w:rsidRPr="00545424">
          <w:rPr>
            <w:rStyle w:val="Hyperlink"/>
            <w:noProof/>
          </w:rPr>
          <w:t>(b) Data Collected</w:t>
        </w:r>
        <w:r>
          <w:rPr>
            <w:noProof/>
            <w:webHidden/>
          </w:rPr>
          <w:tab/>
        </w:r>
        <w:r>
          <w:rPr>
            <w:noProof/>
            <w:webHidden/>
          </w:rPr>
          <w:fldChar w:fldCharType="begin"/>
        </w:r>
        <w:r>
          <w:rPr>
            <w:noProof/>
            <w:webHidden/>
          </w:rPr>
          <w:instrText xml:space="preserve"> PAGEREF _Toc420417426 \h </w:instrText>
        </w:r>
        <w:r>
          <w:rPr>
            <w:noProof/>
            <w:webHidden/>
          </w:rPr>
        </w:r>
        <w:r>
          <w:rPr>
            <w:noProof/>
            <w:webHidden/>
          </w:rPr>
          <w:fldChar w:fldCharType="separate"/>
        </w:r>
        <w:r w:rsidR="000F5B0C">
          <w:rPr>
            <w:noProof/>
            <w:webHidden/>
          </w:rPr>
          <w:t>14</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7" w:history="1">
        <w:r w:rsidRPr="00545424">
          <w:rPr>
            <w:rStyle w:val="Hyperlink"/>
            <w:noProof/>
          </w:rPr>
          <w:t>(c) Results of Trial Run</w:t>
        </w:r>
        <w:r>
          <w:rPr>
            <w:noProof/>
            <w:webHidden/>
          </w:rPr>
          <w:tab/>
        </w:r>
        <w:r>
          <w:rPr>
            <w:noProof/>
            <w:webHidden/>
          </w:rPr>
          <w:fldChar w:fldCharType="begin"/>
        </w:r>
        <w:r>
          <w:rPr>
            <w:noProof/>
            <w:webHidden/>
          </w:rPr>
          <w:instrText xml:space="preserve"> PAGEREF _Toc420417427 \h </w:instrText>
        </w:r>
        <w:r>
          <w:rPr>
            <w:noProof/>
            <w:webHidden/>
          </w:rPr>
        </w:r>
        <w:r>
          <w:rPr>
            <w:noProof/>
            <w:webHidden/>
          </w:rPr>
          <w:fldChar w:fldCharType="separate"/>
        </w:r>
        <w:r w:rsidR="000F5B0C">
          <w:rPr>
            <w:noProof/>
            <w:webHidden/>
          </w:rPr>
          <w:t>14</w:t>
        </w:r>
        <w:r>
          <w:rPr>
            <w:noProof/>
            <w:webHidden/>
          </w:rPr>
          <w:fldChar w:fldCharType="end"/>
        </w:r>
      </w:hyperlink>
    </w:p>
    <w:p w:rsidR="00454CB1" w:rsidRDefault="00454CB1" w:rsidP="00712DE5">
      <w:pPr>
        <w:pStyle w:val="TOC2"/>
        <w:spacing w:line="360" w:lineRule="auto"/>
        <w:rPr>
          <w:rFonts w:asciiTheme="minorHAnsi" w:eastAsiaTheme="minorEastAsia" w:hAnsiTheme="minorHAnsi" w:cstheme="minorBidi"/>
          <w:noProof/>
          <w:sz w:val="22"/>
          <w:szCs w:val="22"/>
        </w:rPr>
      </w:pPr>
      <w:hyperlink w:anchor="_Toc420417428" w:history="1">
        <w:r w:rsidRPr="00545424">
          <w:rPr>
            <w:rStyle w:val="Hyperlink"/>
            <w:noProof/>
          </w:rPr>
          <w:t>(d) Sources of Bias</w:t>
        </w:r>
        <w:r>
          <w:rPr>
            <w:noProof/>
            <w:webHidden/>
          </w:rPr>
          <w:tab/>
        </w:r>
        <w:r>
          <w:rPr>
            <w:noProof/>
            <w:webHidden/>
          </w:rPr>
          <w:fldChar w:fldCharType="begin"/>
        </w:r>
        <w:r>
          <w:rPr>
            <w:noProof/>
            <w:webHidden/>
          </w:rPr>
          <w:instrText xml:space="preserve"> PAGEREF _Toc420417428 \h </w:instrText>
        </w:r>
        <w:r>
          <w:rPr>
            <w:noProof/>
            <w:webHidden/>
          </w:rPr>
        </w:r>
        <w:r>
          <w:rPr>
            <w:noProof/>
            <w:webHidden/>
          </w:rPr>
          <w:fldChar w:fldCharType="separate"/>
        </w:r>
        <w:r w:rsidR="000F5B0C">
          <w:rPr>
            <w:noProof/>
            <w:webHidden/>
          </w:rPr>
          <w:t>18</w:t>
        </w:r>
        <w:r>
          <w:rPr>
            <w:noProof/>
            <w:webHidden/>
          </w:rPr>
          <w:fldChar w:fldCharType="end"/>
        </w:r>
      </w:hyperlink>
    </w:p>
    <w:p w:rsidR="00454CB1" w:rsidRDefault="00454CB1" w:rsidP="00712DE5">
      <w:pPr>
        <w:pStyle w:val="TOC1"/>
        <w:spacing w:line="360" w:lineRule="auto"/>
        <w:rPr>
          <w:rFonts w:asciiTheme="minorHAnsi" w:eastAsiaTheme="minorEastAsia" w:hAnsiTheme="minorHAnsi" w:cstheme="minorBidi"/>
          <w:noProof/>
          <w:sz w:val="22"/>
          <w:szCs w:val="22"/>
        </w:rPr>
      </w:pPr>
      <w:hyperlink w:anchor="_Toc420417429" w:history="1">
        <w:r w:rsidRPr="00712DE5">
          <w:rPr>
            <w:rStyle w:val="Hyperlink"/>
            <w:b/>
            <w:noProof/>
          </w:rPr>
          <w:t>Part Three:  Data Appendix</w:t>
        </w:r>
        <w:r>
          <w:rPr>
            <w:noProof/>
            <w:webHidden/>
          </w:rPr>
          <w:tab/>
        </w:r>
        <w:r>
          <w:rPr>
            <w:noProof/>
            <w:webHidden/>
          </w:rPr>
          <w:fldChar w:fldCharType="begin"/>
        </w:r>
        <w:r>
          <w:rPr>
            <w:noProof/>
            <w:webHidden/>
          </w:rPr>
          <w:instrText xml:space="preserve"> PAGEREF _Toc420417429 \h </w:instrText>
        </w:r>
        <w:r>
          <w:rPr>
            <w:noProof/>
            <w:webHidden/>
          </w:rPr>
        </w:r>
        <w:r>
          <w:rPr>
            <w:noProof/>
            <w:webHidden/>
          </w:rPr>
          <w:fldChar w:fldCharType="separate"/>
        </w:r>
        <w:r w:rsidR="000F5B0C">
          <w:rPr>
            <w:noProof/>
            <w:webHidden/>
          </w:rPr>
          <w:t>19</w:t>
        </w:r>
        <w:r>
          <w:rPr>
            <w:noProof/>
            <w:webHidden/>
          </w:rPr>
          <w:fldChar w:fldCharType="end"/>
        </w:r>
      </w:hyperlink>
    </w:p>
    <w:p w:rsidR="00567942" w:rsidRDefault="00604DAB" w:rsidP="00712DE5">
      <w:pPr>
        <w:spacing w:after="120" w:line="360" w:lineRule="auto"/>
      </w:pPr>
      <w:r>
        <w:fldChar w:fldCharType="end"/>
      </w:r>
    </w:p>
    <w:p w:rsidR="005956E2" w:rsidRDefault="006756B9" w:rsidP="000617B7">
      <w:pPr>
        <w:rPr>
          <w:i/>
        </w:rPr>
      </w:pPr>
      <w:r w:rsidRPr="00201401">
        <w:rPr>
          <w:i/>
        </w:rPr>
        <w:t>Cover image</w:t>
      </w:r>
      <w:r w:rsidR="006E63C4" w:rsidRPr="00201401">
        <w:rPr>
          <w:i/>
        </w:rPr>
        <w:t xml:space="preserve"> by </w:t>
      </w:r>
      <w:r w:rsidR="007A0BE7">
        <w:rPr>
          <w:i/>
        </w:rPr>
        <w:t xml:space="preserve">Seattle Pi </w:t>
      </w:r>
      <w:hyperlink r:id="rId11" w:history="1">
        <w:r w:rsidR="00660BFD" w:rsidRPr="00105353">
          <w:rPr>
            <w:rStyle w:val="Hyperlink"/>
            <w:i/>
          </w:rPr>
          <w:t>http://www.seattlepi.com/</w:t>
        </w:r>
      </w:hyperlink>
      <w:r w:rsidR="00660BFD">
        <w:rPr>
          <w:i/>
        </w:rPr>
        <w:t xml:space="preserve"> - staff photographer </w:t>
      </w:r>
    </w:p>
    <w:p w:rsidR="005956E2" w:rsidRDefault="005956E2" w:rsidP="000617B7">
      <w:pPr>
        <w:rPr>
          <w:i/>
        </w:rPr>
      </w:pPr>
      <w:r>
        <w:rPr>
          <w:i/>
        </w:rPr>
        <w:br w:type="page"/>
      </w:r>
    </w:p>
    <w:p w:rsidR="005956E2" w:rsidRDefault="005956E2">
      <w:pPr>
        <w:rPr>
          <w:i/>
        </w:rPr>
      </w:pPr>
      <w:r>
        <w:rPr>
          <w:i/>
        </w:rPr>
        <w:lastRenderedPageBreak/>
        <w:br w:type="page"/>
      </w:r>
    </w:p>
    <w:p w:rsidR="001763EE" w:rsidRPr="00201401" w:rsidRDefault="001763EE" w:rsidP="006E30C4">
      <w:pPr>
        <w:rPr>
          <w:i/>
        </w:rPr>
        <w:sectPr w:rsidR="001763EE" w:rsidRPr="00201401" w:rsidSect="000617B7">
          <w:headerReference w:type="default" r:id="rId12"/>
          <w:pgSz w:w="12240" w:h="15840"/>
          <w:pgMar w:top="1440" w:right="1800" w:bottom="1440" w:left="2016" w:header="720" w:footer="720" w:gutter="0"/>
          <w:cols w:space="720"/>
          <w:titlePg/>
          <w:docGrid w:linePitch="360"/>
        </w:sectPr>
      </w:pPr>
    </w:p>
    <w:p w:rsidR="00216CA6" w:rsidRPr="0050685B" w:rsidRDefault="00971213" w:rsidP="000A23BB">
      <w:pPr>
        <w:pStyle w:val="Heading1"/>
        <w:spacing w:before="0"/>
      </w:pPr>
      <w:bookmarkStart w:id="0" w:name="_Toc420417417"/>
      <w:r w:rsidRPr="0050685B">
        <w:lastRenderedPageBreak/>
        <w:t>Part One: Proposed Survey</w:t>
      </w:r>
      <w:bookmarkEnd w:id="0"/>
    </w:p>
    <w:p w:rsidR="00216CA6" w:rsidRDefault="00216CA6" w:rsidP="006E543E">
      <w:pPr>
        <w:rPr>
          <w:b/>
        </w:rPr>
      </w:pPr>
    </w:p>
    <w:p w:rsidR="007A0BE7" w:rsidRDefault="00C771BA" w:rsidP="006E543E">
      <w:pPr>
        <w:pStyle w:val="Subtitle"/>
      </w:pPr>
      <w:bookmarkStart w:id="1" w:name="_Toc420417418"/>
      <w:r>
        <w:t>(</w:t>
      </w:r>
      <w:r w:rsidR="007A0BE7">
        <w:t>a</w:t>
      </w:r>
      <w:r>
        <w:t>)</w:t>
      </w:r>
      <w:r w:rsidR="007A0BE7">
        <w:t xml:space="preserve"> </w:t>
      </w:r>
      <w:r w:rsidR="007A0BE7" w:rsidRPr="007A0BE7">
        <w:t>Subject of Survey</w:t>
      </w:r>
      <w:bookmarkEnd w:id="1"/>
    </w:p>
    <w:p w:rsidR="00250B20" w:rsidRDefault="00C22CFC" w:rsidP="006E543E">
      <w:pPr>
        <w:spacing w:line="360" w:lineRule="auto"/>
      </w:pPr>
      <w:r>
        <w:rPr>
          <w:noProof/>
        </w:rPr>
        <w:drawing>
          <wp:anchor distT="0" distB="0" distL="114300" distR="114300" simplePos="0" relativeHeight="251724288" behindDoc="0" locked="0" layoutInCell="1" allowOverlap="1" wp14:anchorId="15713C51" wp14:editId="3423A753">
            <wp:simplePos x="0" y="0"/>
            <wp:positionH relativeFrom="column">
              <wp:posOffset>2147570</wp:posOffset>
            </wp:positionH>
            <wp:positionV relativeFrom="paragraph">
              <wp:posOffset>37465</wp:posOffset>
            </wp:positionV>
            <wp:extent cx="3403600" cy="2066290"/>
            <wp:effectExtent l="0" t="0" r="6350" b="0"/>
            <wp:wrapSquare wrapText="bothSides"/>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0" cy="2066290"/>
                    </a:xfrm>
                    <a:prstGeom prst="rect">
                      <a:avLst/>
                    </a:prstGeom>
                    <a:noFill/>
                  </pic:spPr>
                </pic:pic>
              </a:graphicData>
            </a:graphic>
            <wp14:sizeRelH relativeFrom="page">
              <wp14:pctWidth>0</wp14:pctWidth>
            </wp14:sizeRelH>
            <wp14:sizeRelV relativeFrom="page">
              <wp14:pctHeight>0</wp14:pctHeight>
            </wp14:sizeRelV>
          </wp:anchor>
        </w:drawing>
      </w:r>
      <w:r w:rsidR="00F30067">
        <w:t>Pizza is one of the most popular foo</w:t>
      </w:r>
      <w:r w:rsidR="00741AC2">
        <w:t>ds i</w:t>
      </w:r>
      <w:bookmarkStart w:id="2" w:name="_GoBack"/>
      <w:bookmarkEnd w:id="2"/>
      <w:r w:rsidR="00741AC2">
        <w:t>n America. On any given day</w:t>
      </w:r>
      <w:r w:rsidR="00F30067">
        <w:t xml:space="preserve"> an average</w:t>
      </w:r>
      <w:r w:rsidR="006E33BF">
        <w:t xml:space="preserve"> of a</w:t>
      </w:r>
      <w:r w:rsidR="00741AC2">
        <w:t xml:space="preserve">bout 13% of Americans eat pizza and as a result pizza is </w:t>
      </w:r>
      <w:r w:rsidR="00F30067">
        <w:t>recognized as a major contributor of nutrients in the American diet</w:t>
      </w:r>
      <w:r w:rsidR="00E84F9B">
        <w:rPr>
          <w:rStyle w:val="FootnoteReference"/>
        </w:rPr>
        <w:footnoteReference w:id="1"/>
      </w:r>
      <w:r w:rsidR="00F30067">
        <w:t xml:space="preserve">. </w:t>
      </w:r>
      <w:r w:rsidR="00F61D31">
        <w:t xml:space="preserve">Nowhere is pizza more ubiquitous than in New York City where </w:t>
      </w:r>
      <w:r w:rsidR="0012055C">
        <w:t xml:space="preserve">there are </w:t>
      </w:r>
      <w:r w:rsidR="00F61D31">
        <w:t xml:space="preserve">approximately </w:t>
      </w:r>
      <w:r w:rsidR="00D3398F">
        <w:t>1353</w:t>
      </w:r>
      <w:r w:rsidR="00B2378B">
        <w:t xml:space="preserve"> pizzerias (4.7% of all NYC restaurants) </w:t>
      </w:r>
      <w:r w:rsidR="00F61D31">
        <w:t xml:space="preserve">operate. </w:t>
      </w:r>
      <w:r w:rsidR="00250B20">
        <w:t>On most blocks in the city, one can find a pizzeria selling single slices</w:t>
      </w:r>
      <w:r w:rsidR="006E33BF">
        <w:t>,</w:t>
      </w:r>
      <w:r w:rsidR="00250B20">
        <w:t xml:space="preserve"> for </w:t>
      </w:r>
      <w:r w:rsidR="006E33BF">
        <w:t>approximately the price of a subway ride, a</w:t>
      </w:r>
      <w:r w:rsidR="00250B20">
        <w:t xml:space="preserve"> few steps away. </w:t>
      </w:r>
    </w:p>
    <w:p w:rsidR="004E5088" w:rsidRDefault="004E5088" w:rsidP="006E543E">
      <w:pPr>
        <w:spacing w:line="360" w:lineRule="auto"/>
      </w:pPr>
    </w:p>
    <w:p w:rsidR="00C22CFC" w:rsidRDefault="00250B20" w:rsidP="006E543E">
      <w:pPr>
        <w:spacing w:line="360" w:lineRule="auto"/>
      </w:pPr>
      <w:r>
        <w:t xml:space="preserve">My study seeks to </w:t>
      </w:r>
      <w:r w:rsidR="00195FFF">
        <w:t>estimate</w:t>
      </w:r>
      <w:r>
        <w:t xml:space="preserve"> how ma</w:t>
      </w:r>
      <w:r w:rsidR="00195FFF">
        <w:t>ny</w:t>
      </w:r>
      <w:r w:rsidR="00CE35DD">
        <w:t xml:space="preserve"> slices</w:t>
      </w:r>
      <w:r w:rsidR="00195FFF">
        <w:t xml:space="preserve"> of pizza are sold in New York City in a single year. In addition</w:t>
      </w:r>
      <w:r w:rsidR="00FD5E7B">
        <w:t xml:space="preserve"> </w:t>
      </w:r>
      <w:r w:rsidR="00195FFF">
        <w:t>to</w:t>
      </w:r>
      <w:r w:rsidR="002E5630">
        <w:t xml:space="preserve"> being </w:t>
      </w:r>
      <w:r w:rsidR="00FD5E7B">
        <w:t>an interesting fact about the city</w:t>
      </w:r>
      <w:r w:rsidR="000123FA">
        <w:t>,</w:t>
      </w:r>
      <w:r w:rsidR="00FD5E7B">
        <w:t xml:space="preserve"> the study could be useful to government agencies</w:t>
      </w:r>
      <w:r w:rsidR="00FC45A4" w:rsidRPr="00FC45A4">
        <w:t xml:space="preserve"> </w:t>
      </w:r>
      <w:r w:rsidR="00FC45A4">
        <w:t>that study food consumption</w:t>
      </w:r>
      <w:r w:rsidR="00FD5E7B">
        <w:t xml:space="preserve"> such as the USDA</w:t>
      </w:r>
      <w:r w:rsidR="007377CA">
        <w:t xml:space="preserve">. </w:t>
      </w:r>
      <w:r w:rsidR="007900A6">
        <w:t xml:space="preserve">Since pizza is more popular with children than it is adults, it would be interesting to examine the overall health of </w:t>
      </w:r>
      <w:r w:rsidR="0055711D">
        <w:t>student</w:t>
      </w:r>
      <w:r w:rsidR="00C9102A">
        <w:t>s</w:t>
      </w:r>
      <w:r w:rsidR="007900A6">
        <w:t xml:space="preserve"> year over year and it’s correlation with the number of pizza slices sold in the city.  </w:t>
      </w:r>
      <w:r w:rsidR="007900A6" w:rsidRPr="007900A6">
        <w:t xml:space="preserve">Restaurateurs </w:t>
      </w:r>
      <w:r w:rsidR="007900A6">
        <w:t>would also likely be</w:t>
      </w:r>
      <w:r w:rsidR="002E56D8">
        <w:t xml:space="preserve"> interested in the results of the study</w:t>
      </w:r>
      <w:r w:rsidR="007900A6">
        <w:t xml:space="preserve"> in order to examine consumer behavioral trends in America’s largest </w:t>
      </w:r>
      <w:r w:rsidR="002E56D8">
        <w:t>restaurant</w:t>
      </w:r>
      <w:r w:rsidR="007900A6">
        <w:t xml:space="preserve"> market. </w:t>
      </w:r>
    </w:p>
    <w:p w:rsidR="00C22CFC" w:rsidRDefault="00C22CFC" w:rsidP="006E543E">
      <w:pPr>
        <w:spacing w:line="360" w:lineRule="auto"/>
      </w:pPr>
    </w:p>
    <w:p w:rsidR="00C11229" w:rsidRDefault="00C22CFC" w:rsidP="006E543E">
      <w:pPr>
        <w:spacing w:line="360" w:lineRule="auto"/>
      </w:pPr>
      <w:r>
        <w:t xml:space="preserve">This paper </w:t>
      </w:r>
      <w:r w:rsidR="00306F26">
        <w:t>examines sampling methods and then</w:t>
      </w:r>
      <w:r>
        <w:t xml:space="preserve"> establish</w:t>
      </w:r>
      <w:r w:rsidR="00306F26">
        <w:t>es</w:t>
      </w:r>
      <w:r>
        <w:t xml:space="preserve"> a framework that</w:t>
      </w:r>
      <w:r w:rsidR="00FC45A4">
        <w:t xml:space="preserve"> can be used to execute a study large enough to estimate all</w:t>
      </w:r>
      <w:r>
        <w:t xml:space="preserve"> </w:t>
      </w:r>
      <w:r w:rsidR="00FC45A4">
        <w:t xml:space="preserve">pizza by slice </w:t>
      </w:r>
      <w:r>
        <w:t xml:space="preserve">consumption in New York City. </w:t>
      </w:r>
      <w:r w:rsidR="00433154">
        <w:t xml:space="preserve"> </w:t>
      </w:r>
      <w:r w:rsidR="00306F26">
        <w:t>To begin to build this framework</w:t>
      </w:r>
      <w:r w:rsidR="00037FDC">
        <w:t>,</w:t>
      </w:r>
      <w:r w:rsidR="00306F26">
        <w:t xml:space="preserve"> t</w:t>
      </w:r>
      <w:r w:rsidR="00433154">
        <w:t>he paper wi</w:t>
      </w:r>
      <w:r w:rsidR="00306F26">
        <w:t>ll first answer the “where”</w:t>
      </w:r>
      <w:r w:rsidR="00433154">
        <w:t xml:space="preserve"> aspects</w:t>
      </w:r>
      <w:r w:rsidR="00306F26">
        <w:t xml:space="preserve"> of a potential study</w:t>
      </w:r>
      <w:r w:rsidR="00433154">
        <w:t xml:space="preserve"> and then </w:t>
      </w:r>
      <w:r w:rsidR="00306F26">
        <w:t xml:space="preserve">examine </w:t>
      </w:r>
      <w:r w:rsidR="00433154">
        <w:t xml:space="preserve">the “what” and “how” of the study. </w:t>
      </w:r>
    </w:p>
    <w:p w:rsidR="00433154" w:rsidRDefault="0027276B" w:rsidP="006E543E">
      <w:pPr>
        <w:spacing w:line="360" w:lineRule="auto"/>
      </w:pPr>
      <w:r>
        <w:lastRenderedPageBreak/>
        <w:t>T</w:t>
      </w:r>
      <w:r w:rsidR="00433154">
        <w:t xml:space="preserve">he “where” </w:t>
      </w:r>
      <w:r w:rsidR="00125E76">
        <w:t xml:space="preserve">part </w:t>
      </w:r>
      <w:r w:rsidR="00433154">
        <w:t>starts by creating what is called the</w:t>
      </w:r>
      <w:r w:rsidR="00433154" w:rsidRPr="007F5D8F">
        <w:rPr>
          <w:b/>
        </w:rPr>
        <w:t xml:space="preserve"> </w:t>
      </w:r>
      <w:r w:rsidR="00853A98" w:rsidRPr="007F5D8F">
        <w:rPr>
          <w:b/>
        </w:rPr>
        <w:t>sampling frame</w:t>
      </w:r>
      <w:r w:rsidR="00D56BF7">
        <w:t xml:space="preserve"> </w:t>
      </w:r>
      <w:r w:rsidR="00037FDC">
        <w:t>or in the case</w:t>
      </w:r>
      <w:r w:rsidR="00D56BF7">
        <w:t xml:space="preserve"> of this study</w:t>
      </w:r>
      <w:r w:rsidR="00433154">
        <w:t xml:space="preserve"> </w:t>
      </w:r>
      <w:r w:rsidR="00853A98">
        <w:t xml:space="preserve">a list of every </w:t>
      </w:r>
      <w:r w:rsidR="00E74A55">
        <w:t>pizzeria’s</w:t>
      </w:r>
      <w:r w:rsidR="00433154">
        <w:t xml:space="preserve"> name and address.</w:t>
      </w:r>
      <w:r w:rsidR="00853A98">
        <w:t xml:space="preserve"> </w:t>
      </w:r>
      <w:r w:rsidR="00B856B8">
        <w:t>The sampling</w:t>
      </w:r>
      <w:r w:rsidR="00433154">
        <w:t xml:space="preserve"> frame will be used to conduct a sampling study and then to estimate the total number of slices sold after the sampling portion of the study is complete. </w:t>
      </w:r>
    </w:p>
    <w:p w:rsidR="0027276B" w:rsidRDefault="0027276B" w:rsidP="006E543E">
      <w:pPr>
        <w:spacing w:line="360" w:lineRule="auto"/>
      </w:pPr>
    </w:p>
    <w:p w:rsidR="00314D95" w:rsidRDefault="00FA0187" w:rsidP="0067424D">
      <w:pPr>
        <w:spacing w:after="120" w:line="360" w:lineRule="auto"/>
      </w:pPr>
      <w:r>
        <w:t xml:space="preserve">Most of the information for the </w:t>
      </w:r>
      <w:r w:rsidR="00D005DE">
        <w:t>survey</w:t>
      </w:r>
      <w:r w:rsidR="00CE35DD">
        <w:t>’s sampling frame</w:t>
      </w:r>
      <w:r w:rsidR="00D005DE">
        <w:t xml:space="preserve"> </w:t>
      </w:r>
      <w:r>
        <w:t xml:space="preserve">comes courtesy of the </w:t>
      </w:r>
      <w:r w:rsidR="009563EF">
        <w:t>C</w:t>
      </w:r>
      <w:r>
        <w:t xml:space="preserve">ity of New York. </w:t>
      </w:r>
      <w:r w:rsidR="00587D24">
        <w:t xml:space="preserve">The </w:t>
      </w:r>
      <w:r w:rsidR="00D005DE">
        <w:t>NYC department of Health and Mental Hygiene</w:t>
      </w:r>
      <w:r w:rsidR="00587D24">
        <w:t xml:space="preserve"> (DOHMH)</w:t>
      </w:r>
      <w:r w:rsidR="003218E1">
        <w:t xml:space="preserve"> inspects every restaurant </w:t>
      </w:r>
      <w:r w:rsidR="00B20EF9">
        <w:t xml:space="preserve">in NYC </w:t>
      </w:r>
      <w:r w:rsidR="003218E1">
        <w:t>before</w:t>
      </w:r>
      <w:r w:rsidR="005F4155">
        <w:t xml:space="preserve"> it can begin operations</w:t>
      </w:r>
      <w:r w:rsidR="003218E1">
        <w:t xml:space="preserve"> and</w:t>
      </w:r>
      <w:r w:rsidR="009D3B29">
        <w:t xml:space="preserve"> then</w:t>
      </w:r>
      <w:r w:rsidR="003218E1">
        <w:t xml:space="preserve"> </w:t>
      </w:r>
      <w:r w:rsidR="00B20EF9">
        <w:t xml:space="preserve">conducts </w:t>
      </w:r>
      <w:r w:rsidR="003218E1">
        <w:t>at least</w:t>
      </w:r>
      <w:r w:rsidR="00B20EF9">
        <w:t xml:space="preserve"> one</w:t>
      </w:r>
      <w:r w:rsidR="003218E1">
        <w:t xml:space="preserve"> </w:t>
      </w:r>
      <w:r w:rsidR="00B20EF9">
        <w:t>unannounced inspection annual</w:t>
      </w:r>
      <w:r w:rsidR="007F5D8F">
        <w:t>ly</w:t>
      </w:r>
      <w:r w:rsidR="00B20EF9">
        <w:t xml:space="preserve"> to ensure that proper </w:t>
      </w:r>
      <w:r w:rsidR="0067424D">
        <w:t>practices</w:t>
      </w:r>
      <w:r w:rsidR="003D489F">
        <w:t xml:space="preserve"> for food preparation</w:t>
      </w:r>
      <w:r w:rsidR="00B20EF9">
        <w:t xml:space="preserve"> and vermin control</w:t>
      </w:r>
      <w:r w:rsidR="00EC24D8">
        <w:t xml:space="preserve"> are followed. Since these inspections are required by law, the </w:t>
      </w:r>
      <w:r w:rsidR="007F5D8F">
        <w:t>DOHMH list</w:t>
      </w:r>
      <w:r w:rsidR="00EC24D8">
        <w:t xml:space="preserve"> on the NYC open </w:t>
      </w:r>
      <w:r w:rsidR="003D489F">
        <w:t xml:space="preserve">data website can </w:t>
      </w:r>
      <w:r w:rsidR="0015016D">
        <w:t>be considered</w:t>
      </w:r>
      <w:r w:rsidR="003D489F">
        <w:t xml:space="preserve"> reliable and</w:t>
      </w:r>
      <w:r w:rsidR="0015016D">
        <w:t xml:space="preserve"> up to date</w:t>
      </w:r>
      <w:r w:rsidR="00314D95">
        <w:t xml:space="preserve">. </w:t>
      </w:r>
      <w:r w:rsidR="009563EF">
        <w:t>Restaurants that meet t</w:t>
      </w:r>
      <w:r w:rsidR="00314D95">
        <w:t xml:space="preserve">he following criteria will need to be met in order to be included in the sampling frame: </w:t>
      </w:r>
    </w:p>
    <w:p w:rsidR="00314D95" w:rsidRDefault="00314D95" w:rsidP="004E5088">
      <w:pPr>
        <w:pStyle w:val="ListParagraph"/>
        <w:numPr>
          <w:ilvl w:val="0"/>
          <w:numId w:val="28"/>
        </w:numPr>
        <w:spacing w:after="240" w:line="360" w:lineRule="auto"/>
        <w:ind w:left="1170"/>
      </w:pPr>
      <w:r>
        <w:t>Must be on the NYC open data list</w:t>
      </w:r>
      <w:r w:rsidR="00F327A2">
        <w:t xml:space="preserve"> of rest</w:t>
      </w:r>
      <w:r>
        <w:t>au</w:t>
      </w:r>
      <w:r w:rsidR="00F327A2">
        <w:t>ra</w:t>
      </w:r>
      <w:r>
        <w:t xml:space="preserve">nts </w:t>
      </w:r>
    </w:p>
    <w:p w:rsidR="00314D95" w:rsidRDefault="00314D95" w:rsidP="004E5088">
      <w:pPr>
        <w:pStyle w:val="ListParagraph"/>
        <w:numPr>
          <w:ilvl w:val="0"/>
          <w:numId w:val="28"/>
        </w:numPr>
        <w:spacing w:after="240" w:line="360" w:lineRule="auto"/>
        <w:ind w:left="1170"/>
      </w:pPr>
      <w:r>
        <w:t>Must have had a passing inspection conducted in the last 365 days</w:t>
      </w:r>
      <w:r w:rsidR="0015016D">
        <w:t xml:space="preserve"> </w:t>
      </w:r>
    </w:p>
    <w:p w:rsidR="00314D95" w:rsidRDefault="00314D95" w:rsidP="004E5088">
      <w:pPr>
        <w:pStyle w:val="ListParagraph"/>
        <w:numPr>
          <w:ilvl w:val="0"/>
          <w:numId w:val="28"/>
        </w:numPr>
        <w:spacing w:after="240" w:line="360" w:lineRule="auto"/>
        <w:ind w:left="1170"/>
      </w:pPr>
      <w:r>
        <w:t xml:space="preserve">Must have chosen either Pizza or </w:t>
      </w:r>
      <w:r w:rsidR="00F327A2">
        <w:t>Italian</w:t>
      </w:r>
      <w:r>
        <w:t xml:space="preserve">/Pizza as </w:t>
      </w:r>
      <w:r w:rsidR="00485C58">
        <w:t xml:space="preserve">the </w:t>
      </w:r>
      <w:r>
        <w:t xml:space="preserve">cuisine type </w:t>
      </w:r>
    </w:p>
    <w:p w:rsidR="00DA236C" w:rsidRDefault="00D04487" w:rsidP="006E543E">
      <w:pPr>
        <w:spacing w:line="360" w:lineRule="auto"/>
      </w:pPr>
      <w:r>
        <w:t xml:space="preserve">Using these rules results in a population of </w:t>
      </w:r>
      <w:r w:rsidR="00B21628">
        <w:t xml:space="preserve"> 1353 restaurants and can be downloaded here in excel format: </w:t>
      </w:r>
      <w:hyperlink r:id="rId14" w:history="1">
        <w:r w:rsidR="00A966D8" w:rsidRPr="004E5088">
          <w:t>https://www.dropbox.com/s/da5srjft7idkwpb/frame.xlsx?dl=0</w:t>
        </w:r>
      </w:hyperlink>
      <w:r w:rsidR="00A966D8">
        <w:t xml:space="preserve"> </w:t>
      </w:r>
    </w:p>
    <w:p w:rsidR="00FE4994" w:rsidRDefault="00FE4994" w:rsidP="006E543E">
      <w:pPr>
        <w:spacing w:line="360" w:lineRule="auto"/>
      </w:pPr>
    </w:p>
    <w:p w:rsidR="00FE4994" w:rsidRDefault="00707F04" w:rsidP="006E543E">
      <w:pPr>
        <w:spacing w:line="360" w:lineRule="auto"/>
      </w:pPr>
      <w:r>
        <w:t xml:space="preserve">The “what” </w:t>
      </w:r>
      <w:r w:rsidR="008A5BA1">
        <w:t xml:space="preserve">and “how” </w:t>
      </w:r>
      <w:r>
        <w:t xml:space="preserve">aspects of the study will now be defined. </w:t>
      </w:r>
      <w:r w:rsidR="00FE4994">
        <w:t xml:space="preserve">The </w:t>
      </w:r>
      <w:r w:rsidR="0082766A">
        <w:t xml:space="preserve">population </w:t>
      </w:r>
      <w:r w:rsidR="00FE4994">
        <w:t>parameter that will be observed is the number of pizza slices that are sold at each restaurant.</w:t>
      </w:r>
      <w:r w:rsidR="007F2D19">
        <w:t xml:space="preserve"> This will be then used to estimate the total number of slices sold in the city in a single year. </w:t>
      </w:r>
      <w:r w:rsidR="00FE4994">
        <w:t xml:space="preserve"> </w:t>
      </w:r>
      <w:r w:rsidR="0082766A">
        <w:t xml:space="preserve">In order to collect data, someone </w:t>
      </w:r>
      <w:r w:rsidR="00B70A31">
        <w:t xml:space="preserve">will visit several pizzerias in New York City and sit in a location where </w:t>
      </w:r>
      <w:r w:rsidR="0082766A">
        <w:t>he or she</w:t>
      </w:r>
      <w:r w:rsidR="00B70A31">
        <w:t xml:space="preserve"> can inconspicuously overhear activity at the register</w:t>
      </w:r>
      <w:r w:rsidR="002C6EF7">
        <w:t xml:space="preserve"> and count the number of slices sold at each pizzeria. </w:t>
      </w:r>
    </w:p>
    <w:p w:rsidR="007A0BE7" w:rsidRDefault="007A0BE7" w:rsidP="006E543E">
      <w:pPr>
        <w:ind w:hanging="144"/>
      </w:pPr>
      <w:r>
        <w:t xml:space="preserve">  </w:t>
      </w:r>
    </w:p>
    <w:p w:rsidR="007A0BE7" w:rsidRDefault="00C771BA" w:rsidP="006E543E">
      <w:pPr>
        <w:pStyle w:val="Subtitle"/>
      </w:pPr>
      <w:bookmarkStart w:id="3" w:name="_Toc420417419"/>
      <w:r>
        <w:t>(b)</w:t>
      </w:r>
      <w:r w:rsidR="007A0BE7">
        <w:t xml:space="preserve"> </w:t>
      </w:r>
      <w:r w:rsidR="007A0BE7" w:rsidRPr="007A0BE7">
        <w:t>Sampling Method</w:t>
      </w:r>
      <w:bookmarkEnd w:id="3"/>
    </w:p>
    <w:p w:rsidR="003045E5" w:rsidRDefault="00AB316E" w:rsidP="006E543E">
      <w:pPr>
        <w:spacing w:line="360" w:lineRule="auto"/>
      </w:pPr>
      <w:r>
        <w:t>Since it is not practical to have someone sit at e</w:t>
      </w:r>
      <w:r w:rsidR="00FD4EBB">
        <w:t>very</w:t>
      </w:r>
      <w:r>
        <w:t xml:space="preserve"> pizzeria in NYC for a whole year and </w:t>
      </w:r>
      <w:r w:rsidR="00DF57F8">
        <w:t xml:space="preserve">count </w:t>
      </w:r>
      <w:r>
        <w:t>the number of slices that are sold every day</w:t>
      </w:r>
      <w:r w:rsidR="00DF57F8">
        <w:t>,</w:t>
      </w:r>
      <w:r>
        <w:t xml:space="preserve"> </w:t>
      </w:r>
      <w:r w:rsidR="003344E7">
        <w:t>sampling</w:t>
      </w:r>
      <w:r w:rsidR="009C0832">
        <w:t xml:space="preserve"> methods</w:t>
      </w:r>
      <w:r w:rsidR="00DF57F8">
        <w:t xml:space="preserve"> </w:t>
      </w:r>
      <w:r w:rsidR="003344E7">
        <w:t xml:space="preserve">will be utilized to estimate the total number of slices sold. </w:t>
      </w:r>
      <w:r w:rsidR="003045E5">
        <w:t xml:space="preserve">There are three possible methods that could be used to sample. The pros and cons of each are detailed below: </w:t>
      </w:r>
    </w:p>
    <w:p w:rsidR="00AE449D" w:rsidRPr="006A10D0" w:rsidRDefault="003B6CBC" w:rsidP="006E543E">
      <w:pPr>
        <w:spacing w:line="360" w:lineRule="auto"/>
        <w:rPr>
          <w:b/>
        </w:rPr>
      </w:pPr>
      <w:r w:rsidRPr="006A10D0">
        <w:rPr>
          <w:b/>
        </w:rPr>
        <w:lastRenderedPageBreak/>
        <w:t xml:space="preserve">Simple </w:t>
      </w:r>
      <w:r w:rsidR="00AE449D" w:rsidRPr="006A10D0">
        <w:rPr>
          <w:b/>
        </w:rPr>
        <w:t>Random S</w:t>
      </w:r>
      <w:r w:rsidRPr="006A10D0">
        <w:rPr>
          <w:b/>
        </w:rPr>
        <w:t>ampling</w:t>
      </w:r>
      <w:r w:rsidR="00AE449D" w:rsidRPr="006A10D0">
        <w:rPr>
          <w:b/>
        </w:rPr>
        <w:t xml:space="preserve"> (SRS)</w:t>
      </w:r>
    </w:p>
    <w:p w:rsidR="00F84509" w:rsidRDefault="00AE449D" w:rsidP="006E543E">
      <w:pPr>
        <w:spacing w:line="360" w:lineRule="auto"/>
      </w:pPr>
      <w:r w:rsidRPr="00AE449D">
        <w:t>SRS</w:t>
      </w:r>
      <w:r w:rsidR="00DA36D1">
        <w:t xml:space="preserve"> is a fairly simple method that</w:t>
      </w:r>
      <w:r w:rsidR="00A936D8">
        <w:t xml:space="preserve"> could be used</w:t>
      </w:r>
      <w:r w:rsidR="008A5BA1">
        <w:t xml:space="preserve"> to</w:t>
      </w:r>
      <w:r w:rsidR="003B6CBC">
        <w:t xml:space="preserve"> </w:t>
      </w:r>
      <w:r w:rsidR="00A936D8">
        <w:t>collect sample information</w:t>
      </w:r>
      <w:r>
        <w:t xml:space="preserve"> from the population of pizzerias in order to estimate the total number of slic</w:t>
      </w:r>
      <w:r w:rsidR="00DA36D1">
        <w:t>es ordered in NYC per year</w:t>
      </w:r>
      <w:r>
        <w:t xml:space="preserve">. </w:t>
      </w:r>
      <w:r w:rsidR="00F1631B">
        <w:t xml:space="preserve">The approach simply takes a list of all pizzerias in New York City and selects </w:t>
      </w:r>
      <w:r w:rsidR="008A5BA1">
        <w:t xml:space="preserve">restaurants to sample </w:t>
      </w:r>
      <w:r w:rsidR="00F1631B">
        <w:t xml:space="preserve">from this list at random. </w:t>
      </w:r>
      <w:r w:rsidR="009302E6">
        <w:t>In order to use SRS, f</w:t>
      </w:r>
      <w:r w:rsidR="00F84509">
        <w:t xml:space="preserve">irst we would establish a percentage of restaurants we would want to </w:t>
      </w:r>
      <w:r w:rsidR="007B6008">
        <w:t>sample</w:t>
      </w:r>
      <w:r w:rsidR="00F84509">
        <w:t xml:space="preserve">, let’s say </w:t>
      </w:r>
      <w:r w:rsidR="003138E5">
        <w:t xml:space="preserve">use a </w:t>
      </w:r>
      <w:r w:rsidR="00FD5317">
        <w:t>simple</w:t>
      </w:r>
      <w:r w:rsidR="003138E5">
        <w:t xml:space="preserve"> </w:t>
      </w:r>
      <w:r w:rsidR="00F84509">
        <w:t xml:space="preserve">5% for this </w:t>
      </w:r>
      <w:r w:rsidR="003138E5">
        <w:t>example (sample size will be discussed further in section e of this chapter)</w:t>
      </w:r>
      <w:r w:rsidR="00F84509">
        <w:t xml:space="preserve">, and then randomly select 68 restaurants from the total 1343 (n=68 N=1343) </w:t>
      </w:r>
      <w:r w:rsidR="00FD5317">
        <w:t>from</w:t>
      </w:r>
      <w:r w:rsidR="00F84509">
        <w:t xml:space="preserve"> which we would conduct our</w:t>
      </w:r>
      <w:r w:rsidR="00FD5317">
        <w:t xml:space="preserve"> sampling</w:t>
      </w:r>
      <w:r w:rsidR="00F84509">
        <w:t xml:space="preserve"> st</w:t>
      </w:r>
      <w:r w:rsidR="007F401C">
        <w:t>udy. We would then send out samplers</w:t>
      </w:r>
      <w:r w:rsidR="006525B0">
        <w:t xml:space="preserve"> to these pizzerias</w:t>
      </w:r>
      <w:r w:rsidR="007F401C">
        <w:t xml:space="preserve"> who would observe pizza sales </w:t>
      </w:r>
      <w:r w:rsidR="00F84509">
        <w:t xml:space="preserve">to these 68 different restaurants on a given day and they would count the number of slices sold at each restaurant. </w:t>
      </w:r>
    </w:p>
    <w:p w:rsidR="00F84509" w:rsidRDefault="00F84509" w:rsidP="006E543E">
      <w:pPr>
        <w:spacing w:line="360" w:lineRule="auto"/>
      </w:pPr>
    </w:p>
    <w:p w:rsidR="007A0BE7" w:rsidRDefault="00F84509" w:rsidP="006E543E">
      <w:pPr>
        <w:spacing w:line="360" w:lineRule="auto"/>
      </w:pPr>
      <w:r>
        <w:t xml:space="preserve">To determine the total </w:t>
      </w:r>
      <w:r w:rsidR="000E19E1">
        <w:t>number</w:t>
      </w:r>
      <w:r>
        <w:t xml:space="preserve"> of combinations of restaurants that we can sample from, taking i</w:t>
      </w:r>
      <w:r w:rsidR="00BA11E0">
        <w:t xml:space="preserve">nto consideration that the </w:t>
      </w:r>
      <w:r>
        <w:t>order in which they are selected</w:t>
      </w:r>
      <w:r w:rsidR="00BA11E0">
        <w:t xml:space="preserve"> is not of concern to the study</w:t>
      </w:r>
      <w:r>
        <w:t>, the following formula can be used (</w:t>
      </w:r>
      <w:r w:rsidR="005E6C86">
        <w:t xml:space="preserve">where </w:t>
      </w:r>
      <w:r>
        <w:t xml:space="preserve">n=68 N=1343):  </w:t>
      </w:r>
    </w:p>
    <w:p w:rsidR="009969AC" w:rsidRPr="004E5088" w:rsidRDefault="00F84509" w:rsidP="004E5088">
      <w:pPr>
        <w:spacing w:line="360" w:lineRule="auto"/>
        <w:ind w:left="360"/>
      </w:pPr>
      <w:r w:rsidRPr="004E5088">
        <w:t xml:space="preserve">       </w:t>
      </w:r>
    </w:p>
    <w:p w:rsidR="00FA31FA" w:rsidRPr="004E5088" w:rsidRDefault="00F84509" w:rsidP="004E5088">
      <w:pPr>
        <w:spacing w:line="360" w:lineRule="auto"/>
        <w:ind w:left="360"/>
      </w:pPr>
      <w:r w:rsidRPr="004E5088">
        <w:t xml:space="preserve">  </w:t>
      </w:r>
      <w:r w:rsidR="009A1462">
        <w:t>n</w:t>
      </w:r>
      <w:r>
        <w:t>P</w:t>
      </w:r>
      <w:r w:rsidRPr="004E5088">
        <w:t>n</w:t>
      </w:r>
      <w:r>
        <w:t xml:space="preserve"> = </w:t>
      </w:r>
      <w:r w:rsidR="009A1462" w:rsidRPr="009A1462">
        <w:rPr>
          <w:position w:val="-28"/>
        </w:rPr>
        <w:object w:dxaOrig="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pt;height:32.25pt" o:ole="">
            <v:imagedata r:id="rId15" o:title=""/>
          </v:shape>
          <o:OLEObject Type="Embed" ProgID="Equation.3" ShapeID="_x0000_i1046" DrawAspect="Content" ObjectID="_1494170373" r:id="rId16"/>
        </w:object>
      </w:r>
      <w:r>
        <w:t xml:space="preserve"> </w:t>
      </w:r>
      <w:r w:rsidR="001E79C3">
        <w:t xml:space="preserve">= </w:t>
      </w:r>
      <w:r w:rsidR="009A1462" w:rsidRPr="009A1462">
        <w:rPr>
          <w:position w:val="-24"/>
        </w:rPr>
        <w:object w:dxaOrig="3660" w:dyaOrig="620">
          <v:shape id="_x0000_i1047" type="#_x0000_t75" style="width:182.8pt;height:30.75pt" o:ole="">
            <v:imagedata r:id="rId17" o:title=""/>
          </v:shape>
          <o:OLEObject Type="Embed" ProgID="Equation.3" ShapeID="_x0000_i1047" DrawAspect="Content" ObjectID="_1494170374" r:id="rId18"/>
        </w:object>
      </w:r>
      <w:r w:rsidR="00FA31FA" w:rsidRPr="004E5088">
        <w:t xml:space="preserve"> 3.67*10</w:t>
      </w:r>
      <w:r w:rsidR="00FA31FA" w:rsidRPr="00B21C6D">
        <w:rPr>
          <w:vertAlign w:val="superscript"/>
        </w:rPr>
        <w:t>115</w:t>
      </w:r>
      <w:r w:rsidR="00B21C6D">
        <w:t>,</w:t>
      </w:r>
    </w:p>
    <w:p w:rsidR="001E79C3" w:rsidRPr="00783210" w:rsidRDefault="001E79C3" w:rsidP="004E5088">
      <w:pPr>
        <w:spacing w:line="360" w:lineRule="auto"/>
        <w:ind w:left="360"/>
      </w:pPr>
    </w:p>
    <w:p w:rsidR="00AB316E" w:rsidRDefault="00BA2698" w:rsidP="006E543E">
      <w:pPr>
        <w:spacing w:line="360" w:lineRule="auto"/>
      </w:pPr>
      <w:r>
        <w:t>w</w:t>
      </w:r>
      <w:r w:rsidR="00DB72D7">
        <w:t xml:space="preserve">hich is an extremely large number of combinations. We’ll revisit how this number is used to infer the total number of slices sold in section d of this chapter. </w:t>
      </w:r>
    </w:p>
    <w:p w:rsidR="006A4A8C" w:rsidRDefault="006A4A8C" w:rsidP="006E543E">
      <w:pPr>
        <w:spacing w:line="360" w:lineRule="auto"/>
      </w:pPr>
    </w:p>
    <w:p w:rsidR="000F7D9A" w:rsidRDefault="006A4A8C" w:rsidP="006E543E">
      <w:pPr>
        <w:spacing w:line="360" w:lineRule="auto"/>
      </w:pPr>
      <w:r>
        <w:t>While this is the simplest way to samp</w:t>
      </w:r>
      <w:r w:rsidR="000425F2">
        <w:t>le it also the most expensive s</w:t>
      </w:r>
      <w:r>
        <w:t>ince</w:t>
      </w:r>
      <w:r w:rsidR="00CE420D">
        <w:t xml:space="preserve"> this method</w:t>
      </w:r>
      <w:r>
        <w:t xml:space="preserve"> requires going to 68 restaurants </w:t>
      </w:r>
      <w:r w:rsidR="00A64134">
        <w:t>which could be very far apart</w:t>
      </w:r>
      <w:r>
        <w:t xml:space="preserve">.  </w:t>
      </w:r>
      <w:r w:rsidR="00772024">
        <w:t>If we wanted to conduct the entire study on the same day</w:t>
      </w:r>
      <w:r w:rsidR="00A64134">
        <w:t xml:space="preserve">, we would need to coordinate 68 people to arriving at each the specified locations. </w:t>
      </w:r>
      <w:r w:rsidR="00193B06">
        <w:t>This would be a</w:t>
      </w:r>
      <w:r w:rsidR="00A64134">
        <w:t xml:space="preserve"> very challenging task from a managerial standpoint considering each person would need to get</w:t>
      </w:r>
      <w:r w:rsidR="00DC21CB">
        <w:t xml:space="preserve"> their own and there would be little to no management support</w:t>
      </w:r>
      <w:r w:rsidR="008059EB">
        <w:t xml:space="preserve"> (e.g. coord</w:t>
      </w:r>
      <w:r w:rsidR="00B21C6D">
        <w:t>inate breaks, answer questions)</w:t>
      </w:r>
      <w:r w:rsidR="00DC21CB">
        <w:t xml:space="preserve">. </w:t>
      </w:r>
      <w:r w:rsidR="00A64134">
        <w:t xml:space="preserve"> </w:t>
      </w:r>
    </w:p>
    <w:p w:rsidR="006E543E" w:rsidRPr="006E543E" w:rsidRDefault="006E543E" w:rsidP="006E543E">
      <w:pPr>
        <w:spacing w:line="360" w:lineRule="auto"/>
      </w:pPr>
    </w:p>
    <w:p w:rsidR="00B21C6D" w:rsidRDefault="00B21C6D" w:rsidP="006E543E">
      <w:pPr>
        <w:spacing w:line="360" w:lineRule="auto"/>
        <w:rPr>
          <w:b/>
        </w:rPr>
      </w:pPr>
    </w:p>
    <w:p w:rsidR="00B21C6D" w:rsidRDefault="00B21C6D" w:rsidP="006E543E">
      <w:pPr>
        <w:spacing w:line="360" w:lineRule="auto"/>
        <w:rPr>
          <w:b/>
        </w:rPr>
      </w:pPr>
    </w:p>
    <w:p w:rsidR="00AB316E" w:rsidRPr="006A10D0" w:rsidRDefault="006A4A8C" w:rsidP="006E543E">
      <w:pPr>
        <w:spacing w:line="360" w:lineRule="auto"/>
        <w:rPr>
          <w:b/>
        </w:rPr>
      </w:pPr>
      <w:r w:rsidRPr="006A10D0">
        <w:rPr>
          <w:b/>
        </w:rPr>
        <w:lastRenderedPageBreak/>
        <w:t>Cluster Sampling</w:t>
      </w:r>
    </w:p>
    <w:p w:rsidR="00C55B04" w:rsidRDefault="00A64134" w:rsidP="006E543E">
      <w:pPr>
        <w:spacing w:line="360" w:lineRule="auto"/>
      </w:pPr>
      <w:r w:rsidRPr="00A64134">
        <w:t xml:space="preserve">In order to </w:t>
      </w:r>
      <w:r>
        <w:t>save money</w:t>
      </w:r>
      <w:r w:rsidR="009A1462">
        <w:t>,</w:t>
      </w:r>
      <w:r>
        <w:t xml:space="preserve"> </w:t>
      </w:r>
      <w:r w:rsidR="00BA2698">
        <w:t>a</w:t>
      </w:r>
      <w:r>
        <w:t xml:space="preserve"> method of sampling known as cluster sampling</w:t>
      </w:r>
      <w:r w:rsidR="00BA2698">
        <w:t xml:space="preserve"> could be utilized</w:t>
      </w:r>
      <w:r>
        <w:t>. Cluster sampling involve</w:t>
      </w:r>
      <w:r w:rsidR="0010118A">
        <w:t>s</w:t>
      </w:r>
      <w:r>
        <w:t xml:space="preserve"> </w:t>
      </w:r>
      <w:r w:rsidR="00140792">
        <w:t>sampling from “</w:t>
      </w:r>
      <w:r w:rsidR="00032DA6">
        <w:t>c</w:t>
      </w:r>
      <w:r w:rsidR="00D16C33">
        <w:t>lusters”</w:t>
      </w:r>
      <w:r w:rsidR="003D57CE">
        <w:t xml:space="preserve"> of data points</w:t>
      </w:r>
      <w:r w:rsidR="00D16C33">
        <w:t xml:space="preserve"> </w:t>
      </w:r>
      <w:r w:rsidR="006E5125">
        <w:t xml:space="preserve">and is done </w:t>
      </w:r>
      <w:r w:rsidR="009A1462">
        <w:t xml:space="preserve">by classifying </w:t>
      </w:r>
      <w:r w:rsidR="00FD6CEC">
        <w:t>what we will sample in</w:t>
      </w:r>
      <w:r w:rsidR="009A1462">
        <w:t xml:space="preserve"> </w:t>
      </w:r>
      <w:r w:rsidR="00140792">
        <w:t>larger groups of data points that share some commonality (typically geographic). For this study we could</w:t>
      </w:r>
      <w:r w:rsidR="00597C1E">
        <w:t xml:space="preserve"> possibly</w:t>
      </w:r>
      <w:r w:rsidR="00140792">
        <w:t xml:space="preserve"> perform </w:t>
      </w:r>
      <w:r w:rsidR="00140792" w:rsidRPr="00B65BF9">
        <w:rPr>
          <w:i/>
        </w:rPr>
        <w:t>stage-one</w:t>
      </w:r>
      <w:r w:rsidR="00140792">
        <w:t xml:space="preserve"> </w:t>
      </w:r>
      <w:r w:rsidR="00140792" w:rsidRPr="00B65BF9">
        <w:rPr>
          <w:i/>
        </w:rPr>
        <w:t>cluster sampling</w:t>
      </w:r>
      <w:r w:rsidR="00140792">
        <w:t xml:space="preserve"> by picking a group of restaurants to sample using the NYC community districts that have been predetermined by the U.S. Census Bureau</w:t>
      </w:r>
      <w:r w:rsidR="00555723">
        <w:t xml:space="preserve"> (map</w:t>
      </w:r>
      <w:r w:rsidR="004B31B7">
        <w:t xml:space="preserve"> of NYC Community Districts is</w:t>
      </w:r>
      <w:r w:rsidR="00555723">
        <w:t xml:space="preserve"> </w:t>
      </w:r>
      <w:r w:rsidR="004B4EEB">
        <w:t>included</w:t>
      </w:r>
      <w:r w:rsidR="00555723">
        <w:t xml:space="preserve"> in the appendix of this document)</w:t>
      </w:r>
      <w:r w:rsidR="00140792">
        <w:t xml:space="preserve">. Our team of samplers would then go out and sample at every pizzeria within that </w:t>
      </w:r>
      <w:r w:rsidR="000F7957">
        <w:t xml:space="preserve">community </w:t>
      </w:r>
      <w:r w:rsidR="00140792">
        <w:t>district</w:t>
      </w:r>
      <w:r>
        <w:t>.</w:t>
      </w:r>
      <w:r w:rsidR="00140792">
        <w:t xml:space="preserve"> Another approach would be to perform </w:t>
      </w:r>
      <w:r w:rsidR="00140792" w:rsidRPr="00B65BF9">
        <w:rPr>
          <w:i/>
        </w:rPr>
        <w:t>two-stage cluster sampling</w:t>
      </w:r>
      <w:r w:rsidR="00140792">
        <w:t xml:space="preserve"> which would involve sampling from</w:t>
      </w:r>
      <w:r w:rsidR="00B050F3">
        <w:t xml:space="preserve"> smaller clusters suc</w:t>
      </w:r>
      <w:r w:rsidR="0079661A">
        <w:t>h as a five square block radius</w:t>
      </w:r>
      <w:r w:rsidR="00B050F3">
        <w:t xml:space="preserve"> from within each of the </w:t>
      </w:r>
      <w:r w:rsidR="002601FC">
        <w:t>c</w:t>
      </w:r>
      <w:r w:rsidR="00B050F3">
        <w:t xml:space="preserve">ommunity </w:t>
      </w:r>
      <w:r w:rsidR="002601FC">
        <w:t>d</w:t>
      </w:r>
      <w:r w:rsidR="00B050F3">
        <w:t>istricts. Either of the cluster</w:t>
      </w:r>
      <w:r w:rsidR="006B57EE">
        <w:t xml:space="preserve"> approach</w:t>
      </w:r>
      <w:r w:rsidR="00B050F3">
        <w:t>es would be advantageous</w:t>
      </w:r>
      <w:r>
        <w:t xml:space="preserve"> from a managerial standpoint since a single </w:t>
      </w:r>
      <w:r w:rsidR="00555723">
        <w:t xml:space="preserve">supervisor </w:t>
      </w:r>
      <w:r>
        <w:t xml:space="preserve">could check on all of the surveyors and a system could be set up to give them a break if needed. </w:t>
      </w:r>
    </w:p>
    <w:p w:rsidR="00C55B04" w:rsidRDefault="00C55B04" w:rsidP="006E543E">
      <w:pPr>
        <w:spacing w:line="360" w:lineRule="auto"/>
      </w:pPr>
    </w:p>
    <w:p w:rsidR="00A64134" w:rsidRPr="00A64134" w:rsidRDefault="00A64134" w:rsidP="006E543E">
      <w:pPr>
        <w:spacing w:line="360" w:lineRule="auto"/>
      </w:pPr>
      <w:r>
        <w:t xml:space="preserve">However </w:t>
      </w:r>
      <w:r w:rsidR="00B65BF9">
        <w:t>this</w:t>
      </w:r>
      <w:r w:rsidR="00C55B04">
        <w:t xml:space="preserve"> method is not without a drawback. Cluster sampling </w:t>
      </w:r>
      <w:r w:rsidR="00B4242A">
        <w:t xml:space="preserve">could introduce bias if the </w:t>
      </w:r>
      <w:r w:rsidR="00B54577">
        <w:t>clusters chosen are not representative of the population as a whole. This type of sampling is also best used when the sampling frame is not well established and since</w:t>
      </w:r>
      <w:r w:rsidR="00710F03">
        <w:t xml:space="preserve"> we are afforded extra information form </w:t>
      </w:r>
      <w:r w:rsidR="00B54577">
        <w:t xml:space="preserve">the DOH </w:t>
      </w:r>
      <w:r w:rsidR="00710F03">
        <w:t>web</w:t>
      </w:r>
      <w:r w:rsidR="00B54577">
        <w:t>site</w:t>
      </w:r>
      <w:r w:rsidR="00710F03">
        <w:t xml:space="preserve"> and studies by the USDA, which </w:t>
      </w:r>
      <w:r w:rsidR="00B54577">
        <w:t xml:space="preserve">can be considered fairly accurate, there are better more effective ways to way to sample </w:t>
      </w:r>
      <w:r w:rsidR="00D427B1">
        <w:t xml:space="preserve">than </w:t>
      </w:r>
      <w:r w:rsidR="00D95DD4">
        <w:t>c</w:t>
      </w:r>
      <w:r w:rsidR="00D427B1">
        <w:t xml:space="preserve">luster, which is prone to error, or SRS, which is difficult to manages and is expensive. </w:t>
      </w:r>
      <w:r w:rsidR="00093D12">
        <w:t xml:space="preserve"> </w:t>
      </w:r>
    </w:p>
    <w:p w:rsidR="006A4A8C" w:rsidRDefault="006A4A8C" w:rsidP="006A4A8C">
      <w:pPr>
        <w:rPr>
          <w:b/>
        </w:rPr>
      </w:pPr>
    </w:p>
    <w:p w:rsidR="006A4A8C" w:rsidRPr="004E5088" w:rsidRDefault="002A124A" w:rsidP="00665C21">
      <w:pPr>
        <w:spacing w:after="120"/>
        <w:rPr>
          <w:b/>
        </w:rPr>
      </w:pPr>
      <w:r w:rsidRPr="004E5088">
        <w:rPr>
          <w:b/>
        </w:rPr>
        <w:t xml:space="preserve">Stratified </w:t>
      </w:r>
      <w:r w:rsidR="006A4A8C" w:rsidRPr="004E5088">
        <w:rPr>
          <w:b/>
        </w:rPr>
        <w:t>Sampling</w:t>
      </w:r>
    </w:p>
    <w:p w:rsidR="00A966D8" w:rsidRDefault="00BF3EB0" w:rsidP="006E543E">
      <w:pPr>
        <w:spacing w:line="360" w:lineRule="auto"/>
      </w:pPr>
      <w:r>
        <w:t>Since we</w:t>
      </w:r>
      <w:r w:rsidR="005514A7">
        <w:t xml:space="preserve"> know so</w:t>
      </w:r>
      <w:r w:rsidR="004D0800">
        <w:t>me of the characteristics</w:t>
      </w:r>
      <w:r w:rsidR="00665C21">
        <w:t xml:space="preserve"> of</w:t>
      </w:r>
      <w:r w:rsidR="005514A7">
        <w:t xml:space="preserve"> where people eat pizza</w:t>
      </w:r>
      <w:r w:rsidR="003935F9">
        <w:t>,</w:t>
      </w:r>
      <w:r w:rsidR="005514A7">
        <w:t xml:space="preserve"> we can use stratified sampling which can be considered a </w:t>
      </w:r>
      <w:r w:rsidR="0015773C">
        <w:t xml:space="preserve">“best of both” </w:t>
      </w:r>
      <w:r w:rsidR="005514A7">
        <w:t>hybrid solution. The DOH</w:t>
      </w:r>
      <w:r w:rsidR="00B050F3">
        <w:t>MH</w:t>
      </w:r>
      <w:r w:rsidR="005514A7">
        <w:t xml:space="preserve"> website information</w:t>
      </w:r>
      <w:r w:rsidR="00A20F3C">
        <w:t xml:space="preserve"> discussed earlier in this paper</w:t>
      </w:r>
      <w:r w:rsidR="005514A7">
        <w:t xml:space="preserve"> can be used to determine the number pizza restaurants in each borough. </w:t>
      </w:r>
      <w:r w:rsidR="00C74B0E">
        <w:t>We can this by-</w:t>
      </w:r>
      <w:r w:rsidR="00710F03">
        <w:t xml:space="preserve">borough create </w:t>
      </w:r>
      <w:r w:rsidR="006161E4">
        <w:t xml:space="preserve">pre-determined groups </w:t>
      </w:r>
      <w:r w:rsidR="00C74B0E">
        <w:t xml:space="preserve">called strata. </w:t>
      </w:r>
    </w:p>
    <w:p w:rsidR="00A966D8" w:rsidRDefault="00A966D8" w:rsidP="006E543E">
      <w:pPr>
        <w:spacing w:line="360" w:lineRule="auto"/>
      </w:pPr>
    </w:p>
    <w:p w:rsidR="00593CF3" w:rsidRDefault="00FE1BD8" w:rsidP="006E543E">
      <w:pPr>
        <w:spacing w:line="360" w:lineRule="auto"/>
      </w:pPr>
      <w:r>
        <w:t>Additionally,</w:t>
      </w:r>
      <w:r w:rsidR="003D1226">
        <w:t xml:space="preserve"> if we wanted to get more specific in h</w:t>
      </w:r>
      <w:r w:rsidR="00B41D41">
        <w:t>opes to reducing</w:t>
      </w:r>
      <w:r w:rsidR="003D1226">
        <w:t xml:space="preserve"> variance,</w:t>
      </w:r>
      <w:r w:rsidR="00757F70">
        <w:t xml:space="preserve"> our</w:t>
      </w:r>
      <w:r>
        <w:t xml:space="preserve"> stratum</w:t>
      </w:r>
      <w:r w:rsidR="00A966D8">
        <w:t xml:space="preserve"> could be broken o</w:t>
      </w:r>
      <w:r w:rsidR="002E2140">
        <w:t>ut by time of day</w:t>
      </w:r>
      <w:r w:rsidR="00A966D8">
        <w:t>. Since it is highly likely that the majority of pizza</w:t>
      </w:r>
      <w:r w:rsidR="00E01F13">
        <w:t xml:space="preserve"> </w:t>
      </w:r>
      <w:r w:rsidR="00E01F13">
        <w:lastRenderedPageBreak/>
        <w:t>slices are</w:t>
      </w:r>
      <w:r w:rsidR="00A966D8">
        <w:t xml:space="preserve"> served during traditional lunch and dinner times</w:t>
      </w:r>
      <w:r w:rsidR="00E01F13">
        <w:t>, our study</w:t>
      </w:r>
      <w:r w:rsidR="00A966D8">
        <w:t xml:space="preserve"> coul</w:t>
      </w:r>
      <w:r w:rsidR="00E01F13">
        <w:t xml:space="preserve">d focus more of </w:t>
      </w:r>
      <w:r w:rsidR="00CC0768">
        <w:t>the</w:t>
      </w:r>
      <w:r w:rsidR="004F5773">
        <w:t xml:space="preserve"> survey </w:t>
      </w:r>
      <w:r w:rsidR="00E01F13">
        <w:t>during these times. However this</w:t>
      </w:r>
      <w:r w:rsidR="0057434D">
        <w:t xml:space="preserve"> approach</w:t>
      </w:r>
      <w:r w:rsidR="00E01F13">
        <w:t xml:space="preserve"> adds another layer of complexity and the potentia</w:t>
      </w:r>
      <w:r w:rsidR="00CA2624">
        <w:t>l to introduce bias since outer-</w:t>
      </w:r>
      <w:r w:rsidR="00E01F13">
        <w:t xml:space="preserve">boroughs will likely have lower lunch time consumption compared to Manhattan since it is the city’s center of business. In order to introduce </w:t>
      </w:r>
      <w:r w:rsidR="00BB7D7C">
        <w:t xml:space="preserve">borough/time strata we’d need to know the proportions of how much pizza is eaten in which </w:t>
      </w:r>
      <w:r w:rsidR="00062729">
        <w:t>boroughs</w:t>
      </w:r>
      <w:r w:rsidR="00BB7D7C">
        <w:t xml:space="preserve"> at different times of the data to set up our strata. Since this information is not available, the study will require that those collecting data stay at each pizzeria for an entire day to observe during busy and non-busy times. </w:t>
      </w:r>
      <w:r w:rsidR="00E01F13">
        <w:t xml:space="preserve"> </w:t>
      </w:r>
    </w:p>
    <w:p w:rsidR="007F5F7C" w:rsidRDefault="007F5F7C" w:rsidP="006E543E">
      <w:pPr>
        <w:spacing w:line="360" w:lineRule="auto"/>
      </w:pPr>
    </w:p>
    <w:p w:rsidR="00593CF3" w:rsidRPr="00593CF3" w:rsidRDefault="003935F9" w:rsidP="006E543E">
      <w:pPr>
        <w:spacing w:line="360" w:lineRule="auto"/>
      </w:pPr>
      <w:r>
        <w:rPr>
          <w:noProof/>
        </w:rPr>
        <w:drawing>
          <wp:anchor distT="0" distB="365760" distL="114300" distR="114300" simplePos="0" relativeHeight="251659264" behindDoc="0" locked="0" layoutInCell="1" allowOverlap="1" wp14:anchorId="6760214D" wp14:editId="6DEA7CFB">
            <wp:simplePos x="0" y="0"/>
            <wp:positionH relativeFrom="column">
              <wp:posOffset>2421890</wp:posOffset>
            </wp:positionH>
            <wp:positionV relativeFrom="paragraph">
              <wp:posOffset>129540</wp:posOffset>
            </wp:positionV>
            <wp:extent cx="3275965" cy="2158365"/>
            <wp:effectExtent l="0" t="0" r="635"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5965" cy="2158365"/>
                    </a:xfrm>
                    <a:prstGeom prst="rect">
                      <a:avLst/>
                    </a:prstGeom>
                    <a:noFill/>
                  </pic:spPr>
                </pic:pic>
              </a:graphicData>
            </a:graphic>
            <wp14:sizeRelH relativeFrom="page">
              <wp14:pctWidth>0</wp14:pctWidth>
            </wp14:sizeRelH>
            <wp14:sizeRelV relativeFrom="page">
              <wp14:pctHeight>0</wp14:pctHeight>
            </wp14:sizeRelV>
          </wp:anchor>
        </w:drawing>
      </w:r>
      <w:r w:rsidR="00593CF3">
        <w:t xml:space="preserve">For this study </w:t>
      </w:r>
      <w:r w:rsidR="00593CF3" w:rsidRPr="00593CF3">
        <w:t xml:space="preserve">stratified </w:t>
      </w:r>
      <w:r w:rsidR="00593CF3" w:rsidRPr="009B453E">
        <w:rPr>
          <w:i/>
        </w:rPr>
        <w:t>random sampling will be utilized</w:t>
      </w:r>
      <w:r w:rsidR="00593CF3">
        <w:t xml:space="preserve"> and </w:t>
      </w:r>
      <w:r w:rsidR="00593CF3" w:rsidRPr="009B453E">
        <w:rPr>
          <w:i/>
        </w:rPr>
        <w:t>each borough will represent a strata.</w:t>
      </w:r>
      <w:r w:rsidR="00593CF3">
        <w:t xml:space="preserve"> This is done by randomly picking the appropriate number of observations from each borough </w:t>
      </w:r>
      <w:r w:rsidR="0081117B">
        <w:t xml:space="preserve">(based on the proportion of pizzerias there) and then sending agents to count the number of slices sold at each of these pizzerias. </w:t>
      </w:r>
    </w:p>
    <w:p w:rsidR="007A0BE7" w:rsidRDefault="007A0BE7" w:rsidP="006E543E"/>
    <w:p w:rsidR="007A0BE7" w:rsidRDefault="00C771BA" w:rsidP="00E678F1">
      <w:pPr>
        <w:pStyle w:val="Subtitle"/>
      </w:pPr>
      <w:bookmarkStart w:id="4" w:name="_Toc420417420"/>
      <w:r>
        <w:t>(c)</w:t>
      </w:r>
      <w:r w:rsidR="007A0BE7">
        <w:t xml:space="preserve"> </w:t>
      </w:r>
      <w:r w:rsidR="007A0BE7" w:rsidRPr="008F5EC8">
        <w:t>Estimation Method</w:t>
      </w:r>
      <w:bookmarkEnd w:id="4"/>
    </w:p>
    <w:p w:rsidR="00566735" w:rsidRDefault="00566735" w:rsidP="006E543E">
      <w:pPr>
        <w:spacing w:line="360" w:lineRule="auto"/>
      </w:pPr>
      <w:r w:rsidRPr="009D5AD2">
        <w:t>Since th</w:t>
      </w:r>
      <w:r w:rsidR="00A5155D" w:rsidRPr="009D5AD2">
        <w:t>is survey will only collect data from a small portion of the total number of pizzerias in New York City, a methodology needs to be established to determine how the sampled data will be used to estimate the total number of slices sold by all restaurants</w:t>
      </w:r>
      <w:r w:rsidR="00414454">
        <w:t xml:space="preserve"> (</w:t>
      </w:r>
      <w:r w:rsidR="000C75B6" w:rsidRPr="009D5AD2">
        <w:t>the population total</w:t>
      </w:r>
      <w:r w:rsidR="00F34584" w:rsidRPr="009D5AD2">
        <w:t xml:space="preserve"> a</w:t>
      </w:r>
      <w:r w:rsidR="009D5AD2">
        <w:t>.</w:t>
      </w:r>
      <w:r w:rsidR="00F34584" w:rsidRPr="009D5AD2">
        <w:t>k</w:t>
      </w:r>
      <w:r w:rsidR="009D5AD2">
        <w:t>.</w:t>
      </w:r>
      <w:r w:rsidR="00F34584" w:rsidRPr="009D5AD2">
        <w:t>a</w:t>
      </w:r>
      <w:r w:rsidR="009D5AD2">
        <w:t>.</w:t>
      </w:r>
      <w:r w:rsidR="000617B7" w:rsidRPr="009D5AD2">
        <w:t xml:space="preserve"> </w:t>
      </w:r>
      <w:r w:rsidR="009D0BFA" w:rsidRPr="009D5AD2">
        <w:rPr>
          <w:position w:val="-6"/>
        </w:rPr>
        <w:object w:dxaOrig="180" w:dyaOrig="279">
          <v:shape id="_x0000_i1025" type="#_x0000_t75" style="width:6pt;height:14.25pt" o:ole="">
            <v:imagedata r:id="rId20" o:title=""/>
          </v:shape>
          <o:OLEObject Type="Embed" ProgID="Equation.3" ShapeID="_x0000_i1025" DrawAspect="Content" ObjectID="_1494170375" r:id="rId21"/>
        </w:object>
      </w:r>
      <w:r w:rsidR="00F34584" w:rsidRPr="009D5AD2">
        <w:t xml:space="preserve"> </w:t>
      </w:r>
      <w:r w:rsidR="000C75B6" w:rsidRPr="009D5AD2">
        <w:t>)</w:t>
      </w:r>
      <w:r w:rsidR="00A5155D" w:rsidRPr="009D5AD2">
        <w:t xml:space="preserve">. </w:t>
      </w:r>
      <w:r w:rsidR="0054761A" w:rsidRPr="009D5AD2">
        <w:t xml:space="preserve"> </w:t>
      </w:r>
      <w:r w:rsidR="00A5155D" w:rsidRPr="009D5AD2">
        <w:t>There</w:t>
      </w:r>
      <w:r w:rsidRPr="009D5AD2">
        <w:t xml:space="preserve"> are three popular methods that </w:t>
      </w:r>
      <w:r w:rsidR="00F34584" w:rsidRPr="009D5AD2">
        <w:t>can be</w:t>
      </w:r>
      <w:r w:rsidRPr="009D5AD2">
        <w:t xml:space="preserve"> used </w:t>
      </w:r>
      <w:r w:rsidR="00A5155D" w:rsidRPr="009D5AD2">
        <w:t>to estimate characteristics of a total population based on a smaller sampling of data.</w:t>
      </w:r>
      <w:r w:rsidR="00A5155D">
        <w:t xml:space="preserve"> </w:t>
      </w:r>
    </w:p>
    <w:p w:rsidR="00D77688" w:rsidRPr="004E5088" w:rsidRDefault="00D77688" w:rsidP="006E543E">
      <w:pPr>
        <w:spacing w:line="360" w:lineRule="auto"/>
      </w:pPr>
    </w:p>
    <w:p w:rsidR="00D77688" w:rsidRPr="00C810CE" w:rsidRDefault="00D30CD3" w:rsidP="006E543E">
      <w:pPr>
        <w:spacing w:line="360" w:lineRule="auto"/>
        <w:rPr>
          <w:b/>
        </w:rPr>
      </w:pPr>
      <w:r w:rsidRPr="00C810CE">
        <w:rPr>
          <w:b/>
        </w:rPr>
        <w:t>Indirect Method</w:t>
      </w:r>
    </w:p>
    <w:p w:rsidR="00C810CE" w:rsidRDefault="00505DAB" w:rsidP="006E543E">
      <w:pPr>
        <w:spacing w:line="360" w:lineRule="auto"/>
      </w:pPr>
      <w:r>
        <w:t xml:space="preserve">The indirect method </w:t>
      </w:r>
      <w:r w:rsidR="00D77688">
        <w:t xml:space="preserve">could be utilized if the study did not directly count the number of slices ordered at each restaurant. For instance an indirect method such as counting the number of plates or the amount of flour or cheese or flour could that each pizzeria order </w:t>
      </w:r>
      <w:r w:rsidR="00D77688">
        <w:lastRenderedPageBreak/>
        <w:t xml:space="preserve">could be performed. Instead of watching activity at each register, we could ask pizzerias to tell us the amount of each of these ingredients and supplies. </w:t>
      </w:r>
    </w:p>
    <w:p w:rsidR="00E84F9B" w:rsidRDefault="00E84F9B" w:rsidP="006E543E">
      <w:pPr>
        <w:spacing w:line="360" w:lineRule="auto"/>
        <w:rPr>
          <w:b/>
        </w:rPr>
      </w:pPr>
    </w:p>
    <w:p w:rsidR="00C810CE" w:rsidRPr="00C810CE" w:rsidRDefault="00C810CE" w:rsidP="006E543E">
      <w:pPr>
        <w:spacing w:line="360" w:lineRule="auto"/>
        <w:rPr>
          <w:b/>
        </w:rPr>
      </w:pPr>
      <w:r w:rsidRPr="00C810CE">
        <w:rPr>
          <w:b/>
        </w:rPr>
        <w:t>Ratio Method</w:t>
      </w:r>
    </w:p>
    <w:p w:rsidR="00A2139D" w:rsidRDefault="009D5AD2" w:rsidP="006E543E">
      <w:pPr>
        <w:spacing w:line="360" w:lineRule="auto"/>
      </w:pPr>
      <w:r>
        <w:t>Another possible estimation</w:t>
      </w:r>
      <w:r w:rsidR="004F50A8">
        <w:t xml:space="preserve"> method that could be used</w:t>
      </w:r>
      <w:r w:rsidR="005E4552">
        <w:t xml:space="preserve"> is to construct a ratio and then use this as a multiplier to estimate the total number of slices sold in New York City in a si</w:t>
      </w:r>
      <w:r w:rsidR="009329A4">
        <w:t>ngle. In the case of this study, an</w:t>
      </w:r>
      <w:r w:rsidR="00AB4298">
        <w:t xml:space="preserve"> example</w:t>
      </w:r>
      <w:r w:rsidR="005E4552">
        <w:t xml:space="preserve"> </w:t>
      </w:r>
      <w:r w:rsidR="009329A4">
        <w:t xml:space="preserve">of this method would </w:t>
      </w:r>
      <w:r w:rsidR="004F50A8">
        <w:t xml:space="preserve">be to calculate the time between slices sold </w:t>
      </w:r>
      <w:r w:rsidR="005E4552">
        <w:t xml:space="preserve">and </w:t>
      </w:r>
      <w:r w:rsidR="004F50A8">
        <w:t xml:space="preserve">then use the total time each pizzeria is open to calculate the pizzeria’s throughput. </w:t>
      </w:r>
    </w:p>
    <w:p w:rsidR="00414454" w:rsidRDefault="00414454" w:rsidP="006E543E">
      <w:pPr>
        <w:spacing w:line="360" w:lineRule="auto"/>
      </w:pPr>
    </w:p>
    <w:p w:rsidR="004F50A8" w:rsidRDefault="00A2139D" w:rsidP="006E543E">
      <w:pPr>
        <w:spacing w:line="360" w:lineRule="auto"/>
      </w:pPr>
      <w:r>
        <w:t>The rat</w:t>
      </w:r>
      <w:r w:rsidR="00E678F1">
        <w:t xml:space="preserve">io method has pros and cons </w:t>
      </w:r>
      <w:r>
        <w:t xml:space="preserve">like the other methods. The ratio method can help to stabilize </w:t>
      </w:r>
      <w:r w:rsidR="00AC48D1">
        <w:t>variance</w:t>
      </w:r>
      <w:r w:rsidR="00007DB4">
        <w:t xml:space="preserve"> by reducing </w:t>
      </w:r>
      <w:r w:rsidR="00007DB4" w:rsidRPr="00A9362C">
        <w:rPr>
          <w:i/>
        </w:rPr>
        <w:t>heteroskedasticity</w:t>
      </w:r>
      <w:r w:rsidR="00B757A1">
        <w:t>, where the levels of variance change at different parts of the model</w:t>
      </w:r>
      <w:r w:rsidR="00AC48D1">
        <w:t xml:space="preserve">. This </w:t>
      </w:r>
      <w:r w:rsidR="00A9362C">
        <w:t>could</w:t>
      </w:r>
      <w:r w:rsidR="00CA15C8">
        <w:t xml:space="preserve"> be </w:t>
      </w:r>
      <w:r w:rsidR="00AC48D1">
        <w:t xml:space="preserve">useful in this </w:t>
      </w:r>
      <w:r w:rsidR="00414454">
        <w:t>particular study</w:t>
      </w:r>
      <w:r w:rsidR="00AC48D1">
        <w:t xml:space="preserve"> considering that pizza sales likely vary greatly at different times of the day.</w:t>
      </w:r>
      <w:r w:rsidR="00775C16">
        <w:t xml:space="preserve"> T</w:t>
      </w:r>
      <w:r w:rsidR="00B757A1">
        <w:t>his</w:t>
      </w:r>
      <w:r w:rsidR="00775C16">
        <w:t xml:space="preserve"> approach excluded this method from being called an</w:t>
      </w:r>
      <w:r w:rsidR="00B757A1">
        <w:t xml:space="preserve"> unbiased estimator (which will be discussed further in </w:t>
      </w:r>
      <w:r w:rsidR="00FA368F">
        <w:t>second d)</w:t>
      </w:r>
      <w:r w:rsidR="00775C16">
        <w:t xml:space="preserve"> but it is still usefull in certain circumstances.</w:t>
      </w:r>
      <w:r w:rsidR="00B54952">
        <w:t xml:space="preserve"> </w:t>
      </w:r>
      <w:r w:rsidR="004F50A8">
        <w:t>Although both</w:t>
      </w:r>
      <w:r w:rsidR="00FF557F">
        <w:t xml:space="preserve"> the indirect and ratio</w:t>
      </w:r>
      <w:r w:rsidR="004F50A8">
        <w:t xml:space="preserve"> approaches</w:t>
      </w:r>
      <w:r w:rsidR="00FF557F">
        <w:t xml:space="preserve"> could potentially</w:t>
      </w:r>
      <w:r w:rsidR="00D77688">
        <w:t xml:space="preserve"> save both time and money it’s not likely that this would be as accurate since these same ingredients and supplies could be used</w:t>
      </w:r>
      <w:r w:rsidR="002B3693">
        <w:t xml:space="preserve">. </w:t>
      </w:r>
    </w:p>
    <w:p w:rsidR="00CE53D0" w:rsidRPr="004E5088" w:rsidRDefault="00CE53D0" w:rsidP="006E543E">
      <w:pPr>
        <w:spacing w:line="360" w:lineRule="auto"/>
      </w:pPr>
    </w:p>
    <w:p w:rsidR="00A5155D" w:rsidRPr="004E5088" w:rsidRDefault="00A5155D" w:rsidP="006E543E">
      <w:pPr>
        <w:spacing w:line="360" w:lineRule="auto"/>
        <w:rPr>
          <w:b/>
        </w:rPr>
      </w:pPr>
      <w:r w:rsidRPr="004E5088">
        <w:rPr>
          <w:b/>
        </w:rPr>
        <w:t>Direct Method</w:t>
      </w:r>
      <w:r w:rsidR="00EA6224" w:rsidRPr="004E5088">
        <w:rPr>
          <w:b/>
        </w:rPr>
        <w:t xml:space="preserve"> </w:t>
      </w:r>
    </w:p>
    <w:p w:rsidR="0087370F" w:rsidRDefault="00EA6224" w:rsidP="00912B0E">
      <w:pPr>
        <w:spacing w:line="360" w:lineRule="auto"/>
      </w:pPr>
      <w:r>
        <w:t>The direct method is the simplest of the three estimation methods.</w:t>
      </w:r>
      <w:r w:rsidR="002E7FAE">
        <w:t xml:space="preserve"> This method</w:t>
      </w:r>
      <w:r w:rsidR="000C75B6">
        <w:t xml:space="preserve"> simply takes the average of the all samples taken and then multiplies that average by total number of restaurants in the population. It can be expressed as the following </w:t>
      </w:r>
      <w:r w:rsidR="00D77688">
        <w:t xml:space="preserve">equation: </w:t>
      </w:r>
      <w:r w:rsidR="00C26FE1">
        <w:br/>
      </w:r>
      <w:r w:rsidR="00530084" w:rsidRPr="00530084">
        <w:rPr>
          <w:position w:val="-6"/>
        </w:rPr>
        <w:object w:dxaOrig="180" w:dyaOrig="279">
          <v:shape id="_x0000_i1042" type="#_x0000_t75" style="width:6pt;height:14.25pt" o:ole="">
            <v:imagedata r:id="rId22" o:title=""/>
          </v:shape>
          <o:OLEObject Type="Embed" ProgID="Equation.3" ShapeID="_x0000_i1042" DrawAspect="Content" ObjectID="_1494170376" r:id="rId23"/>
        </w:object>
      </w:r>
      <w:r w:rsidR="00530084">
        <w:t xml:space="preserve"> </w:t>
      </w:r>
      <w:r w:rsidR="000C75B6">
        <w:t xml:space="preserve">=  N </w:t>
      </w:r>
      <w:r w:rsidR="00B9060E" w:rsidRPr="009D0BFA">
        <w:rPr>
          <w:position w:val="-10"/>
        </w:rPr>
        <w:object w:dxaOrig="200" w:dyaOrig="300">
          <v:shape id="_x0000_i1026" type="#_x0000_t75" style="width:9.75pt;height:15pt" o:ole="">
            <v:imagedata r:id="rId24" o:title=""/>
          </v:shape>
          <o:OLEObject Type="Embed" ProgID="Equation.3" ShapeID="_x0000_i1026" DrawAspect="Content" ObjectID="_1494170377" r:id="rId25"/>
        </w:object>
      </w:r>
      <w:r w:rsidR="00B9060E">
        <w:t>,</w:t>
      </w:r>
      <w:r w:rsidR="002E7FAE">
        <w:t xml:space="preserve"> </w:t>
      </w:r>
      <w:r w:rsidR="00B9060E">
        <w:t>w</w:t>
      </w:r>
      <w:r w:rsidR="000C75B6">
        <w:t>here N is equal to the total number of rest</w:t>
      </w:r>
      <w:r w:rsidR="00B9060E">
        <w:t xml:space="preserve">aurants </w:t>
      </w:r>
      <w:r w:rsidR="005D6445">
        <w:t>(</w:t>
      </w:r>
      <w:r w:rsidR="00B9060E">
        <w:t>and hours they are open</w:t>
      </w:r>
      <w:r w:rsidR="000C75B6">
        <w:t xml:space="preserve"> if we collect less than a full day’s worth of data</w:t>
      </w:r>
      <w:r w:rsidR="005D6445">
        <w:t>),</w:t>
      </w:r>
      <w:r w:rsidR="000C75B6">
        <w:t xml:space="preserve"> </w:t>
      </w:r>
      <w:r w:rsidR="003F5F03">
        <w:t xml:space="preserve"> </w:t>
      </w:r>
      <w:r w:rsidR="005D6445">
        <w:t>a</w:t>
      </w:r>
      <w:r w:rsidR="000C75B6">
        <w:t xml:space="preserve">nd </w:t>
      </w:r>
      <w:r w:rsidR="00826847" w:rsidRPr="00B9060E">
        <w:rPr>
          <w:position w:val="-10"/>
        </w:rPr>
        <w:object w:dxaOrig="200" w:dyaOrig="300">
          <v:shape id="_x0000_i1027" type="#_x0000_t75" style="width:9.75pt;height:15pt" o:ole="">
            <v:imagedata r:id="rId26" o:title=""/>
          </v:shape>
          <o:OLEObject Type="Embed" ProgID="Equation.3" ShapeID="_x0000_i1027" DrawAspect="Content" ObjectID="_1494170378" r:id="rId27"/>
        </w:object>
      </w:r>
      <w:r w:rsidR="00DB78C3">
        <w:t xml:space="preserve"> is average of all samples collected, expressed as</w:t>
      </w:r>
      <w:r w:rsidR="005D6445">
        <w:t xml:space="preserve"> </w:t>
      </w:r>
      <w:r w:rsidR="00D30916" w:rsidRPr="005D6445">
        <w:rPr>
          <w:position w:val="-10"/>
        </w:rPr>
        <w:object w:dxaOrig="200" w:dyaOrig="300">
          <v:shape id="_x0000_i1043" type="#_x0000_t75" style="width:9.75pt;height:15pt" o:ole="">
            <v:imagedata r:id="rId28" o:title=""/>
          </v:shape>
          <o:OLEObject Type="Embed" ProgID="Equation.3" ShapeID="_x0000_i1043" DrawAspect="Content" ObjectID="_1494170379" r:id="rId29"/>
        </w:object>
      </w:r>
      <w:r w:rsidR="00DB78C3">
        <w:t>= (1/n)</w:t>
      </w:r>
      <w:r w:rsidR="00B9060E" w:rsidRPr="009D0BFA">
        <w:rPr>
          <w:position w:val="-30"/>
        </w:rPr>
        <w:object w:dxaOrig="580" w:dyaOrig="700">
          <v:shape id="_x0000_i1028" type="#_x0000_t75" style="width:29.25pt;height:35.25pt" o:ole="">
            <v:imagedata r:id="rId30" o:title=""/>
          </v:shape>
          <o:OLEObject Type="Embed" ProgID="Equation.3" ShapeID="_x0000_i1028" DrawAspect="Content" ObjectID="_1494170380" r:id="rId31"/>
        </w:object>
      </w:r>
      <w:r w:rsidR="00DB78C3">
        <w:t>, where</w:t>
      </w:r>
      <w:r w:rsidR="005D6445">
        <w:t xml:space="preserve"> </w:t>
      </w:r>
      <w:r w:rsidR="00DB78C3">
        <w:t xml:space="preserve">n is the number of samples collected. </w:t>
      </w:r>
      <w:r w:rsidR="00B9060E">
        <w:t>This approach is considered unbiased</w:t>
      </w:r>
      <w:r w:rsidR="003F5F03">
        <w:t xml:space="preserve"> if the </w:t>
      </w:r>
      <w:r w:rsidR="001C2909">
        <w:t xml:space="preserve">restaurants chosen are done so in a </w:t>
      </w:r>
      <w:r w:rsidR="003F5F03">
        <w:t>random</w:t>
      </w:r>
      <w:r w:rsidR="001C2909">
        <w:t xml:space="preserve"> fashion</w:t>
      </w:r>
      <w:r w:rsidR="003F5F03">
        <w:t>. In the case where stratified sampling is used, the restaurants inside each strat</w:t>
      </w:r>
      <w:r w:rsidR="00050270">
        <w:t>um</w:t>
      </w:r>
      <w:r w:rsidR="003F5F03">
        <w:t xml:space="preserve"> must be selected at random.    </w:t>
      </w:r>
    </w:p>
    <w:p w:rsidR="00E678F1" w:rsidRDefault="00E678F1" w:rsidP="00304B2A">
      <w:pPr>
        <w:pStyle w:val="Subtitle"/>
      </w:pPr>
      <w:bookmarkStart w:id="5" w:name="_Toc420417421"/>
    </w:p>
    <w:p w:rsidR="007A0BE7" w:rsidRDefault="007A0BE7" w:rsidP="00304B2A">
      <w:pPr>
        <w:pStyle w:val="Subtitle"/>
      </w:pPr>
      <w:r>
        <w:lastRenderedPageBreak/>
        <w:t>(d)  Urn Model</w:t>
      </w:r>
      <w:bookmarkEnd w:id="5"/>
    </w:p>
    <w:p w:rsidR="00E678F1" w:rsidRDefault="005304B7" w:rsidP="006E543E">
      <w:pPr>
        <w:spacing w:line="360" w:lineRule="auto"/>
      </w:pPr>
      <w:r>
        <w:t xml:space="preserve">In order to explain why the direct method is an effective unbiased estimator, the Urn model and the story of many possible samples can be used a means of explain a complex concept. </w:t>
      </w:r>
      <w:r w:rsidR="009F69BA">
        <w:t>For a moment</w:t>
      </w:r>
      <w:r w:rsidR="00D30916">
        <w:t>,</w:t>
      </w:r>
      <w:r w:rsidR="009F69BA">
        <w:t xml:space="preserve"> use your imagination to picture</w:t>
      </w:r>
      <w:r>
        <w:t xml:space="preserve"> a large urn</w:t>
      </w:r>
      <w:r w:rsidR="009F69BA">
        <w:t xml:space="preserve"> in a</w:t>
      </w:r>
      <w:r w:rsidR="00E16915">
        <w:t>n empty</w:t>
      </w:r>
      <w:r w:rsidR="009F69BA">
        <w:t xml:space="preserve"> room</w:t>
      </w:r>
      <w:r>
        <w:t xml:space="preserve"> and that this urn could be filled with marbles in order to simulate </w:t>
      </w:r>
      <w:r w:rsidR="00E678F1">
        <w:t xml:space="preserve">the </w:t>
      </w:r>
      <w:r>
        <w:t>random selection process</w:t>
      </w:r>
      <w:r w:rsidR="00177791">
        <w:t xml:space="preserve"> used in sampling</w:t>
      </w:r>
      <w:r>
        <w:t xml:space="preserve">. </w:t>
      </w:r>
    </w:p>
    <w:p w:rsidR="00E678F1" w:rsidRDefault="00E678F1" w:rsidP="006E543E">
      <w:pPr>
        <w:spacing w:line="360" w:lineRule="auto"/>
      </w:pPr>
    </w:p>
    <w:p w:rsidR="005304B7" w:rsidRDefault="005304B7" w:rsidP="006E543E">
      <w:pPr>
        <w:spacing w:line="360" w:lineRule="auto"/>
      </w:pPr>
      <w:r>
        <w:t>For this study, pizzerias in each borough of New York</w:t>
      </w:r>
      <w:r w:rsidR="00692BFF">
        <w:t xml:space="preserve"> City area will be sampled</w:t>
      </w:r>
      <w:r>
        <w:t>. In order to sample</w:t>
      </w:r>
      <w:r w:rsidR="00433D6F">
        <w:t xml:space="preserve"> using the stratified method</w:t>
      </w:r>
      <w:r>
        <w:t xml:space="preserve">, we’ll start with Brooklyn and place a marble in this urn for each pizzeria in the borough. To do so, we’ll take </w:t>
      </w:r>
      <w:r w:rsidR="006426B5">
        <w:t xml:space="preserve">368 </w:t>
      </w:r>
      <w:r>
        <w:t>brand new marbles and write the name and address of each pizzeria onto the marble</w:t>
      </w:r>
      <w:r w:rsidR="00ED544E">
        <w:t xml:space="preserve"> (using a very small pen)</w:t>
      </w:r>
      <w:r>
        <w:t xml:space="preserve"> and then place it in the urn. </w:t>
      </w:r>
    </w:p>
    <w:p w:rsidR="00C04970" w:rsidRDefault="00C04970" w:rsidP="006E543E">
      <w:pPr>
        <w:spacing w:line="360" w:lineRule="auto"/>
      </w:pPr>
      <w:r>
        <w:t xml:space="preserve"> </w:t>
      </w:r>
    </w:p>
    <w:p w:rsidR="00C04970" w:rsidRDefault="00135182" w:rsidP="006E543E">
      <w:pPr>
        <w:spacing w:line="360" w:lineRule="auto"/>
      </w:pPr>
      <w:r>
        <w:t>In order to select these pizzer</w:t>
      </w:r>
      <w:r w:rsidR="00BD0A5F">
        <w:t>ias, we’ll pick 25 marbles out</w:t>
      </w:r>
      <w:r w:rsidR="00522FF8">
        <w:t xml:space="preserve"> of the urn</w:t>
      </w:r>
      <w:r w:rsidR="00BD0A5F">
        <w:t xml:space="preserve">, </w:t>
      </w:r>
      <w:r>
        <w:t>with replaceme</w:t>
      </w:r>
      <w:r w:rsidR="00BD0A5F">
        <w:t>nt for simplicity,</w:t>
      </w:r>
      <w:r>
        <w:t xml:space="preserve"> and write these results down</w:t>
      </w:r>
      <w:r w:rsidR="004A2E12">
        <w:t xml:space="preserve"> onto another </w:t>
      </w:r>
      <w:r w:rsidR="000A2937">
        <w:t>marble</w:t>
      </w:r>
      <w:r w:rsidR="00BD0A5F">
        <w:t xml:space="preserve"> (later in this paper, it will be determined that we need to selected 25 pizzeria from Bro</w:t>
      </w:r>
      <w:r w:rsidR="000A2937">
        <w:t>oklyn to get an accurate sample</w:t>
      </w:r>
      <w:r w:rsidR="00BD0A5F">
        <w:t>)</w:t>
      </w:r>
      <w:r>
        <w:t>.</w:t>
      </w:r>
      <w:r w:rsidR="00C04970">
        <w:t xml:space="preserve"> Taking into account that we do not </w:t>
      </w:r>
      <w:r>
        <w:t xml:space="preserve">care which order the </w:t>
      </w:r>
      <w:r w:rsidR="00E678F1">
        <w:t>marbles</w:t>
      </w:r>
      <w:r w:rsidR="006426B5">
        <w:t xml:space="preserve"> are selected, we can calculate the total number of possible combinations using the formula below: </w:t>
      </w:r>
    </w:p>
    <w:p w:rsidR="006C6F92" w:rsidRDefault="006C6F92" w:rsidP="006E543E">
      <w:pPr>
        <w:spacing w:line="360" w:lineRule="auto"/>
      </w:pPr>
    </w:p>
    <w:p w:rsidR="006426B5" w:rsidRPr="004E5088" w:rsidRDefault="006426B5" w:rsidP="006E543E">
      <w:pPr>
        <w:spacing w:line="360" w:lineRule="auto"/>
      </w:pPr>
      <w:r w:rsidRPr="004E5088">
        <w:t xml:space="preserve">  </w:t>
      </w:r>
      <w:r w:rsidR="000A2937">
        <w:t>n</w:t>
      </w:r>
      <w:r>
        <w:t>P</w:t>
      </w:r>
      <w:r w:rsidRPr="004E5088">
        <w:t>n</w:t>
      </w:r>
      <w:r>
        <w:t xml:space="preserve"> = </w:t>
      </w:r>
      <w:r w:rsidR="000A2937" w:rsidRPr="000A2937">
        <w:rPr>
          <w:position w:val="-28"/>
        </w:rPr>
        <w:object w:dxaOrig="840" w:dyaOrig="660">
          <v:shape id="_x0000_i1048" type="#_x0000_t75" style="width:42pt;height:32.25pt" o:ole="">
            <v:imagedata r:id="rId32" o:title=""/>
          </v:shape>
          <o:OLEObject Type="Embed" ProgID="Equation.3" ShapeID="_x0000_i1048" DrawAspect="Content" ObjectID="_1494170381" r:id="rId33"/>
        </w:object>
      </w:r>
      <w:r>
        <w:t xml:space="preserve"> = </w:t>
      </w:r>
      <w:r w:rsidR="00611563" w:rsidRPr="006426B5">
        <w:rPr>
          <w:position w:val="-24"/>
        </w:rPr>
        <w:object w:dxaOrig="3379" w:dyaOrig="639">
          <v:shape id="_x0000_i1029" type="#_x0000_t75" style="width:168.8pt;height:32.25pt" o:ole="">
            <v:imagedata r:id="rId34" o:title=""/>
          </v:shape>
          <o:OLEObject Type="Embed" ProgID="Equation.3" ShapeID="_x0000_i1029" DrawAspect="Content" ObjectID="_1494170382" r:id="rId35"/>
        </w:object>
      </w:r>
      <w:r w:rsidRPr="004E5088">
        <w:t xml:space="preserve"> </w:t>
      </w:r>
      <w:r w:rsidR="00611563">
        <w:t>1.345*10</w:t>
      </w:r>
      <w:r w:rsidR="00611563" w:rsidRPr="00611563">
        <w:rPr>
          <w:vertAlign w:val="superscript"/>
        </w:rPr>
        <w:t>41</w:t>
      </w:r>
    </w:p>
    <w:p w:rsidR="005304B7" w:rsidRDefault="005304B7" w:rsidP="006E543E">
      <w:pPr>
        <w:spacing w:line="360" w:lineRule="auto"/>
      </w:pPr>
    </w:p>
    <w:p w:rsidR="0087370F" w:rsidRDefault="000C5221" w:rsidP="00CA67A8">
      <w:pPr>
        <w:spacing w:line="360" w:lineRule="auto"/>
      </w:pPr>
      <w:r w:rsidRPr="00657213">
        <w:t>This large number represents the</w:t>
      </w:r>
      <w:r w:rsidR="006C6F92" w:rsidRPr="00657213">
        <w:t xml:space="preserve"> total</w:t>
      </w:r>
      <w:r w:rsidRPr="00657213">
        <w:t xml:space="preserve"> number of </w:t>
      </w:r>
      <w:r w:rsidR="00EB5ED1" w:rsidRPr="00657213">
        <w:t>possible combinations o</w:t>
      </w:r>
      <w:r w:rsidR="00BF5D93" w:rsidRPr="00657213">
        <w:t>f</w:t>
      </w:r>
      <w:r w:rsidR="00EB5ED1" w:rsidRPr="00657213">
        <w:t xml:space="preserve"> picking 25 from </w:t>
      </w:r>
      <w:r w:rsidR="003D787A" w:rsidRPr="00657213">
        <w:t xml:space="preserve">the total </w:t>
      </w:r>
      <w:r w:rsidR="00CC4343" w:rsidRPr="00657213">
        <w:t xml:space="preserve">number of </w:t>
      </w:r>
      <w:r w:rsidR="003D787A" w:rsidRPr="00657213">
        <w:t>368</w:t>
      </w:r>
      <w:r w:rsidR="00CC4343" w:rsidRPr="00657213">
        <w:t xml:space="preserve"> </w:t>
      </w:r>
      <w:r w:rsidR="00CC4343" w:rsidRPr="00657213">
        <w:t>pizzerias</w:t>
      </w:r>
      <w:r w:rsidR="003D787A" w:rsidRPr="00657213">
        <w:t xml:space="preserve"> in Brooklyn or the total number of different combinations we can pull out of the urn</w:t>
      </w:r>
      <w:r w:rsidR="00746B12">
        <w:t xml:space="preserve"> for this stratum</w:t>
      </w:r>
      <w:r w:rsidR="00786333">
        <w:t xml:space="preserve">. </w:t>
      </w:r>
      <w:r w:rsidR="008C3F1B">
        <w:t>So far what we have conducted with our imaginary urns is</w:t>
      </w:r>
      <w:r w:rsidR="006405EF">
        <w:t xml:space="preserve"> known as a </w:t>
      </w:r>
      <w:r w:rsidR="006405EF" w:rsidRPr="00BD0A5F">
        <w:rPr>
          <w:b/>
        </w:rPr>
        <w:t xml:space="preserve">random </w:t>
      </w:r>
      <w:r w:rsidR="00F05799" w:rsidRPr="00BD0A5F">
        <w:rPr>
          <w:b/>
        </w:rPr>
        <w:t>experiment</w:t>
      </w:r>
      <w:r w:rsidR="00307D7D">
        <w:t xml:space="preserve"> because it</w:t>
      </w:r>
      <w:r w:rsidR="00FB0F60">
        <w:t xml:space="preserve"> meets the following criteria: </w:t>
      </w:r>
    </w:p>
    <w:p w:rsidR="00FB0F60" w:rsidRDefault="00B03E6A" w:rsidP="00FB0F60">
      <w:pPr>
        <w:pStyle w:val="ListParagraph"/>
        <w:numPr>
          <w:ilvl w:val="0"/>
          <w:numId w:val="32"/>
        </w:numPr>
        <w:spacing w:line="360" w:lineRule="auto"/>
      </w:pPr>
      <w:r>
        <w:t xml:space="preserve">The </w:t>
      </w:r>
      <w:r w:rsidR="00FB0F60">
        <w:t>exact outcome of each time the experiment is run cannot be known in advance</w:t>
      </w:r>
    </w:p>
    <w:p w:rsidR="00FB0F60" w:rsidRDefault="00FB0F60" w:rsidP="00FB0F60">
      <w:pPr>
        <w:pStyle w:val="ListParagraph"/>
        <w:numPr>
          <w:ilvl w:val="0"/>
          <w:numId w:val="32"/>
        </w:numPr>
        <w:spacing w:line="360" w:lineRule="auto"/>
      </w:pPr>
      <w:r>
        <w:t>All possible</w:t>
      </w:r>
      <w:r w:rsidR="000F200B">
        <w:t xml:space="preserve"> outcomes are known in advance</w:t>
      </w:r>
    </w:p>
    <w:p w:rsidR="00FB0F60" w:rsidRDefault="00FB0F60" w:rsidP="00FB0F60">
      <w:pPr>
        <w:pStyle w:val="ListParagraph"/>
        <w:numPr>
          <w:ilvl w:val="0"/>
          <w:numId w:val="32"/>
        </w:numPr>
        <w:spacing w:line="360" w:lineRule="auto"/>
      </w:pPr>
      <w:r>
        <w:t>The experiment can be repe</w:t>
      </w:r>
      <w:r w:rsidR="000F200B">
        <w:t>ated under the same conditions</w:t>
      </w:r>
    </w:p>
    <w:p w:rsidR="00B2776C" w:rsidRDefault="00D45E29" w:rsidP="00B2776C">
      <w:pPr>
        <w:spacing w:line="360" w:lineRule="auto"/>
      </w:pPr>
      <w:r>
        <w:lastRenderedPageBreak/>
        <w:t xml:space="preserve">However, in order to make is </w:t>
      </w:r>
      <w:r w:rsidR="00422FAB">
        <w:t xml:space="preserve">so </w:t>
      </w:r>
      <w:r w:rsidR="0035208B">
        <w:t>that these samples can</w:t>
      </w:r>
      <w:r w:rsidR="003751D4">
        <w:t xml:space="preserve"> be used to perform estimate</w:t>
      </w:r>
      <w:r w:rsidR="00E23DB0">
        <w:t>s</w:t>
      </w:r>
      <w:r w:rsidR="00FB0F60">
        <w:t xml:space="preserve"> </w:t>
      </w:r>
      <w:r w:rsidR="00E23DB0">
        <w:t>of a la</w:t>
      </w:r>
      <w:r w:rsidR="00E415B5">
        <w:t>r</w:t>
      </w:r>
      <w:r w:rsidR="00B8663A">
        <w:t>ger population,</w:t>
      </w:r>
      <w:r w:rsidR="00FB0F60">
        <w:t xml:space="preserve"> </w:t>
      </w:r>
      <w:r w:rsidR="000E6CC5">
        <w:t>we need to add a fourth requirement</w:t>
      </w:r>
      <w:r w:rsidR="00262D26">
        <w:t xml:space="preserve"> i</w:t>
      </w:r>
      <w:r w:rsidR="00B8663A">
        <w:t>n order</w:t>
      </w:r>
      <w:r w:rsidR="000E6CC5">
        <w:t xml:space="preserve"> to qualify our marble pulls as a </w:t>
      </w:r>
      <w:r w:rsidR="000E6CC5" w:rsidRPr="00262D26">
        <w:rPr>
          <w:b/>
        </w:rPr>
        <w:t>random variable</w:t>
      </w:r>
      <w:r w:rsidR="00262D26">
        <w:t>. E</w:t>
      </w:r>
      <w:r w:rsidR="000E6CC5">
        <w:t xml:space="preserve">ach marble that we place into the new urn needs to have a numeric value assigned. </w:t>
      </w:r>
      <w:r w:rsidR="002E190D">
        <w:t>In the case of this study, the grade average number of slices eaten at each of the pizzerias from the pull</w:t>
      </w:r>
      <w:r w:rsidR="00A1612B">
        <w:t xml:space="preserve">ed from the first urn. </w:t>
      </w:r>
      <w:r w:rsidR="00B2776C">
        <w:t xml:space="preserve">In order </w:t>
      </w:r>
      <w:r w:rsidR="00B2776C">
        <w:t>do this</w:t>
      </w:r>
      <w:r w:rsidR="00B2776C">
        <w:t>,</w:t>
      </w:r>
      <w:r w:rsidR="00B2776C" w:rsidRPr="00657213">
        <w:t xml:space="preserve"> we </w:t>
      </w:r>
      <w:r w:rsidR="00B2776C">
        <w:t>could bring in a second</w:t>
      </w:r>
      <w:r w:rsidR="00B2776C" w:rsidRPr="00657213">
        <w:t xml:space="preserve"> </w:t>
      </w:r>
      <w:r w:rsidR="0067437A">
        <w:t>urn (</w:t>
      </w:r>
      <w:r w:rsidR="00874679">
        <w:t xml:space="preserve">called a </w:t>
      </w:r>
      <w:r w:rsidR="00B2776C" w:rsidRPr="00657213">
        <w:t>daughter or son urn</w:t>
      </w:r>
      <w:r w:rsidR="0067437A">
        <w:t>)</w:t>
      </w:r>
      <w:r w:rsidR="00B2776C" w:rsidRPr="00657213">
        <w:t xml:space="preserve"> that will hold these the results of this experiment</w:t>
      </w:r>
      <w:r w:rsidR="00B2776C">
        <w:t>. The process of filling the second urn</w:t>
      </w:r>
      <w:r w:rsidR="00B2776C" w:rsidRPr="00657213">
        <w:t xml:space="preserve"> will consist of pulling each of the possible 1.345*10</w:t>
      </w:r>
      <w:r w:rsidR="00B2776C" w:rsidRPr="00657213">
        <w:rPr>
          <w:vertAlign w:val="superscript"/>
        </w:rPr>
        <w:t xml:space="preserve">41 </w:t>
      </w:r>
      <w:r w:rsidR="00B2776C" w:rsidRPr="00657213">
        <w:t>combination</w:t>
      </w:r>
      <w:r w:rsidR="00B2776C">
        <w:t>s</w:t>
      </w:r>
      <w:r w:rsidR="00B2776C" w:rsidRPr="00657213">
        <w:t xml:space="preserve"> o</w:t>
      </w:r>
      <w:r w:rsidR="00B2776C">
        <w:t>f</w:t>
      </w:r>
      <w:r w:rsidR="00B2776C" w:rsidRPr="00657213">
        <w:t xml:space="preserve"> marbles </w:t>
      </w:r>
      <w:r w:rsidR="00B2776C">
        <w:t xml:space="preserve">from the first urn </w:t>
      </w:r>
      <w:r w:rsidR="00B2776C" w:rsidRPr="00657213">
        <w:t xml:space="preserve">and </w:t>
      </w:r>
      <w:r w:rsidR="00B2776C">
        <w:t>then writing the results onto another marble which is then put into</w:t>
      </w:r>
      <w:r w:rsidR="00B2776C" w:rsidRPr="00657213">
        <w:t xml:space="preserve"> our second urn.</w:t>
      </w:r>
      <w:r w:rsidR="00B2776C">
        <w:t xml:space="preserve"> </w:t>
      </w:r>
    </w:p>
    <w:p w:rsidR="00756BA7" w:rsidRDefault="00756BA7" w:rsidP="006E543E">
      <w:pPr>
        <w:spacing w:line="360" w:lineRule="auto"/>
      </w:pPr>
    </w:p>
    <w:p w:rsidR="00A1612B" w:rsidRPr="00905E29" w:rsidRDefault="00A1612B" w:rsidP="005123EC">
      <w:pPr>
        <w:spacing w:after="120" w:line="360" w:lineRule="auto"/>
        <w:rPr>
          <w:i/>
        </w:rPr>
      </w:pPr>
      <w:r w:rsidRPr="00905E29">
        <w:rPr>
          <w:i/>
        </w:rPr>
        <w:t>Now to recap what we have</w:t>
      </w:r>
      <w:r w:rsidR="00510433" w:rsidRPr="00905E29">
        <w:rPr>
          <w:i/>
        </w:rPr>
        <w:t xml:space="preserve"> in terms of our imaginary urns</w:t>
      </w:r>
      <w:r w:rsidRPr="00905E29">
        <w:rPr>
          <w:i/>
        </w:rPr>
        <w:t xml:space="preserve">: </w:t>
      </w:r>
    </w:p>
    <w:p w:rsidR="00FB0F60" w:rsidRDefault="00A1612B" w:rsidP="006E543E">
      <w:pPr>
        <w:spacing w:line="360" w:lineRule="auto"/>
      </w:pPr>
      <w:r w:rsidRPr="00123199">
        <w:rPr>
          <w:b/>
        </w:rPr>
        <w:t>Urn 1:</w:t>
      </w:r>
      <w:r>
        <w:t xml:space="preserve"> A “parent”</w:t>
      </w:r>
      <w:r w:rsidR="00AD4612">
        <w:t xml:space="preserve"> urn that </w:t>
      </w:r>
      <w:r w:rsidR="00123199">
        <w:t>has the name and address of</w:t>
      </w:r>
      <w:r w:rsidR="00AD4612">
        <w:t xml:space="preserve"> each pizzeria in Brooklyn written on it </w:t>
      </w:r>
    </w:p>
    <w:p w:rsidR="00123199" w:rsidRDefault="00123199" w:rsidP="006E543E">
      <w:pPr>
        <w:spacing w:line="360" w:lineRule="auto"/>
      </w:pPr>
      <w:r w:rsidRPr="00123199">
        <w:rPr>
          <w:b/>
        </w:rPr>
        <w:t>Urn 2</w:t>
      </w:r>
      <w:r>
        <w:t xml:space="preserve">: The average number of slices sold at each possible combination of the pizzerias. </w:t>
      </w:r>
    </w:p>
    <w:p w:rsidR="00123199" w:rsidRDefault="002C0D9C" w:rsidP="006E543E">
      <w:pPr>
        <w:spacing w:line="360" w:lineRule="auto"/>
      </w:pPr>
      <w:r>
        <w:rPr>
          <w:noProof/>
        </w:rPr>
        <w:drawing>
          <wp:inline distT="0" distB="0" distL="0" distR="0" wp14:anchorId="46A0F1EE" wp14:editId="276E1F03">
            <wp:extent cx="5281412" cy="25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6">
                      <a:extLst>
                        <a:ext uri="{28A0092B-C50C-407E-A947-70E740481C1C}">
                          <a14:useLocalDpi xmlns:a14="http://schemas.microsoft.com/office/drawing/2010/main" val="0"/>
                        </a:ext>
                      </a:extLst>
                    </a:blip>
                    <a:srcRect l="3473"/>
                    <a:stretch/>
                  </pic:blipFill>
                  <pic:spPr bwMode="auto">
                    <a:xfrm>
                      <a:off x="0" y="0"/>
                      <a:ext cx="5287906" cy="2544445"/>
                    </a:xfrm>
                    <a:prstGeom prst="rect">
                      <a:avLst/>
                    </a:prstGeom>
                    <a:noFill/>
                    <a:ln>
                      <a:noFill/>
                    </a:ln>
                    <a:extLst>
                      <a:ext uri="{53640926-AAD7-44D8-BBD7-CCE9431645EC}">
                        <a14:shadowObscured xmlns:a14="http://schemas.microsoft.com/office/drawing/2010/main"/>
                      </a:ext>
                    </a:extLst>
                  </pic:spPr>
                </pic:pic>
              </a:graphicData>
            </a:graphic>
          </wp:inline>
        </w:drawing>
      </w:r>
    </w:p>
    <w:p w:rsidR="006B17E5" w:rsidRDefault="00123199" w:rsidP="006E543E">
      <w:pPr>
        <w:spacing w:line="360" w:lineRule="auto"/>
      </w:pPr>
      <w:r>
        <w:t>While it isn’t inherently apparent</w:t>
      </w:r>
      <w:r w:rsidR="006B17E5">
        <w:t>,</w:t>
      </w:r>
      <w:r>
        <w:t xml:space="preserve"> there these two urns have something in common other than that they are both full of marbles. If someone were to go to every one of the 368 pizzerias </w:t>
      </w:r>
      <w:r w:rsidR="00F949B9">
        <w:t>listed in the fir</w:t>
      </w:r>
      <w:r w:rsidR="006B17E5">
        <w:t>st urn</w:t>
      </w:r>
      <w:r w:rsidR="009D2F24">
        <w:t xml:space="preserve"> </w:t>
      </w:r>
      <w:r w:rsidR="006B17E5">
        <w:t>on the same day</w:t>
      </w:r>
      <w:r w:rsidR="009D2F24">
        <w:t xml:space="preserve"> </w:t>
      </w:r>
      <w:r w:rsidR="00F949B9">
        <w:t xml:space="preserve">and calculate the </w:t>
      </w:r>
      <w:r w:rsidR="00EA60A5">
        <w:t xml:space="preserve">grand </w:t>
      </w:r>
      <w:r w:rsidR="00D2376E">
        <w:t>average</w:t>
      </w:r>
      <w:r w:rsidR="00F949B9">
        <w:t xml:space="preserve"> of slices sold at those pizzerias</w:t>
      </w:r>
      <w:r w:rsidR="00EA60A5">
        <w:t>, that number</w:t>
      </w:r>
      <w:r w:rsidR="00F949B9">
        <w:t xml:space="preserve"> would be </w:t>
      </w:r>
      <w:r w:rsidR="000457BE">
        <w:t xml:space="preserve">equal to the </w:t>
      </w:r>
      <w:r w:rsidR="006B17E5">
        <w:t xml:space="preserve">grand </w:t>
      </w:r>
      <w:r w:rsidR="000457BE">
        <w:t xml:space="preserve">average of all of the values in urn #2. This </w:t>
      </w:r>
      <w:r w:rsidR="001D60F1">
        <w:t>relationship is what constitutes the</w:t>
      </w:r>
      <w:r w:rsidR="000457BE">
        <w:t xml:space="preserve"> sampling method as a form unbiased </w:t>
      </w:r>
      <w:r w:rsidR="001D60F1">
        <w:t>estimation</w:t>
      </w:r>
      <w:r w:rsidR="000457BE">
        <w:t xml:space="preserve">. </w:t>
      </w:r>
    </w:p>
    <w:p w:rsidR="006B17E5" w:rsidRDefault="006B17E5" w:rsidP="006E543E">
      <w:pPr>
        <w:spacing w:line="360" w:lineRule="auto"/>
      </w:pPr>
    </w:p>
    <w:p w:rsidR="00524912" w:rsidRDefault="00524912" w:rsidP="006E543E">
      <w:pPr>
        <w:spacing w:line="360" w:lineRule="auto"/>
      </w:pPr>
      <w:r>
        <w:lastRenderedPageBreak/>
        <w:t>The direct projection method is</w:t>
      </w:r>
      <w:r w:rsidR="006B17E5">
        <w:t xml:space="preserve"> an extension </w:t>
      </w:r>
      <w:r w:rsidR="00165283">
        <w:t>of this approach and thus it is</w:t>
      </w:r>
      <w:r>
        <w:t xml:space="preserve"> </w:t>
      </w:r>
      <w:r w:rsidR="006B17E5">
        <w:t>un</w:t>
      </w:r>
      <w:r>
        <w:t>biased if the restaurants in each strata are selected at random</w:t>
      </w:r>
      <w:r w:rsidR="006D5C1D">
        <w:t>, (just as marbles are pulled from urn #1)</w:t>
      </w:r>
      <w:r>
        <w:t xml:space="preserve">. Since each strata will contain a different </w:t>
      </w:r>
      <w:r w:rsidR="009136A0">
        <w:t>number</w:t>
      </w:r>
      <w:r>
        <w:t xml:space="preserve"> of observations this proportion can be adjusted when the total population is calculated by weighing each strata by the proportion of the t</w:t>
      </w:r>
      <w:r w:rsidR="00523723">
        <w:t>otal represented by each strata (this break down is provided in section f)</w:t>
      </w:r>
    </w:p>
    <w:p w:rsidR="00524912" w:rsidRDefault="000F1314" w:rsidP="006E543E">
      <w:pPr>
        <w:spacing w:line="360" w:lineRule="auto"/>
      </w:pPr>
      <w:r>
        <w:tab/>
      </w:r>
    </w:p>
    <w:p w:rsidR="00403E6D" w:rsidRDefault="00DD063D" w:rsidP="006E543E">
      <w:pPr>
        <w:spacing w:line="360" w:lineRule="auto"/>
      </w:pPr>
      <w:r>
        <w:t>The urn model is also useful for</w:t>
      </w:r>
      <w:r w:rsidR="004D26C7">
        <w:t xml:space="preserve"> getting acquainted with</w:t>
      </w:r>
      <w:r>
        <w:t xml:space="preserve"> another concept that will be </w:t>
      </w:r>
      <w:r w:rsidR="00403E6D">
        <w:t>introduced</w:t>
      </w:r>
      <w:r>
        <w:t xml:space="preserve"> later in this paper, the </w:t>
      </w:r>
      <w:r w:rsidR="00845D56">
        <w:t xml:space="preserve">idea of a </w:t>
      </w:r>
      <w:r w:rsidRPr="00D74BAA">
        <w:rPr>
          <w:b/>
        </w:rPr>
        <w:t>confidence interval</w:t>
      </w:r>
      <w:r>
        <w:t xml:space="preserve">. </w:t>
      </w:r>
      <w:r w:rsidR="00403E6D">
        <w:t xml:space="preserve">Using the formula </w:t>
      </w:r>
      <w:r w:rsidR="00403E6D" w:rsidRPr="004158A3">
        <w:rPr>
          <w:position w:val="-12"/>
        </w:rPr>
        <w:object w:dxaOrig="920" w:dyaOrig="360">
          <v:shape id="_x0000_i1030" type="#_x0000_t75" style="width:45.75pt;height:18pt" o:ole="">
            <v:imagedata r:id="rId37" o:title=""/>
          </v:shape>
          <o:OLEObject Type="Embed" ProgID="Equation.3" ShapeID="_x0000_i1030" DrawAspect="Content" ObjectID="_1494170383" r:id="rId38"/>
        </w:object>
      </w:r>
      <w:r w:rsidR="00403E6D">
        <w:t xml:space="preserve"> we can create a confidence interval based on a single sample of 25 restaurants. The result of the formula</w:t>
      </w:r>
      <w:r w:rsidR="009D1C4F">
        <w:t xml:space="preserve"> is</w:t>
      </w:r>
      <w:r w:rsidR="00403E6D">
        <w:t xml:space="preserve"> an interval with a max number and a min number. </w:t>
      </w:r>
      <w:r w:rsidR="00A3441D">
        <w:t>If the data points used to create this interval are reflective of the population and this population is distributed some</w:t>
      </w:r>
      <w:r w:rsidR="009F7C51">
        <w:t xml:space="preserve">what normally then we can be </w:t>
      </w:r>
      <w:r w:rsidR="00A3441D">
        <w:t xml:space="preserve">confident (of a different value depending on the application of our study) that 95% of the </w:t>
      </w:r>
      <w:r w:rsidR="002F1F16">
        <w:t xml:space="preserve">total possible combinations that we can pull out of urn 1 will have an average between the max and min of our confidence interval. </w:t>
      </w:r>
    </w:p>
    <w:p w:rsidR="007A0BE7" w:rsidRDefault="007A0BE7" w:rsidP="006E543E"/>
    <w:p w:rsidR="007A0BE7" w:rsidRDefault="007A0BE7" w:rsidP="006E543E">
      <w:pPr>
        <w:pStyle w:val="Subtitle"/>
      </w:pPr>
      <w:bookmarkStart w:id="6" w:name="_Toc420417422"/>
      <w:r>
        <w:t xml:space="preserve">(e) </w:t>
      </w:r>
      <w:r w:rsidRPr="008F5EC8">
        <w:t>Sample Size</w:t>
      </w:r>
      <w:bookmarkEnd w:id="6"/>
    </w:p>
    <w:p w:rsidR="007A0BE7" w:rsidRDefault="007A0BE7" w:rsidP="006E543E">
      <w:pPr>
        <w:spacing w:line="360" w:lineRule="auto"/>
      </w:pPr>
    </w:p>
    <w:p w:rsidR="00341D61" w:rsidRDefault="0005084A" w:rsidP="006E543E">
      <w:pPr>
        <w:spacing w:line="360" w:lineRule="auto"/>
      </w:pPr>
      <w:r>
        <w:t>Sample size is important because it determines the cost and the usefulness of the study.</w:t>
      </w:r>
      <w:r w:rsidR="00D9636F">
        <w:t xml:space="preserve"> Since there is no way to hit the exact number of slices sold in New York City right on the nose, we’ll need to provide a range that our estimated total falls into. If this range is extremely </w:t>
      </w:r>
      <w:r w:rsidR="00035B31">
        <w:t>large, our study will not seem very useful</w:t>
      </w:r>
      <w:r w:rsidR="00837D1B">
        <w:t xml:space="preserve"> to our intended audience</w:t>
      </w:r>
      <w:r w:rsidR="00035B31">
        <w:t xml:space="preserve">. </w:t>
      </w:r>
      <w:r w:rsidR="006E34BF">
        <w:t>In order to get this</w:t>
      </w:r>
      <w:r w:rsidR="00035B31" w:rsidRPr="00BA33CB">
        <w:t xml:space="preserve"> range </w:t>
      </w:r>
      <w:r w:rsidR="004404FE">
        <w:t xml:space="preserve">to be </w:t>
      </w:r>
      <w:r w:rsidR="00035B31" w:rsidRPr="00BA33CB">
        <w:t>very small, an extortionate number of samples will need to be taken and will</w:t>
      </w:r>
      <w:r w:rsidR="000C1632">
        <w:t xml:space="preserve"> </w:t>
      </w:r>
      <w:r w:rsidR="00EF7F17">
        <w:t>likely</w:t>
      </w:r>
      <w:r w:rsidR="00035B31" w:rsidRPr="00BA33CB">
        <w:t xml:space="preserve"> make this</w:t>
      </w:r>
      <w:r w:rsidR="00BA33CB" w:rsidRPr="00BA33CB">
        <w:t xml:space="preserve"> study too expensive to conduct</w:t>
      </w:r>
      <w:r w:rsidR="00076570" w:rsidRPr="00BA33CB">
        <w:t>.</w:t>
      </w:r>
      <w:r w:rsidR="000D0F3A" w:rsidRPr="00BA33CB">
        <w:t xml:space="preserve"> </w:t>
      </w:r>
      <w:r w:rsidR="0019185A">
        <w:t>In order to determine the sample size, first the amount of uncertainty that is acceptable in this study needs to be defined.</w:t>
      </w:r>
    </w:p>
    <w:p w:rsidR="006B1F0D" w:rsidRDefault="006B1F0D"/>
    <w:p w:rsidR="00D3398F" w:rsidRDefault="000D0F3A" w:rsidP="006E543E">
      <w:pPr>
        <w:spacing w:line="360" w:lineRule="auto"/>
      </w:pPr>
      <w:r w:rsidRPr="00BA33CB">
        <w:t>To determine</w:t>
      </w:r>
      <w:r w:rsidR="002823FC">
        <w:t xml:space="preserve"> a </w:t>
      </w:r>
      <w:r w:rsidR="00A902C4">
        <w:t>practical</w:t>
      </w:r>
      <w:r w:rsidR="002823FC">
        <w:t xml:space="preserve"> value for</w:t>
      </w:r>
      <w:r w:rsidRPr="00BA33CB">
        <w:t xml:space="preserve"> this </w:t>
      </w:r>
      <w:r w:rsidR="00BA33CB" w:rsidRPr="00BA33CB">
        <w:t>range</w:t>
      </w:r>
      <w:r w:rsidRPr="00BA33CB">
        <w:t xml:space="preserve">, let’s use the example of asking a pizzeria how many slices they have sold in a day. If </w:t>
      </w:r>
      <w:r w:rsidR="0039242D">
        <w:t>the manager</w:t>
      </w:r>
      <w:r w:rsidRPr="00BA33CB">
        <w:t xml:space="preserve"> were able to tell you that </w:t>
      </w:r>
      <w:r w:rsidR="00BA33CB" w:rsidRPr="00BA33CB">
        <w:t xml:space="preserve">number, give or take </w:t>
      </w:r>
      <w:r w:rsidR="009D1C4F">
        <w:t>2</w:t>
      </w:r>
      <w:r w:rsidR="003C2CD8" w:rsidRPr="00BA33CB">
        <w:t xml:space="preserve"> </w:t>
      </w:r>
      <w:r w:rsidR="0039242D">
        <w:t xml:space="preserve">whole </w:t>
      </w:r>
      <w:r w:rsidR="00B66CA7" w:rsidRPr="00BA33CB">
        <w:t>pizza</w:t>
      </w:r>
      <w:r w:rsidR="003C2CD8" w:rsidRPr="00BA33CB">
        <w:t>s</w:t>
      </w:r>
      <w:r w:rsidR="009D1C4F">
        <w:t xml:space="preserve"> </w:t>
      </w:r>
      <w:r w:rsidR="00EA4840">
        <w:t>(</w:t>
      </w:r>
      <w:r w:rsidR="009D1C4F">
        <w:t>16 slices</w:t>
      </w:r>
      <w:r w:rsidR="00EA4840">
        <w:t>)</w:t>
      </w:r>
      <w:r w:rsidR="009D1C4F">
        <w:t>,</w:t>
      </w:r>
      <w:r w:rsidR="00B66CA7" w:rsidRPr="00BA33CB">
        <w:t xml:space="preserve"> </w:t>
      </w:r>
      <w:r w:rsidRPr="00BA33CB">
        <w:t>then that woul</w:t>
      </w:r>
      <w:r w:rsidR="00DF6C4A" w:rsidRPr="00BA33CB">
        <w:t>d be</w:t>
      </w:r>
      <w:r w:rsidR="0039242D">
        <w:t xml:space="preserve"> probably be</w:t>
      </w:r>
      <w:r w:rsidR="00DF6C4A" w:rsidRPr="00BA33CB">
        <w:t xml:space="preserve"> acceptable to most people to assume that this is a </w:t>
      </w:r>
      <w:r w:rsidR="003C2CD8" w:rsidRPr="00BA33CB">
        <w:t xml:space="preserve">fairly </w:t>
      </w:r>
      <w:r w:rsidR="00DF6C4A" w:rsidRPr="00BA33CB">
        <w:t>well-run</w:t>
      </w:r>
      <w:r w:rsidR="003C2CD8" w:rsidRPr="00BA33CB">
        <w:t xml:space="preserve"> </w:t>
      </w:r>
      <w:r w:rsidR="00DF6C4A" w:rsidRPr="00BA33CB">
        <w:t xml:space="preserve">business that keeps </w:t>
      </w:r>
      <w:r w:rsidR="00EA4840" w:rsidRPr="00BA33CB">
        <w:lastRenderedPageBreak/>
        <w:t>reasonably</w:t>
      </w:r>
      <w:r w:rsidR="00DF6C4A" w:rsidRPr="00BA33CB">
        <w:t xml:space="preserve"> accurate records</w:t>
      </w:r>
      <w:r w:rsidR="00BA33CB" w:rsidRPr="00BA33CB">
        <w:t xml:space="preserve"> of their sales</w:t>
      </w:r>
      <w:r w:rsidR="00B65E41">
        <w:t xml:space="preserve"> given </w:t>
      </w:r>
      <w:r w:rsidR="00B65E41" w:rsidRPr="00BA33CB">
        <w:t>that</w:t>
      </w:r>
      <w:r w:rsidR="00B65E41">
        <w:t xml:space="preserve"> most pizzerias make over 100 pies a day</w:t>
      </w:r>
      <w:r w:rsidR="00DF6C4A" w:rsidRPr="00BA33CB">
        <w:t xml:space="preserve">. </w:t>
      </w:r>
      <w:r w:rsidR="00B66CA7" w:rsidRPr="00BA33CB">
        <w:t>Whil</w:t>
      </w:r>
      <w:r w:rsidR="00BA33CB" w:rsidRPr="00BA33CB">
        <w:t>e this seems like</w:t>
      </w:r>
      <w:r w:rsidR="00BA33CB">
        <w:t xml:space="preserve"> a small error</w:t>
      </w:r>
      <w:r w:rsidR="00B66CA7">
        <w:t xml:space="preserve">, it is important to consider that the study seeks to estimate </w:t>
      </w:r>
      <w:r w:rsidR="00D3398F">
        <w:t xml:space="preserve">the number slices sold at every pizzeria, </w:t>
      </w:r>
      <w:r w:rsidR="008E7451">
        <w:t xml:space="preserve">for </w:t>
      </w:r>
      <w:r w:rsidR="00D3398F">
        <w:t xml:space="preserve">every day over the course of a whole year. If each of the 1353 pizzerias in the city were off by </w:t>
      </w:r>
      <w:r w:rsidR="00947D50">
        <w:t>2</w:t>
      </w:r>
      <w:r w:rsidR="0060244F">
        <w:t xml:space="preserve"> whole</w:t>
      </w:r>
      <w:r w:rsidR="00D3398F">
        <w:t xml:space="preserve"> </w:t>
      </w:r>
      <w:r w:rsidR="0060244F">
        <w:t>pies</w:t>
      </w:r>
      <w:r w:rsidR="00D3398F">
        <w:t xml:space="preserve"> every day for a whole year then that would be almost </w:t>
      </w:r>
      <w:r w:rsidR="003C2CD8">
        <w:t>8</w:t>
      </w:r>
      <w:r w:rsidR="00D3398F">
        <w:t>,000,000 slices</w:t>
      </w:r>
      <w:r w:rsidR="008E7451">
        <w:t xml:space="preserve"> lost</w:t>
      </w:r>
      <w:r w:rsidR="00D3398F">
        <w:t xml:space="preserve">. </w:t>
      </w:r>
    </w:p>
    <w:p w:rsidR="00D3398F" w:rsidRDefault="00D3398F" w:rsidP="006E543E">
      <w:pPr>
        <w:spacing w:line="360" w:lineRule="auto"/>
      </w:pPr>
    </w:p>
    <w:p w:rsidR="00D77688" w:rsidRDefault="00D3398F" w:rsidP="006E543E">
      <w:pPr>
        <w:spacing w:line="360" w:lineRule="auto"/>
      </w:pPr>
      <w:r>
        <w:t>While this seems like a large number</w:t>
      </w:r>
      <w:r w:rsidR="00EA4840">
        <w:t>,</w:t>
      </w:r>
      <w:r>
        <w:t xml:space="preserve"> we can compare it to the estimated amount of pizza that the average American eats multiplied by the number of people who live New Yorkers to get a better feel for the magnitude of this error. According to one source the average American eats 46 slices in a year</w:t>
      </w:r>
      <w:r w:rsidR="00EA4840">
        <w:t>.</w:t>
      </w:r>
      <w:r w:rsidR="00E84F9B">
        <w:rPr>
          <w:rStyle w:val="FootnoteReference"/>
        </w:rPr>
        <w:footnoteReference w:id="2"/>
      </w:r>
      <w:r>
        <w:t xml:space="preserve"> While I suspect that the average New Yorker’s pizza consumption might be higher, we’ll multiply this number times the 2010 census population of New York 8.19 million to get 376 million. </w:t>
      </w:r>
      <w:r w:rsidR="00A2613D">
        <w:t xml:space="preserve">Given that </w:t>
      </w:r>
      <w:r w:rsidR="00EA4840">
        <w:t xml:space="preserve">the error range of </w:t>
      </w:r>
      <w:r w:rsidR="00A2613D">
        <w:t xml:space="preserve">8 million is just over 2% of </w:t>
      </w:r>
      <w:r w:rsidR="004B207C">
        <w:t xml:space="preserve">estimated total of </w:t>
      </w:r>
      <w:r w:rsidR="008D7033">
        <w:t>376 million</w:t>
      </w:r>
      <w:r w:rsidR="00A04BD8">
        <w:t xml:space="preserve"> our estimate </w:t>
      </w:r>
      <w:r w:rsidR="00A2613D">
        <w:t>seems to be an acceptable amount of error in scale and believability</w:t>
      </w:r>
      <w:r w:rsidR="00B71E1A">
        <w:t xml:space="preserve"> from an operational standpoint</w:t>
      </w:r>
      <w:r w:rsidR="003C2CD8">
        <w:t xml:space="preserve">. </w:t>
      </w:r>
    </w:p>
    <w:p w:rsidR="003C2CD8" w:rsidRDefault="003C2CD8" w:rsidP="006E543E">
      <w:pPr>
        <w:spacing w:line="360" w:lineRule="auto"/>
      </w:pPr>
    </w:p>
    <w:p w:rsidR="009966EC" w:rsidRDefault="003C2CD8" w:rsidP="00547672">
      <w:pPr>
        <w:spacing w:line="360" w:lineRule="auto"/>
      </w:pPr>
      <w:r>
        <w:t xml:space="preserve">We can now use the following equation to determine the sample size, which will be distributed across our strata. </w:t>
      </w:r>
    </w:p>
    <w:p w:rsidR="009966EC" w:rsidRDefault="009966EC" w:rsidP="00547672">
      <w:pPr>
        <w:spacing w:line="360" w:lineRule="auto"/>
        <w:ind w:left="810"/>
      </w:pPr>
      <w:r>
        <w:rPr>
          <w:noProof/>
        </w:rPr>
        <w:drawing>
          <wp:inline distT="0" distB="0" distL="0" distR="0" wp14:anchorId="0629ED05" wp14:editId="11767B83">
            <wp:extent cx="810895" cy="612140"/>
            <wp:effectExtent l="0" t="0" r="8255" b="0"/>
            <wp:docPr id="1" name="Picture 1" descr="http://www.isixsigma.com/wp-content/uploads/images/stories/migrated/graphics/sampleformula.gif?4b7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sixsigma.com/wp-content/uploads/images/stories/migrated/graphics/sampleformula.gif?4b7c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0895" cy="612140"/>
                    </a:xfrm>
                    <a:prstGeom prst="rect">
                      <a:avLst/>
                    </a:prstGeom>
                    <a:noFill/>
                    <a:ln>
                      <a:noFill/>
                    </a:ln>
                  </pic:spPr>
                </pic:pic>
              </a:graphicData>
            </a:graphic>
          </wp:inline>
        </w:drawing>
      </w:r>
    </w:p>
    <w:p w:rsidR="009966EC" w:rsidRDefault="000C77C2" w:rsidP="00D462FF">
      <w:pPr>
        <w:pStyle w:val="ListParagraph"/>
        <w:numPr>
          <w:ilvl w:val="0"/>
          <w:numId w:val="30"/>
        </w:numPr>
        <w:spacing w:line="360" w:lineRule="auto"/>
        <w:ind w:left="630" w:hanging="540"/>
      </w:pPr>
      <w:r>
        <w:t xml:space="preserve">Where E is our acceptable error for a day </w:t>
      </w:r>
      <w:r w:rsidR="00E20534">
        <w:t>=</w:t>
      </w:r>
      <w:r>
        <w:t xml:space="preserve"> </w:t>
      </w:r>
      <w:r w:rsidR="009966EC">
        <w:t>16</w:t>
      </w:r>
    </w:p>
    <w:p w:rsidR="000C77C2" w:rsidRDefault="00E20534" w:rsidP="00D462FF">
      <w:pPr>
        <w:pStyle w:val="ListParagraph"/>
        <w:numPr>
          <w:ilvl w:val="0"/>
          <w:numId w:val="30"/>
        </w:numPr>
        <w:spacing w:line="360" w:lineRule="auto"/>
        <w:ind w:left="630" w:hanging="540"/>
      </w:pPr>
      <w:r>
        <w:t xml:space="preserve">Sigma our standard deviation based on the sample trail described in part two of the study = 77 </w:t>
      </w:r>
    </w:p>
    <w:p w:rsidR="00944C86" w:rsidRDefault="00E20534" w:rsidP="00D462FF">
      <w:pPr>
        <w:pStyle w:val="ListParagraph"/>
        <w:numPr>
          <w:ilvl w:val="0"/>
          <w:numId w:val="30"/>
        </w:numPr>
        <w:spacing w:line="360" w:lineRule="auto"/>
        <w:ind w:left="630" w:hanging="540"/>
      </w:pPr>
      <w:r>
        <w:t xml:space="preserve">And </w:t>
      </w:r>
      <w:r>
        <w:rPr>
          <w:noProof/>
        </w:rPr>
        <w:drawing>
          <wp:inline distT="0" distB="0" distL="0" distR="0" wp14:anchorId="42DF41A9" wp14:editId="09E6D58D">
            <wp:extent cx="238760" cy="294005"/>
            <wp:effectExtent l="0" t="0" r="8890" b="0"/>
            <wp:docPr id="2" name="Picture 2" descr="http://www.isixsigma.com/wp-content/uploads/images/stories/migrated/graphics/zalphaover2.gif?4b7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sixsigma.com/wp-content/uploads/images/stories/migrated/graphics/zalphaover2.gif?4b7c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760" cy="294005"/>
                    </a:xfrm>
                    <a:prstGeom prst="rect">
                      <a:avLst/>
                    </a:prstGeom>
                    <a:noFill/>
                    <a:ln>
                      <a:noFill/>
                    </a:ln>
                  </pic:spPr>
                </pic:pic>
              </a:graphicData>
            </a:graphic>
          </wp:inline>
        </w:drawing>
      </w:r>
      <w:r>
        <w:t xml:space="preserve"> is equal to our critical value of 1.96</w:t>
      </w:r>
    </w:p>
    <w:p w:rsidR="00547672" w:rsidRDefault="0087370F" w:rsidP="0087370F">
      <w:pPr>
        <w:spacing w:line="360" w:lineRule="auto"/>
      </w:pPr>
      <w:r>
        <w:t xml:space="preserve">  </w:t>
      </w:r>
    </w:p>
    <w:p w:rsidR="00E20534" w:rsidRDefault="0087370F" w:rsidP="0087370F">
      <w:pPr>
        <w:spacing w:line="360" w:lineRule="auto"/>
      </w:pPr>
      <w:r>
        <w:t xml:space="preserve"> </w:t>
      </w:r>
      <w:r w:rsidR="00944C86">
        <w:t xml:space="preserve">We can now calculate that </w:t>
      </w:r>
    </w:p>
    <w:p w:rsidR="00E20534" w:rsidRDefault="00FA5A96" w:rsidP="004E5088">
      <w:pPr>
        <w:spacing w:line="360" w:lineRule="auto"/>
        <w:ind w:left="900"/>
      </w:pP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1.96*77</m:t>
                    </m:r>
                  </m:num>
                  <m:den>
                    <m:r>
                      <w:rPr>
                        <w:rFonts w:ascii="Cambria Math" w:hAnsi="Cambria Math"/>
                      </w:rPr>
                      <m:t>16</m:t>
                    </m:r>
                  </m:den>
                </m:f>
              </m:e>
            </m:d>
            <m:r>
              <w:rPr>
                <w:rFonts w:ascii="Cambria Math" w:hAnsi="Cambria Math"/>
              </w:rPr>
              <m:t xml:space="preserve"> </m:t>
            </m:r>
          </m:e>
          <m:sup>
            <m:r>
              <w:rPr>
                <w:rFonts w:ascii="Cambria Math" w:hAnsi="Cambria Math"/>
              </w:rPr>
              <m:t>^2</m:t>
            </m:r>
          </m:sup>
        </m:sSup>
      </m:oMath>
      <w:r w:rsidR="00EB4692">
        <w:t xml:space="preserve">= </w:t>
      </w:r>
      <w:r w:rsidR="000B5FD8">
        <w:t>89</w:t>
      </w:r>
    </w:p>
    <w:p w:rsidR="0059357B" w:rsidRDefault="0059357B" w:rsidP="0059357B">
      <w:pPr>
        <w:spacing w:line="360" w:lineRule="auto"/>
      </w:pPr>
    </w:p>
    <w:p w:rsidR="009966EC" w:rsidRDefault="0059357B" w:rsidP="006E543E">
      <w:pPr>
        <w:spacing w:line="360" w:lineRule="auto"/>
      </w:pPr>
      <w:r>
        <w:lastRenderedPageBreak/>
        <w:t xml:space="preserve">This means that </w:t>
      </w:r>
      <w:r w:rsidR="009E0224">
        <w:t>89 pizzeria</w:t>
      </w:r>
      <w:r w:rsidR="00E77ACB">
        <w:t>s</w:t>
      </w:r>
      <w:r w:rsidR="009E0224">
        <w:t xml:space="preserve"> will need to be </w:t>
      </w:r>
      <w:r w:rsidR="000B0AA7">
        <w:t>sampled across the five boroughs</w:t>
      </w:r>
      <w:r w:rsidR="008E44EF">
        <w:t xml:space="preserve"> </w:t>
      </w:r>
      <w:r w:rsidR="00E77ACB">
        <w:t>to be</w:t>
      </w:r>
      <w:r w:rsidR="008E44EF">
        <w:t xml:space="preserve"> 95 percent confident that the </w:t>
      </w:r>
      <w:r w:rsidR="00E77ACB">
        <w:t xml:space="preserve">sample </w:t>
      </w:r>
      <w:r w:rsidR="008E44EF">
        <w:t xml:space="preserve">average will be within </w:t>
      </w:r>
      <w:r w:rsidR="00070662">
        <w:t>16 slices</w:t>
      </w:r>
      <w:r w:rsidR="008E44EF">
        <w:t xml:space="preserve"> of the true population average of slices sold at each pizzeria over the course of a day. </w:t>
      </w:r>
    </w:p>
    <w:p w:rsidR="007A0BE7" w:rsidRDefault="007A0BE7" w:rsidP="007A0BE7">
      <w:pPr>
        <w:ind w:left="864" w:hanging="432"/>
      </w:pPr>
    </w:p>
    <w:p w:rsidR="007A0BE7" w:rsidRDefault="007A0BE7" w:rsidP="006E543E">
      <w:pPr>
        <w:pStyle w:val="Subtitle"/>
      </w:pPr>
      <w:bookmarkStart w:id="7" w:name="_Toc420417423"/>
      <w:r>
        <w:t xml:space="preserve">(f)  </w:t>
      </w:r>
      <w:r w:rsidRPr="007A0BE7">
        <w:t>Cost</w:t>
      </w:r>
      <w:bookmarkEnd w:id="7"/>
    </w:p>
    <w:p w:rsidR="00665AC1" w:rsidRDefault="00EA69AD" w:rsidP="006E543E">
      <w:pPr>
        <w:spacing w:line="360" w:lineRule="auto"/>
      </w:pPr>
      <w:r>
        <w:t xml:space="preserve">The cost of </w:t>
      </w:r>
      <w:r w:rsidR="001641CD">
        <w:t>conducting this survey assumes the following:</w:t>
      </w:r>
    </w:p>
    <w:p w:rsidR="00665AC1" w:rsidRDefault="00665AC1" w:rsidP="006E543E">
      <w:pPr>
        <w:pStyle w:val="ListParagraph"/>
        <w:numPr>
          <w:ilvl w:val="0"/>
          <w:numId w:val="31"/>
        </w:numPr>
        <w:spacing w:line="360" w:lineRule="auto"/>
        <w:ind w:left="360"/>
      </w:pPr>
      <w:r>
        <w:t xml:space="preserve">All those sampling will be paid $15 an hour and will be given breaks and a stipend for lunch. The estimated rate will then be $17 per hour. </w:t>
      </w:r>
    </w:p>
    <w:p w:rsidR="00665AC1" w:rsidRDefault="003A31B9" w:rsidP="006E543E">
      <w:pPr>
        <w:pStyle w:val="ListParagraph"/>
        <w:numPr>
          <w:ilvl w:val="0"/>
          <w:numId w:val="31"/>
        </w:numPr>
        <w:spacing w:line="360" w:lineRule="auto"/>
        <w:ind w:left="360"/>
      </w:pPr>
      <w:r>
        <w:t>Each p</w:t>
      </w:r>
      <w:r w:rsidR="00665AC1">
        <w:t>izzeria will be observed for 12 hours</w:t>
      </w:r>
      <w:r w:rsidR="00336C01">
        <w:t xml:space="preserve"> on a given day.</w:t>
      </w:r>
    </w:p>
    <w:p w:rsidR="00336C01" w:rsidRDefault="00336C01" w:rsidP="006E543E">
      <w:pPr>
        <w:pStyle w:val="ListParagraph"/>
        <w:numPr>
          <w:ilvl w:val="0"/>
          <w:numId w:val="31"/>
        </w:numPr>
        <w:spacing w:line="360" w:lineRule="auto"/>
        <w:ind w:left="360"/>
      </w:pPr>
      <w:r>
        <w:t xml:space="preserve">Managerial time will be estimated to be $2000. This assumes that two managers will be paid $25 per hour and will each work 5 full work days  </w:t>
      </w:r>
    </w:p>
    <w:p w:rsidR="007A0BE7" w:rsidRDefault="007A0BE7" w:rsidP="00B77D86"/>
    <w:tbl>
      <w:tblPr>
        <w:tblW w:w="8010" w:type="dxa"/>
        <w:tblInd w:w="648" w:type="dxa"/>
        <w:tblLook w:val="04A0" w:firstRow="1" w:lastRow="0" w:firstColumn="1" w:lastColumn="0" w:noHBand="0" w:noVBand="1"/>
      </w:tblPr>
      <w:tblGrid>
        <w:gridCol w:w="468"/>
        <w:gridCol w:w="2085"/>
        <w:gridCol w:w="1407"/>
        <w:gridCol w:w="1545"/>
        <w:gridCol w:w="1065"/>
        <w:gridCol w:w="1440"/>
      </w:tblGrid>
      <w:tr w:rsidR="00AE039B" w:rsidTr="00947D50">
        <w:trPr>
          <w:trHeight w:val="300"/>
        </w:trPr>
        <w:tc>
          <w:tcPr>
            <w:tcW w:w="468" w:type="dxa"/>
            <w:tcBorders>
              <w:top w:val="single" w:sz="4" w:space="0" w:color="auto"/>
              <w:left w:val="single" w:sz="4" w:space="0" w:color="auto"/>
              <w:bottom w:val="single" w:sz="4" w:space="0" w:color="auto"/>
              <w:right w:val="single" w:sz="4" w:space="0" w:color="auto"/>
            </w:tcBorders>
          </w:tcPr>
          <w:p w:rsidR="00AE039B" w:rsidRDefault="00AE039B" w:rsidP="005B3134">
            <w:pPr>
              <w:rPr>
                <w:rFonts w:ascii="Calibri" w:hAnsi="Calibri"/>
                <w:color w:val="000000"/>
                <w:sz w:val="22"/>
                <w:szCs w:val="22"/>
              </w:rPr>
            </w:pPr>
            <w:r>
              <w:rPr>
                <w:rFonts w:ascii="Calibri" w:hAnsi="Calibri"/>
                <w:color w:val="000000"/>
                <w:sz w:val="22"/>
                <w:szCs w:val="22"/>
              </w:rPr>
              <w:t>n</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39B" w:rsidRDefault="00AE039B" w:rsidP="00544FAA">
            <w:pPr>
              <w:jc w:val="right"/>
              <w:rPr>
                <w:rFonts w:ascii="Calibri" w:hAnsi="Calibri"/>
                <w:color w:val="000000"/>
                <w:sz w:val="22"/>
                <w:szCs w:val="22"/>
              </w:rPr>
            </w:pPr>
            <w:r>
              <w:rPr>
                <w:rFonts w:ascii="Calibri" w:hAnsi="Calibri"/>
                <w:color w:val="000000"/>
                <w:sz w:val="22"/>
                <w:szCs w:val="22"/>
              </w:rPr>
              <w:t> </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rsidR="00AE039B" w:rsidRPr="00947D50" w:rsidRDefault="005B3134" w:rsidP="00544FAA">
            <w:pPr>
              <w:jc w:val="right"/>
              <w:rPr>
                <w:rFonts w:ascii="Calibri" w:hAnsi="Calibri"/>
                <w:b/>
                <w:bCs/>
                <w:color w:val="000000"/>
                <w:sz w:val="20"/>
                <w:szCs w:val="20"/>
              </w:rPr>
            </w:pPr>
            <w:r w:rsidRPr="00947D50">
              <w:rPr>
                <w:rFonts w:ascii="Calibri" w:hAnsi="Calibri"/>
                <w:b/>
                <w:bCs/>
                <w:color w:val="000000"/>
                <w:sz w:val="20"/>
                <w:szCs w:val="20"/>
              </w:rPr>
              <w:t># of Pizzerias</w:t>
            </w:r>
            <w:r w:rsidR="00AE039B" w:rsidRPr="00947D50">
              <w:rPr>
                <w:rFonts w:ascii="Calibri" w:hAnsi="Calibri"/>
                <w:b/>
                <w:bCs/>
                <w:color w:val="000000"/>
                <w:sz w:val="20"/>
                <w:szCs w:val="20"/>
              </w:rPr>
              <w:t> </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AE039B" w:rsidRPr="00947D50" w:rsidRDefault="00AE039B" w:rsidP="00544FAA">
            <w:pPr>
              <w:jc w:val="right"/>
              <w:rPr>
                <w:rFonts w:ascii="Calibri" w:hAnsi="Calibri"/>
                <w:b/>
                <w:bCs/>
                <w:color w:val="000000"/>
                <w:sz w:val="20"/>
                <w:szCs w:val="20"/>
              </w:rPr>
            </w:pPr>
            <w:r w:rsidRPr="00947D50">
              <w:rPr>
                <w:rFonts w:ascii="Calibri" w:hAnsi="Calibri"/>
                <w:b/>
                <w:bCs/>
                <w:color w:val="000000"/>
                <w:sz w:val="20"/>
                <w:szCs w:val="20"/>
              </w:rPr>
              <w:t>% of total</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AE039B" w:rsidRPr="00947D50" w:rsidRDefault="00947D50" w:rsidP="00544FAA">
            <w:pPr>
              <w:jc w:val="right"/>
              <w:rPr>
                <w:rFonts w:ascii="Calibri" w:hAnsi="Calibri"/>
                <w:b/>
                <w:bCs/>
                <w:color w:val="000000"/>
                <w:sz w:val="20"/>
                <w:szCs w:val="20"/>
              </w:rPr>
            </w:pPr>
            <w:r>
              <w:rPr>
                <w:rFonts w:ascii="Calibri" w:hAnsi="Calibri"/>
                <w:b/>
                <w:bCs/>
                <w:color w:val="000000"/>
                <w:sz w:val="20"/>
                <w:szCs w:val="20"/>
              </w:rPr>
              <w:t>pizzerias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E039B" w:rsidRPr="00947D50" w:rsidRDefault="00AE039B" w:rsidP="00947D50">
            <w:pPr>
              <w:jc w:val="right"/>
              <w:rPr>
                <w:rFonts w:ascii="Calibri" w:hAnsi="Calibri"/>
                <w:b/>
                <w:bCs/>
                <w:color w:val="000000"/>
                <w:sz w:val="20"/>
                <w:szCs w:val="20"/>
              </w:rPr>
            </w:pPr>
            <w:r w:rsidRPr="00947D50">
              <w:rPr>
                <w:rFonts w:ascii="Calibri" w:hAnsi="Calibri"/>
                <w:b/>
                <w:bCs/>
                <w:color w:val="000000"/>
                <w:sz w:val="20"/>
                <w:szCs w:val="20"/>
              </w:rPr>
              <w:t xml:space="preserve">Cost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1</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BRONX</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216</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16.77%</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15</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$2,040.00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rsidP="00AE039B">
            <w:pPr>
              <w:rPr>
                <w:rFonts w:ascii="Calibri" w:hAnsi="Calibri"/>
                <w:b/>
                <w:bCs/>
                <w:color w:val="000000"/>
                <w:sz w:val="22"/>
                <w:szCs w:val="22"/>
              </w:rPr>
            </w:pPr>
            <w:r>
              <w:t>n</w:t>
            </w:r>
            <w:r>
              <w:rPr>
                <w:vertAlign w:val="subscript"/>
              </w:rPr>
              <w:t>2</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BROOKLYN</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368</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28.57%</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25</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$3,400.00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3</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MANHATTAN</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394</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30.59%</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27</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$3,672.00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4</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QUEENS</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272</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21.12%</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19</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$2,584.00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r>
              <w:t>n</w:t>
            </w:r>
            <w:r>
              <w:rPr>
                <w:vertAlign w:val="subscript"/>
              </w:rPr>
              <w:t>5</w:t>
            </w: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STATEN ISLAND</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38</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2.95%</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3</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 xml:space="preserve">$408.00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Total Sampler costs</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1288</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100.00%</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pPr>
              <w:jc w:val="right"/>
              <w:rPr>
                <w:rFonts w:ascii="Calibri" w:hAnsi="Calibri"/>
                <w:color w:val="000000"/>
                <w:sz w:val="22"/>
                <w:szCs w:val="22"/>
              </w:rPr>
            </w:pPr>
            <w:r>
              <w:rPr>
                <w:rFonts w:ascii="Calibri" w:hAnsi="Calibri"/>
                <w:color w:val="000000"/>
                <w:sz w:val="22"/>
                <w:szCs w:val="22"/>
              </w:rPr>
              <w:t>89</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Pr="0001681A" w:rsidRDefault="00AE039B">
            <w:pPr>
              <w:jc w:val="right"/>
              <w:rPr>
                <w:rFonts w:ascii="Calibri" w:hAnsi="Calibri"/>
                <w:b/>
                <w:color w:val="000000"/>
                <w:sz w:val="22"/>
                <w:szCs w:val="22"/>
              </w:rPr>
            </w:pPr>
            <w:r w:rsidRPr="0001681A">
              <w:rPr>
                <w:rFonts w:ascii="Calibri" w:hAnsi="Calibri"/>
                <w:b/>
                <w:color w:val="000000"/>
                <w:sz w:val="22"/>
                <w:szCs w:val="22"/>
              </w:rPr>
              <w:t xml:space="preserve">$12,104.00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Management cost</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Pr="0001681A" w:rsidRDefault="00AE039B">
            <w:pPr>
              <w:jc w:val="right"/>
              <w:rPr>
                <w:rFonts w:ascii="Calibri" w:hAnsi="Calibri"/>
                <w:b/>
                <w:color w:val="000000"/>
                <w:sz w:val="22"/>
                <w:szCs w:val="22"/>
              </w:rPr>
            </w:pPr>
            <w:r w:rsidRPr="0001681A">
              <w:rPr>
                <w:rFonts w:ascii="Calibri" w:hAnsi="Calibri"/>
                <w:b/>
                <w:color w:val="000000"/>
                <w:sz w:val="22"/>
                <w:szCs w:val="22"/>
              </w:rPr>
              <w:t xml:space="preserve">$2,000.00 </w:t>
            </w:r>
          </w:p>
        </w:tc>
      </w:tr>
      <w:tr w:rsidR="00AE039B" w:rsidTr="00947D50">
        <w:trPr>
          <w:trHeight w:val="300"/>
        </w:trPr>
        <w:tc>
          <w:tcPr>
            <w:tcW w:w="468" w:type="dxa"/>
            <w:tcBorders>
              <w:top w:val="nil"/>
              <w:left w:val="single" w:sz="4" w:space="0" w:color="auto"/>
              <w:bottom w:val="single" w:sz="4" w:space="0" w:color="auto"/>
              <w:right w:val="single" w:sz="4" w:space="0" w:color="auto"/>
            </w:tcBorders>
          </w:tcPr>
          <w:p w:rsidR="00AE039B" w:rsidRDefault="00AE039B">
            <w:pPr>
              <w:rPr>
                <w:rFonts w:ascii="Calibri" w:hAnsi="Calibri"/>
                <w:b/>
                <w:bCs/>
                <w:color w:val="000000"/>
                <w:sz w:val="22"/>
                <w:szCs w:val="22"/>
              </w:rPr>
            </w:pPr>
          </w:p>
        </w:tc>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E039B" w:rsidRDefault="00AE039B">
            <w:pPr>
              <w:rPr>
                <w:rFonts w:ascii="Calibri" w:hAnsi="Calibri"/>
                <w:b/>
                <w:bCs/>
                <w:color w:val="000000"/>
                <w:sz w:val="22"/>
                <w:szCs w:val="22"/>
              </w:rPr>
            </w:pPr>
            <w:r>
              <w:rPr>
                <w:rFonts w:ascii="Calibri" w:hAnsi="Calibri"/>
                <w:b/>
                <w:bCs/>
                <w:color w:val="000000"/>
                <w:sz w:val="22"/>
                <w:szCs w:val="22"/>
              </w:rPr>
              <w:t>Total Costs</w:t>
            </w:r>
          </w:p>
        </w:tc>
        <w:tc>
          <w:tcPr>
            <w:tcW w:w="1407"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545"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065" w:type="dxa"/>
            <w:tcBorders>
              <w:top w:val="nil"/>
              <w:left w:val="nil"/>
              <w:bottom w:val="single" w:sz="4" w:space="0" w:color="auto"/>
              <w:right w:val="single" w:sz="4" w:space="0" w:color="auto"/>
            </w:tcBorders>
            <w:shd w:val="clear" w:color="auto" w:fill="auto"/>
            <w:noWrap/>
            <w:vAlign w:val="bottom"/>
            <w:hideMark/>
          </w:tcPr>
          <w:p w:rsidR="00AE039B" w:rsidRDefault="00AE039B" w:rsidP="0001681A">
            <w:pPr>
              <w:jc w:val="right"/>
              <w:rPr>
                <w:rFonts w:ascii="Calibri" w:hAnsi="Calibri"/>
                <w:color w:val="000000"/>
                <w:sz w:val="22"/>
                <w:szCs w:val="22"/>
              </w:rPr>
            </w:pPr>
            <w:r>
              <w:rPr>
                <w:rFonts w:ascii="Calibri" w:hAnsi="Calibri"/>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rsidR="00AE039B" w:rsidRPr="0001681A" w:rsidRDefault="00AE039B">
            <w:pPr>
              <w:jc w:val="right"/>
              <w:rPr>
                <w:rFonts w:ascii="Calibri" w:hAnsi="Calibri"/>
                <w:b/>
                <w:color w:val="000000"/>
                <w:sz w:val="22"/>
                <w:szCs w:val="22"/>
              </w:rPr>
            </w:pPr>
            <w:r w:rsidRPr="0001681A">
              <w:rPr>
                <w:rFonts w:ascii="Calibri" w:hAnsi="Calibri"/>
                <w:b/>
                <w:color w:val="000000"/>
                <w:sz w:val="22"/>
                <w:szCs w:val="22"/>
              </w:rPr>
              <w:t xml:space="preserve">$14,104.00 </w:t>
            </w:r>
          </w:p>
        </w:tc>
      </w:tr>
    </w:tbl>
    <w:p w:rsidR="007A0BE7" w:rsidRDefault="007A0BE7" w:rsidP="00B77D86"/>
    <w:p w:rsidR="007A0BE7" w:rsidRDefault="00AE039B" w:rsidP="006E543E">
      <w:r>
        <w:t>The distribution of strata can be expressed as</w:t>
      </w:r>
      <w:r w:rsidR="00A5210D">
        <w:t xml:space="preserve">: </w:t>
      </w:r>
    </w:p>
    <w:p w:rsidR="007A0BE7" w:rsidRDefault="007A0BE7" w:rsidP="006E543E"/>
    <w:p w:rsidR="007A0BE7" w:rsidRDefault="008A2B02" w:rsidP="006E543E">
      <w:r>
        <w:t>n = n</w:t>
      </w:r>
      <w:r>
        <w:rPr>
          <w:vertAlign w:val="subscript"/>
        </w:rPr>
        <w:t>1</w:t>
      </w:r>
      <w:r>
        <w:t xml:space="preserve"> + n</w:t>
      </w:r>
      <w:r>
        <w:rPr>
          <w:vertAlign w:val="subscript"/>
        </w:rPr>
        <w:t xml:space="preserve">2 </w:t>
      </w:r>
      <w:r>
        <w:t>+</w:t>
      </w:r>
      <w:r w:rsidRPr="008A2B02">
        <w:t xml:space="preserve"> </w:t>
      </w:r>
      <w:r>
        <w:t>n</w:t>
      </w:r>
      <w:r>
        <w:rPr>
          <w:vertAlign w:val="subscript"/>
        </w:rPr>
        <w:t>3</w:t>
      </w:r>
      <w:r>
        <w:t xml:space="preserve"> + n</w:t>
      </w:r>
      <w:r>
        <w:rPr>
          <w:vertAlign w:val="subscript"/>
        </w:rPr>
        <w:t xml:space="preserve">4 </w:t>
      </w:r>
      <w:r>
        <w:t>+</w:t>
      </w:r>
      <w:r w:rsidRPr="008A2B02">
        <w:t xml:space="preserve"> </w:t>
      </w:r>
      <w:r>
        <w:t>n</w:t>
      </w:r>
      <w:r>
        <w:rPr>
          <w:vertAlign w:val="subscript"/>
        </w:rPr>
        <w:t>3</w:t>
      </w:r>
      <w:r>
        <w:t xml:space="preserve">  </w:t>
      </w:r>
    </w:p>
    <w:p w:rsidR="00AE039B" w:rsidRDefault="00AE039B" w:rsidP="006E543E"/>
    <w:p w:rsidR="005E595A" w:rsidRDefault="005E595A" w:rsidP="006E543E">
      <w:r>
        <w:t>n = N</w:t>
      </w:r>
      <w:r>
        <w:rPr>
          <w:vertAlign w:val="subscript"/>
        </w:rPr>
        <w:t>1</w:t>
      </w:r>
      <w:r>
        <w:t>(.1677) + N</w:t>
      </w:r>
      <w:r>
        <w:rPr>
          <w:vertAlign w:val="subscript"/>
        </w:rPr>
        <w:t>2</w:t>
      </w:r>
      <w:r>
        <w:t xml:space="preserve">(.2857) </w:t>
      </w:r>
      <w:r>
        <w:rPr>
          <w:vertAlign w:val="subscript"/>
        </w:rPr>
        <w:t xml:space="preserve"> </w:t>
      </w:r>
      <w:r>
        <w:t>+</w:t>
      </w:r>
      <w:r w:rsidRPr="008A2B02">
        <w:t xml:space="preserve"> </w:t>
      </w:r>
      <w:r>
        <w:t>N</w:t>
      </w:r>
      <w:r>
        <w:rPr>
          <w:vertAlign w:val="subscript"/>
        </w:rPr>
        <w:t>3</w:t>
      </w:r>
      <w:r>
        <w:t>(.3059)  + N</w:t>
      </w:r>
      <w:r>
        <w:rPr>
          <w:vertAlign w:val="subscript"/>
        </w:rPr>
        <w:t>4</w:t>
      </w:r>
      <w:r>
        <w:t xml:space="preserve">(.2112) </w:t>
      </w:r>
      <w:r>
        <w:rPr>
          <w:vertAlign w:val="subscript"/>
        </w:rPr>
        <w:t xml:space="preserve"> </w:t>
      </w:r>
      <w:r>
        <w:t>+</w:t>
      </w:r>
      <w:r w:rsidRPr="008A2B02">
        <w:t xml:space="preserve"> </w:t>
      </w:r>
      <w:r>
        <w:t>N</w:t>
      </w:r>
      <w:r>
        <w:rPr>
          <w:vertAlign w:val="subscript"/>
        </w:rPr>
        <w:t>3</w:t>
      </w:r>
      <w:r>
        <w:t>(.295)</w:t>
      </w:r>
    </w:p>
    <w:p w:rsidR="005E595A" w:rsidRDefault="005E595A" w:rsidP="006E543E"/>
    <w:p w:rsidR="005E595A" w:rsidRDefault="005E595A" w:rsidP="006E543E">
      <w:pPr>
        <w:rPr>
          <w:vertAlign w:val="subscript"/>
        </w:rPr>
      </w:pPr>
      <w:r>
        <w:t xml:space="preserve">n = </w:t>
      </w:r>
      <w:r w:rsidR="00A5210D">
        <w:t>216</w:t>
      </w:r>
      <w:r>
        <w:t xml:space="preserve">(.1677) + </w:t>
      </w:r>
      <w:r w:rsidR="00A5210D">
        <w:t>368</w:t>
      </w:r>
      <w:r>
        <w:t xml:space="preserve">(.1677) </w:t>
      </w:r>
      <w:r>
        <w:rPr>
          <w:vertAlign w:val="subscript"/>
        </w:rPr>
        <w:t xml:space="preserve"> </w:t>
      </w:r>
      <w:r>
        <w:t>+</w:t>
      </w:r>
      <w:r w:rsidRPr="008A2B02">
        <w:t xml:space="preserve"> </w:t>
      </w:r>
      <w:r w:rsidR="00A5210D">
        <w:t>394</w:t>
      </w:r>
      <w:r>
        <w:t xml:space="preserve">(.1677)  + </w:t>
      </w:r>
      <w:r w:rsidR="00A5210D">
        <w:t>272</w:t>
      </w:r>
      <w:r>
        <w:t xml:space="preserve">(.1677) </w:t>
      </w:r>
      <w:r>
        <w:rPr>
          <w:vertAlign w:val="subscript"/>
        </w:rPr>
        <w:t xml:space="preserve"> </w:t>
      </w:r>
      <w:r>
        <w:t>+</w:t>
      </w:r>
      <w:r w:rsidRPr="008A2B02">
        <w:t xml:space="preserve"> </w:t>
      </w:r>
      <w:r w:rsidR="00A5210D">
        <w:t>38</w:t>
      </w:r>
      <w:r>
        <w:t>(.1677)</w:t>
      </w:r>
    </w:p>
    <w:p w:rsidR="005E595A" w:rsidRDefault="005E595A" w:rsidP="006E543E"/>
    <w:p w:rsidR="00B0686D" w:rsidRDefault="00AE039B" w:rsidP="006E543E">
      <w:r>
        <w:t xml:space="preserve">n = </w:t>
      </w:r>
      <w:r w:rsidR="00B0686D">
        <w:t>15</w:t>
      </w:r>
      <w:r>
        <w:t xml:space="preserve"> + </w:t>
      </w:r>
      <w:r w:rsidR="00B0686D">
        <w:t>25</w:t>
      </w:r>
      <w:r>
        <w:rPr>
          <w:vertAlign w:val="subscript"/>
        </w:rPr>
        <w:t xml:space="preserve"> </w:t>
      </w:r>
      <w:r>
        <w:t>+</w:t>
      </w:r>
      <w:r w:rsidRPr="008A2B02">
        <w:t xml:space="preserve"> </w:t>
      </w:r>
      <w:r w:rsidR="00B0686D">
        <w:t>27</w:t>
      </w:r>
      <w:r>
        <w:t xml:space="preserve"> + </w:t>
      </w:r>
      <w:r w:rsidR="00B0686D">
        <w:t>19</w:t>
      </w:r>
      <w:r>
        <w:rPr>
          <w:vertAlign w:val="subscript"/>
        </w:rPr>
        <w:t xml:space="preserve"> </w:t>
      </w:r>
      <w:r>
        <w:t>+</w:t>
      </w:r>
      <w:r w:rsidRPr="008A2B02">
        <w:t xml:space="preserve"> </w:t>
      </w:r>
      <w:r w:rsidR="00B0686D">
        <w:t>3</w:t>
      </w:r>
    </w:p>
    <w:p w:rsidR="00AE039B" w:rsidRDefault="00AE039B" w:rsidP="006E543E">
      <w:r>
        <w:t xml:space="preserve">  </w:t>
      </w:r>
    </w:p>
    <w:p w:rsidR="007A0BE7" w:rsidRPr="00547672" w:rsidRDefault="00B0686D" w:rsidP="006E543E">
      <w:pPr>
        <w:rPr>
          <w:b/>
        </w:rPr>
      </w:pPr>
      <w:r w:rsidRPr="00547672">
        <w:rPr>
          <w:b/>
        </w:rPr>
        <w:t>n = 89</w:t>
      </w:r>
    </w:p>
    <w:p w:rsidR="007A0BE7" w:rsidRDefault="007A0BE7" w:rsidP="00B77D86"/>
    <w:p w:rsidR="00DA4C09" w:rsidRDefault="00DA4C09">
      <w:r>
        <w:br w:type="page"/>
      </w:r>
    </w:p>
    <w:p w:rsidR="007A0BE7" w:rsidRDefault="007A0BE7" w:rsidP="00B77D86"/>
    <w:p w:rsidR="007A0BE7" w:rsidRDefault="007A0BE7" w:rsidP="00B77D86"/>
    <w:p w:rsidR="007A0BE7" w:rsidRDefault="007A0BE7" w:rsidP="00B77D86"/>
    <w:p w:rsidR="007A0BE7" w:rsidRDefault="007A0BE7" w:rsidP="00B77D86"/>
    <w:p w:rsidR="007A0BE7" w:rsidRDefault="007A0BE7" w:rsidP="00B77D86"/>
    <w:p w:rsidR="007A0BE7" w:rsidRDefault="007A0BE7" w:rsidP="00B77D86">
      <w:pPr>
        <w:sectPr w:rsidR="007A0BE7" w:rsidSect="00575DCC">
          <w:headerReference w:type="even" r:id="rId41"/>
          <w:headerReference w:type="default" r:id="rId42"/>
          <w:footerReference w:type="even" r:id="rId43"/>
          <w:footerReference w:type="default" r:id="rId44"/>
          <w:headerReference w:type="first" r:id="rId45"/>
          <w:pgSz w:w="12240" w:h="15840"/>
          <w:pgMar w:top="1440" w:right="1800" w:bottom="1440" w:left="1800" w:header="720" w:footer="720" w:gutter="0"/>
          <w:pgNumType w:start="1"/>
          <w:cols w:space="720"/>
          <w:docGrid w:linePitch="360"/>
        </w:sectPr>
      </w:pPr>
    </w:p>
    <w:p w:rsidR="00D61C7D" w:rsidRPr="009A5BC5" w:rsidRDefault="007A0BE7" w:rsidP="002A3C4A">
      <w:pPr>
        <w:pStyle w:val="Heading1"/>
        <w:spacing w:before="120"/>
      </w:pPr>
      <w:bookmarkStart w:id="8" w:name="_Toc420417424"/>
      <w:r w:rsidRPr="007A0BE7">
        <w:lastRenderedPageBreak/>
        <w:t>Part Two:  Pilot Study</w:t>
      </w:r>
      <w:bookmarkEnd w:id="8"/>
    </w:p>
    <w:p w:rsidR="00696227" w:rsidRDefault="00696227" w:rsidP="006E543E"/>
    <w:p w:rsidR="00C771BA" w:rsidRDefault="00C771BA" w:rsidP="00101E9A">
      <w:pPr>
        <w:pStyle w:val="Subtitle"/>
      </w:pPr>
      <w:bookmarkStart w:id="9" w:name="_Toc420417425"/>
      <w:r>
        <w:t xml:space="preserve">(a) </w:t>
      </w:r>
      <w:r w:rsidRPr="00C771BA">
        <w:t>Description of Pilot Study</w:t>
      </w:r>
      <w:bookmarkEnd w:id="9"/>
      <w:r>
        <w:t xml:space="preserve"> </w:t>
      </w:r>
    </w:p>
    <w:p w:rsidR="00CC75C2" w:rsidRDefault="004B0F23" w:rsidP="006E543E">
      <w:pPr>
        <w:spacing w:line="360" w:lineRule="auto"/>
      </w:pPr>
      <w:r>
        <w:t>In order to determine</w:t>
      </w:r>
      <w:r w:rsidR="008059DC">
        <w:t xml:space="preserve"> standard operational producers and </w:t>
      </w:r>
      <w:r w:rsidR="00CC75C2">
        <w:t xml:space="preserve">definitions </w:t>
      </w:r>
      <w:r w:rsidR="00265444">
        <w:t>and</w:t>
      </w:r>
      <w:r w:rsidR="008059DC">
        <w:t xml:space="preserve"> to also determine</w:t>
      </w:r>
      <w:r w:rsidR="00265444">
        <w:t xml:space="preserve"> </w:t>
      </w:r>
      <w:r w:rsidR="00E303F6">
        <w:t>metrics</w:t>
      </w:r>
      <w:r w:rsidR="00265444">
        <w:t xml:space="preserve"> such as a sample standard deviation </w:t>
      </w:r>
      <w:r w:rsidR="00CC75C2">
        <w:t>that could b</w:t>
      </w:r>
      <w:r w:rsidR="007450D9">
        <w:t>e used for a large scale study</w:t>
      </w:r>
      <w:r w:rsidR="00265444">
        <w:t>,</w:t>
      </w:r>
      <w:r w:rsidR="007450D9">
        <w:t xml:space="preserve"> a pilot study was conducted during</w:t>
      </w:r>
      <w:r w:rsidR="009A3118">
        <w:t xml:space="preserve"> the months of April and May in</w:t>
      </w:r>
      <w:r w:rsidR="007450D9">
        <w:t xml:space="preserve"> 2015. In </w:t>
      </w:r>
      <w:r w:rsidR="00E303F6">
        <w:t>order to collect data</w:t>
      </w:r>
      <w:r w:rsidR="00152F1E">
        <w:t>,</w:t>
      </w:r>
      <w:r w:rsidR="00E303F6">
        <w:t xml:space="preserve"> I went to</w:t>
      </w:r>
      <w:r w:rsidR="007450D9">
        <w:t xml:space="preserve"> pizzerias in Brooklyn and Manhattan to collect data about how to </w:t>
      </w:r>
      <w:r w:rsidR="00E303F6">
        <w:t xml:space="preserve">also </w:t>
      </w:r>
      <w:r w:rsidR="007450D9">
        <w:t xml:space="preserve">observe the number of pizza slices sold in New York City </w:t>
      </w:r>
      <w:r w:rsidR="00B5248D">
        <w:t>p</w:t>
      </w:r>
      <w:r w:rsidR="007450D9">
        <w:t xml:space="preserve">izzerias. </w:t>
      </w:r>
      <w:r w:rsidR="0038557D">
        <w:t xml:space="preserve">The results of this experiment are described in section b. </w:t>
      </w:r>
    </w:p>
    <w:p w:rsidR="00D75DD4" w:rsidRDefault="00D75DD4" w:rsidP="006E543E">
      <w:pPr>
        <w:spacing w:line="360" w:lineRule="auto"/>
      </w:pPr>
    </w:p>
    <w:p w:rsidR="0087455B" w:rsidRDefault="00A1247C" w:rsidP="0087455B">
      <w:pPr>
        <w:spacing w:after="240" w:line="360" w:lineRule="auto"/>
      </w:pPr>
      <w:r>
        <w:t>Over the course of</w:t>
      </w:r>
      <w:r w:rsidR="002E24C8">
        <w:t xml:space="preserve"> watching the</w:t>
      </w:r>
      <w:r>
        <w:t xml:space="preserve"> </w:t>
      </w:r>
      <w:r w:rsidR="002E24C8">
        <w:t>pizza selling process</w:t>
      </w:r>
      <w:r>
        <w:t xml:space="preserve">, I noticed some </w:t>
      </w:r>
      <w:r w:rsidR="005C2421">
        <w:t>aspects</w:t>
      </w:r>
      <w:r>
        <w:t xml:space="preserve"> of the observation process that I did not initially expect </w:t>
      </w:r>
      <w:r w:rsidR="002A3C4A">
        <w:t xml:space="preserve">to see </w:t>
      </w:r>
      <w:r>
        <w:t xml:space="preserve">when I </w:t>
      </w:r>
      <w:r w:rsidR="005C2421">
        <w:t>conceptualized</w:t>
      </w:r>
      <w:r>
        <w:t xml:space="preserve"> the study. </w:t>
      </w:r>
      <w:r w:rsidR="00E303F6">
        <w:t xml:space="preserve">For instance pizza is sold in different ways. </w:t>
      </w:r>
      <w:r w:rsidR="00975EDA">
        <w:t>For instance, some</w:t>
      </w:r>
      <w:r w:rsidR="00E303F6">
        <w:t xml:space="preserve"> </w:t>
      </w:r>
      <w:r w:rsidR="00975EDA">
        <w:t>pizzerias</w:t>
      </w:r>
      <w:r w:rsidR="00E303F6">
        <w:t xml:space="preserve"> offer square slices in addition to traditional slices. </w:t>
      </w:r>
      <w:r w:rsidR="00975EDA">
        <w:t>M</w:t>
      </w:r>
      <w:r w:rsidR="00AA0ADF">
        <w:t>any also</w:t>
      </w:r>
      <w:r w:rsidR="00DB4453">
        <w:t xml:space="preserve"> sell non-pizza items </w:t>
      </w:r>
      <w:r w:rsidR="00C630B3">
        <w:t>such as garlic knots</w:t>
      </w:r>
      <w:r w:rsidR="00DB4453">
        <w:t>, sandwiches and pasta</w:t>
      </w:r>
      <w:r w:rsidR="00C630B3">
        <w:t>s</w:t>
      </w:r>
      <w:r w:rsidR="00DB4453">
        <w:t xml:space="preserve">. </w:t>
      </w:r>
      <w:r w:rsidR="00C30029">
        <w:t>The experience</w:t>
      </w:r>
      <w:r w:rsidR="00D75DD4">
        <w:t xml:space="preserve"> afford</w:t>
      </w:r>
      <w:r w:rsidR="00C30029">
        <w:t>ed</w:t>
      </w:r>
      <w:r w:rsidR="00D75DD4">
        <w:t xml:space="preserve"> me the opportunity to develop a set of directions that could be given to those conducting a full study. </w:t>
      </w:r>
    </w:p>
    <w:p w:rsidR="006E543E" w:rsidRPr="006343C5" w:rsidRDefault="00DB4453" w:rsidP="00064BE0">
      <w:pPr>
        <w:spacing w:after="120" w:line="360" w:lineRule="auto"/>
        <w:rPr>
          <w:b/>
        </w:rPr>
      </w:pPr>
      <w:r w:rsidRPr="006343C5">
        <w:rPr>
          <w:b/>
        </w:rPr>
        <w:t xml:space="preserve">These </w:t>
      </w:r>
      <w:r w:rsidR="006343C5" w:rsidRPr="006343C5">
        <w:rPr>
          <w:b/>
        </w:rPr>
        <w:t xml:space="preserve">standard operational producers </w:t>
      </w:r>
      <w:r w:rsidRPr="006343C5">
        <w:rPr>
          <w:b/>
        </w:rPr>
        <w:t xml:space="preserve">include: </w:t>
      </w:r>
    </w:p>
    <w:p w:rsidR="0082766A" w:rsidRDefault="00D75DD4" w:rsidP="006E543E">
      <w:pPr>
        <w:pStyle w:val="ListParagraph"/>
        <w:numPr>
          <w:ilvl w:val="0"/>
          <w:numId w:val="29"/>
        </w:numPr>
        <w:spacing w:after="120" w:line="360" w:lineRule="auto"/>
        <w:ind w:left="360"/>
      </w:pPr>
      <w:r>
        <w:t>S</w:t>
      </w:r>
      <w:r w:rsidR="0082766A">
        <w:t>it in a spot in the</w:t>
      </w:r>
      <w:r>
        <w:t xml:space="preserve"> restaurant where you</w:t>
      </w:r>
      <w:r w:rsidR="0082766A">
        <w:t xml:space="preserve"> can observe the register and count the number of slices ordered. </w:t>
      </w:r>
    </w:p>
    <w:p w:rsidR="0082766A" w:rsidRDefault="0082766A" w:rsidP="006E543E">
      <w:pPr>
        <w:pStyle w:val="ListParagraph"/>
        <w:numPr>
          <w:ilvl w:val="0"/>
          <w:numId w:val="29"/>
        </w:numPr>
        <w:spacing w:after="120" w:line="360" w:lineRule="auto"/>
        <w:ind w:left="360"/>
      </w:pPr>
      <w:r>
        <w:t>If a person orders 2 or more slices all are counted</w:t>
      </w:r>
    </w:p>
    <w:p w:rsidR="0082766A" w:rsidRDefault="0082766A" w:rsidP="006E543E">
      <w:pPr>
        <w:pStyle w:val="ListParagraph"/>
        <w:numPr>
          <w:ilvl w:val="0"/>
          <w:numId w:val="29"/>
        </w:numPr>
        <w:spacing w:after="120" w:line="360" w:lineRule="auto"/>
        <w:ind w:left="360"/>
      </w:pPr>
      <w:r>
        <w:t xml:space="preserve">Any pizza ordered by </w:t>
      </w:r>
      <w:r w:rsidR="00021687">
        <w:t xml:space="preserve">the person observing sales </w:t>
      </w:r>
      <w:r>
        <w:t xml:space="preserve">will not be counted. </w:t>
      </w:r>
    </w:p>
    <w:p w:rsidR="0082766A" w:rsidRDefault="00021687" w:rsidP="006E543E">
      <w:pPr>
        <w:pStyle w:val="ListParagraph"/>
        <w:numPr>
          <w:ilvl w:val="0"/>
          <w:numId w:val="29"/>
        </w:numPr>
        <w:spacing w:after="120" w:line="360" w:lineRule="auto"/>
        <w:ind w:left="360"/>
      </w:pPr>
      <w:r>
        <w:t>The p</w:t>
      </w:r>
      <w:r w:rsidR="0082766A">
        <w:t xml:space="preserve">izza has to come across the counter to be counted. An order placed but not given to the customer will not be counted. </w:t>
      </w:r>
    </w:p>
    <w:p w:rsidR="00C771BA" w:rsidRDefault="00C771BA" w:rsidP="00357E43"/>
    <w:p w:rsidR="00152F1E" w:rsidRDefault="00C30029" w:rsidP="00685E19">
      <w:pPr>
        <w:spacing w:line="360" w:lineRule="auto"/>
      </w:pPr>
      <w:r>
        <w:t xml:space="preserve">The biggest difference between the pilot and the proposed study is that I was only able to sit for 15 minutes at each pizzeria due to </w:t>
      </w:r>
      <w:r w:rsidR="00244687">
        <w:t xml:space="preserve">my own </w:t>
      </w:r>
      <w:r>
        <w:t>availability constraints. Since the rate at which the number of pizza slices</w:t>
      </w:r>
      <w:r w:rsidR="00B40152">
        <w:t xml:space="preserve"> sell</w:t>
      </w:r>
      <w:r>
        <w:t xml:space="preserve"> varies greatly over the course of a day, collecting only a 15 minutes sample is not nearly enough to  get a large enough sample that is not </w:t>
      </w:r>
      <w:r w:rsidR="00FE06D8">
        <w:t xml:space="preserve">somewhat </w:t>
      </w:r>
      <w:r>
        <w:t>influenced by random variation introduce</w:t>
      </w:r>
      <w:r w:rsidR="00366A32">
        <w:t>d</w:t>
      </w:r>
      <w:r>
        <w:t xml:space="preserve"> by short term spikes or lulls in sales</w:t>
      </w:r>
      <w:r w:rsidR="00366A32">
        <w:t xml:space="preserve"> at each restaurant</w:t>
      </w:r>
      <w:r>
        <w:t>.</w:t>
      </w:r>
      <w:bookmarkStart w:id="10" w:name="_Toc420417426"/>
    </w:p>
    <w:p w:rsidR="00C771BA" w:rsidRDefault="00C771BA" w:rsidP="000F3A2C">
      <w:pPr>
        <w:pStyle w:val="Subtitle"/>
      </w:pPr>
      <w:r>
        <w:lastRenderedPageBreak/>
        <w:t>(b) D</w:t>
      </w:r>
      <w:r w:rsidR="0087370F">
        <w:t>ata</w:t>
      </w:r>
      <w:r w:rsidRPr="00883CC2">
        <w:t xml:space="preserve"> </w:t>
      </w:r>
      <w:r w:rsidR="008A743E">
        <w:t>C</w:t>
      </w:r>
      <w:r w:rsidRPr="00883CC2">
        <w:t>ollected</w:t>
      </w:r>
      <w:bookmarkEnd w:id="10"/>
    </w:p>
    <w:p w:rsidR="00B70A31" w:rsidRPr="00C023D0" w:rsidRDefault="00062B95" w:rsidP="006E543E">
      <w:pPr>
        <w:spacing w:line="360" w:lineRule="auto"/>
      </w:pPr>
      <w:r>
        <w:t>I performed</w:t>
      </w:r>
      <w:r w:rsidR="00B70A31">
        <w:t xml:space="preserve"> an initial sample around Baruch</w:t>
      </w:r>
      <w:r w:rsidR="00F57633">
        <w:t xml:space="preserve"> College</w:t>
      </w:r>
      <w:r w:rsidR="00B70A31">
        <w:t xml:space="preserve"> and my apartment located in the Park Slope Section of Brooklyn </w:t>
      </w:r>
    </w:p>
    <w:tbl>
      <w:tblPr>
        <w:tblW w:w="8640" w:type="dxa"/>
        <w:tblInd w:w="468" w:type="dxa"/>
        <w:tblLook w:val="04A0" w:firstRow="1" w:lastRow="0" w:firstColumn="1" w:lastColumn="0" w:noHBand="0" w:noVBand="1"/>
      </w:tblPr>
      <w:tblGrid>
        <w:gridCol w:w="735"/>
        <w:gridCol w:w="1225"/>
        <w:gridCol w:w="1262"/>
        <w:gridCol w:w="1710"/>
        <w:gridCol w:w="1728"/>
        <w:gridCol w:w="1260"/>
        <w:gridCol w:w="765"/>
      </w:tblGrid>
      <w:tr w:rsidR="00B70A31"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Date</w:t>
            </w:r>
          </w:p>
        </w:tc>
        <w:tc>
          <w:tcPr>
            <w:tcW w:w="1225" w:type="dxa"/>
            <w:tcBorders>
              <w:top w:val="single" w:sz="4" w:space="0" w:color="auto"/>
              <w:left w:val="nil"/>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Start Time</w:t>
            </w:r>
          </w:p>
        </w:tc>
        <w:tc>
          <w:tcPr>
            <w:tcW w:w="1262" w:type="dxa"/>
            <w:tcBorders>
              <w:top w:val="single" w:sz="4" w:space="0" w:color="auto"/>
              <w:left w:val="nil"/>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End Time</w:t>
            </w:r>
          </w:p>
        </w:tc>
        <w:tc>
          <w:tcPr>
            <w:tcW w:w="1710" w:type="dxa"/>
            <w:tcBorders>
              <w:top w:val="single" w:sz="4" w:space="0" w:color="auto"/>
              <w:left w:val="nil"/>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Restaurant</w:t>
            </w:r>
          </w:p>
        </w:tc>
        <w:tc>
          <w:tcPr>
            <w:tcW w:w="1728" w:type="dxa"/>
            <w:tcBorders>
              <w:top w:val="single" w:sz="4" w:space="0" w:color="auto"/>
              <w:left w:val="nil"/>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Address</w:t>
            </w:r>
          </w:p>
        </w:tc>
        <w:tc>
          <w:tcPr>
            <w:tcW w:w="1260" w:type="dxa"/>
            <w:tcBorders>
              <w:top w:val="single" w:sz="4" w:space="0" w:color="auto"/>
              <w:left w:val="nil"/>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Borough</w:t>
            </w:r>
          </w:p>
        </w:tc>
        <w:tc>
          <w:tcPr>
            <w:tcW w:w="720" w:type="dxa"/>
            <w:tcBorders>
              <w:top w:val="single" w:sz="4" w:space="0" w:color="auto"/>
              <w:left w:val="nil"/>
              <w:bottom w:val="single" w:sz="4" w:space="0" w:color="auto"/>
              <w:right w:val="single" w:sz="4" w:space="0" w:color="auto"/>
            </w:tcBorders>
            <w:noWrap/>
            <w:vAlign w:val="bottom"/>
            <w:hideMark/>
          </w:tcPr>
          <w:p w:rsidR="00B70A31" w:rsidRDefault="00B70A31" w:rsidP="006E543E">
            <w:pPr>
              <w:rPr>
                <w:rFonts w:ascii="Calibri" w:hAnsi="Calibri"/>
                <w:b/>
                <w:bCs/>
                <w:color w:val="000000"/>
                <w:sz w:val="22"/>
                <w:szCs w:val="22"/>
              </w:rPr>
            </w:pPr>
            <w:r>
              <w:rPr>
                <w:rFonts w:ascii="Calibri" w:hAnsi="Calibri"/>
                <w:b/>
                <w:bCs/>
                <w:color w:val="000000"/>
              </w:rPr>
              <w:t>Slices</w:t>
            </w:r>
          </w:p>
        </w:tc>
      </w:tr>
      <w:tr w:rsidR="00B70A31" w:rsidTr="00837678">
        <w:trPr>
          <w:trHeight w:val="300"/>
        </w:trPr>
        <w:tc>
          <w:tcPr>
            <w:tcW w:w="735" w:type="dxa"/>
            <w:tcBorders>
              <w:top w:val="nil"/>
              <w:left w:val="single" w:sz="4" w:space="0" w:color="auto"/>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4/16</w:t>
            </w:r>
          </w:p>
        </w:tc>
        <w:tc>
          <w:tcPr>
            <w:tcW w:w="1225"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6:58 PM</w:t>
            </w:r>
          </w:p>
        </w:tc>
        <w:tc>
          <w:tcPr>
            <w:tcW w:w="1262"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7:13 PM</w:t>
            </w:r>
          </w:p>
        </w:tc>
        <w:tc>
          <w:tcPr>
            <w:tcW w:w="1710"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Frank</w:t>
            </w:r>
            <w:r w:rsidR="007E2AFC" w:rsidRPr="00DC2F42">
              <w:rPr>
                <w:rFonts w:ascii="Calibri" w:hAnsi="Calibri"/>
                <w:color w:val="000000"/>
                <w:sz w:val="22"/>
                <w:szCs w:val="22"/>
              </w:rPr>
              <w:t>’s</w:t>
            </w:r>
            <w:r w:rsidRPr="00DC2F42">
              <w:rPr>
                <w:rFonts w:ascii="Calibri" w:hAnsi="Calibri"/>
                <w:color w:val="000000"/>
                <w:sz w:val="22"/>
                <w:szCs w:val="22"/>
              </w:rPr>
              <w:t xml:space="preserve"> Pizza</w:t>
            </w:r>
          </w:p>
        </w:tc>
        <w:tc>
          <w:tcPr>
            <w:tcW w:w="1728"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 xml:space="preserve">127 E 23rd St </w:t>
            </w:r>
          </w:p>
        </w:tc>
        <w:tc>
          <w:tcPr>
            <w:tcW w:w="1260"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Manhattan</w:t>
            </w:r>
          </w:p>
        </w:tc>
        <w:tc>
          <w:tcPr>
            <w:tcW w:w="720"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8</w:t>
            </w:r>
          </w:p>
        </w:tc>
      </w:tr>
      <w:tr w:rsidR="00B70A31" w:rsidTr="00837678">
        <w:trPr>
          <w:trHeight w:val="300"/>
        </w:trPr>
        <w:tc>
          <w:tcPr>
            <w:tcW w:w="735" w:type="dxa"/>
            <w:tcBorders>
              <w:top w:val="nil"/>
              <w:left w:val="single" w:sz="4" w:space="0" w:color="auto"/>
              <w:bottom w:val="single" w:sz="4" w:space="0" w:color="auto"/>
              <w:right w:val="single" w:sz="4" w:space="0" w:color="auto"/>
            </w:tcBorders>
            <w:noWrap/>
            <w:vAlign w:val="bottom"/>
            <w:hideMark/>
          </w:tcPr>
          <w:p w:rsidR="00B70A31" w:rsidRPr="00DC2F42" w:rsidRDefault="007E229A" w:rsidP="006E543E">
            <w:pPr>
              <w:rPr>
                <w:rFonts w:ascii="Calibri" w:hAnsi="Calibri"/>
                <w:color w:val="000000"/>
                <w:sz w:val="22"/>
                <w:szCs w:val="22"/>
              </w:rPr>
            </w:pPr>
            <w:r w:rsidRPr="00DC2F42">
              <w:rPr>
                <w:rFonts w:ascii="Calibri" w:hAnsi="Calibri"/>
                <w:color w:val="000000"/>
                <w:sz w:val="22"/>
                <w:szCs w:val="22"/>
              </w:rPr>
              <w:t>4/17</w:t>
            </w:r>
          </w:p>
        </w:tc>
        <w:tc>
          <w:tcPr>
            <w:tcW w:w="1225"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12:14 PM</w:t>
            </w:r>
          </w:p>
        </w:tc>
        <w:tc>
          <w:tcPr>
            <w:tcW w:w="1262"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12:29 PM</w:t>
            </w:r>
          </w:p>
        </w:tc>
        <w:tc>
          <w:tcPr>
            <w:tcW w:w="1710"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Numero 28</w:t>
            </w:r>
          </w:p>
        </w:tc>
        <w:tc>
          <w:tcPr>
            <w:tcW w:w="1728"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137 7th Ave</w:t>
            </w:r>
          </w:p>
        </w:tc>
        <w:tc>
          <w:tcPr>
            <w:tcW w:w="1260"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nil"/>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11</w:t>
            </w:r>
          </w:p>
        </w:tc>
      </w:tr>
      <w:tr w:rsidR="00B70A31"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hideMark/>
          </w:tcPr>
          <w:p w:rsidR="00B70A31" w:rsidRPr="00DC2F42" w:rsidRDefault="007E229A" w:rsidP="006E543E">
            <w:pPr>
              <w:rPr>
                <w:rFonts w:ascii="Calibri" w:hAnsi="Calibri"/>
                <w:color w:val="000000"/>
                <w:sz w:val="22"/>
                <w:szCs w:val="22"/>
              </w:rPr>
            </w:pPr>
            <w:r w:rsidRPr="00DC2F42">
              <w:rPr>
                <w:rFonts w:ascii="Calibri" w:hAnsi="Calibri"/>
                <w:color w:val="000000"/>
                <w:sz w:val="22"/>
                <w:szCs w:val="22"/>
              </w:rPr>
              <w:t>4/18</w:t>
            </w:r>
          </w:p>
        </w:tc>
        <w:tc>
          <w:tcPr>
            <w:tcW w:w="1225"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6:00 PM</w:t>
            </w:r>
          </w:p>
        </w:tc>
        <w:tc>
          <w:tcPr>
            <w:tcW w:w="1262"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6:15 PM </w:t>
            </w:r>
          </w:p>
        </w:tc>
        <w:tc>
          <w:tcPr>
            <w:tcW w:w="171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Roma Pizza </w:t>
            </w:r>
          </w:p>
        </w:tc>
        <w:tc>
          <w:tcPr>
            <w:tcW w:w="1728"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 xml:space="preserve"> 85 7th Ave</w:t>
            </w:r>
          </w:p>
        </w:tc>
        <w:tc>
          <w:tcPr>
            <w:tcW w:w="126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13</w:t>
            </w:r>
          </w:p>
        </w:tc>
      </w:tr>
      <w:tr w:rsidR="00B70A31"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hideMark/>
          </w:tcPr>
          <w:p w:rsidR="00B70A31" w:rsidRPr="00DC2F42" w:rsidRDefault="007E229A" w:rsidP="006E543E">
            <w:pPr>
              <w:rPr>
                <w:rFonts w:ascii="Calibri" w:hAnsi="Calibri"/>
                <w:color w:val="000000"/>
                <w:sz w:val="22"/>
                <w:szCs w:val="22"/>
              </w:rPr>
            </w:pPr>
            <w:r w:rsidRPr="00DC2F42">
              <w:rPr>
                <w:rFonts w:ascii="Calibri" w:hAnsi="Calibri"/>
                <w:color w:val="000000"/>
                <w:sz w:val="22"/>
                <w:szCs w:val="22"/>
              </w:rPr>
              <w:t>4/18</w:t>
            </w:r>
          </w:p>
        </w:tc>
        <w:tc>
          <w:tcPr>
            <w:tcW w:w="1225"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6:30 PM</w:t>
            </w:r>
          </w:p>
        </w:tc>
        <w:tc>
          <w:tcPr>
            <w:tcW w:w="1262"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6:45 PM</w:t>
            </w:r>
          </w:p>
        </w:tc>
        <w:tc>
          <w:tcPr>
            <w:tcW w:w="171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Pino’s</w:t>
            </w:r>
            <w:r w:rsidR="00CD70DC" w:rsidRPr="00DC2F42">
              <w:rPr>
                <w:rFonts w:ascii="Calibri" w:hAnsi="Calibri"/>
                <w:color w:val="000000"/>
                <w:sz w:val="22"/>
                <w:szCs w:val="22"/>
              </w:rPr>
              <w:t xml:space="preserve"> Pizza</w:t>
            </w:r>
          </w:p>
        </w:tc>
        <w:tc>
          <w:tcPr>
            <w:tcW w:w="1728"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181 7th Ave</w:t>
            </w:r>
          </w:p>
        </w:tc>
        <w:tc>
          <w:tcPr>
            <w:tcW w:w="126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hideMark/>
          </w:tcPr>
          <w:p w:rsidR="00B70A31" w:rsidRPr="00DC2F42" w:rsidRDefault="00B70A31" w:rsidP="006E543E">
            <w:pPr>
              <w:rPr>
                <w:rFonts w:ascii="Calibri" w:hAnsi="Calibri"/>
                <w:color w:val="000000"/>
                <w:sz w:val="22"/>
                <w:szCs w:val="22"/>
              </w:rPr>
            </w:pPr>
            <w:r w:rsidRPr="00DC2F42">
              <w:rPr>
                <w:rFonts w:ascii="Calibri" w:hAnsi="Calibri"/>
                <w:color w:val="000000"/>
                <w:sz w:val="22"/>
                <w:szCs w:val="22"/>
              </w:rPr>
              <w:t>25</w:t>
            </w:r>
          </w:p>
        </w:tc>
      </w:tr>
      <w:tr w:rsidR="00DC2F42"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4/29</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9:30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9:45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Antonio’s Pizza</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318 Flatbush</w:t>
            </w:r>
          </w:p>
        </w:tc>
        <w:tc>
          <w:tcPr>
            <w:tcW w:w="126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14</w:t>
            </w:r>
          </w:p>
        </w:tc>
      </w:tr>
      <w:tr w:rsidR="00DC2F42"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6E543E">
            <w:pPr>
              <w:rPr>
                <w:rFonts w:ascii="Calibri" w:hAnsi="Calibri"/>
                <w:color w:val="000000"/>
                <w:sz w:val="22"/>
                <w:szCs w:val="22"/>
              </w:rPr>
            </w:pPr>
            <w:r>
              <w:rPr>
                <w:rFonts w:ascii="Calibri" w:hAnsi="Calibri"/>
                <w:color w:val="000000"/>
                <w:sz w:val="22"/>
                <w:szCs w:val="22"/>
              </w:rPr>
              <w:t>5</w:t>
            </w:r>
            <w:r w:rsidR="00DC2F42" w:rsidRPr="00DC2F42">
              <w:rPr>
                <w:rFonts w:ascii="Calibri" w:hAnsi="Calibri"/>
                <w:color w:val="000000"/>
                <w:sz w:val="22"/>
                <w:szCs w:val="22"/>
              </w:rPr>
              <w:t>/</w:t>
            </w:r>
            <w:r>
              <w:rPr>
                <w:rFonts w:ascii="Calibri" w:hAnsi="Calibri"/>
                <w:color w:val="000000"/>
                <w:sz w:val="22"/>
                <w:szCs w:val="22"/>
              </w:rPr>
              <w:t>03</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11:30 AM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11:45</w:t>
            </w:r>
            <w:r w:rsidR="008E5746">
              <w:rPr>
                <w:rFonts w:ascii="Calibri" w:hAnsi="Calibri"/>
                <w:color w:val="000000"/>
                <w:sz w:val="22"/>
                <w:szCs w:val="22"/>
              </w:rPr>
              <w:t xml:space="preserve"> </w:t>
            </w:r>
            <w:r>
              <w:rPr>
                <w:rFonts w:ascii="Calibri" w:hAnsi="Calibri"/>
                <w:color w:val="000000"/>
                <w:sz w:val="22"/>
                <w:szCs w:val="22"/>
              </w:rPr>
              <w:t>A</w:t>
            </w:r>
            <w:r w:rsidRPr="00DC2F42">
              <w:rPr>
                <w:rFonts w:ascii="Calibri" w:hAnsi="Calibri"/>
                <w:color w:val="000000"/>
                <w:sz w:val="22"/>
                <w:szCs w:val="22"/>
              </w:rPr>
              <w:t>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Corner Pizza</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226 Church Ave</w:t>
            </w:r>
            <w:r w:rsidRPr="00DC2F42">
              <w:rPr>
                <w:rStyle w:val="apple-converted-space"/>
                <w:rFonts w:ascii="Arial" w:hAnsi="Arial" w:cs="Arial"/>
                <w:color w:val="222222"/>
                <w:sz w:val="22"/>
                <w:szCs w:val="22"/>
                <w:shd w:val="clear" w:color="auto" w:fill="FFFFFF"/>
              </w:rPr>
              <w:t> </w:t>
            </w:r>
          </w:p>
        </w:tc>
        <w:tc>
          <w:tcPr>
            <w:tcW w:w="126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8</w:t>
            </w:r>
          </w:p>
        </w:tc>
      </w:tr>
      <w:tr w:rsidR="00DC2F42"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6E543E">
            <w:pPr>
              <w:rPr>
                <w:rFonts w:ascii="Calibri" w:hAnsi="Calibri"/>
                <w:color w:val="000000"/>
                <w:sz w:val="22"/>
                <w:szCs w:val="22"/>
              </w:rPr>
            </w:pPr>
            <w:r>
              <w:rPr>
                <w:rFonts w:ascii="Calibri" w:hAnsi="Calibri"/>
                <w:color w:val="000000"/>
                <w:sz w:val="22"/>
                <w:szCs w:val="22"/>
              </w:rPr>
              <w:t>5</w:t>
            </w:r>
            <w:r w:rsidR="00DC2F42" w:rsidRPr="00DC2F42">
              <w:rPr>
                <w:rFonts w:ascii="Calibri" w:hAnsi="Calibri"/>
                <w:color w:val="000000"/>
                <w:sz w:val="22"/>
                <w:szCs w:val="22"/>
              </w:rPr>
              <w:t>/</w:t>
            </w:r>
            <w:r>
              <w:rPr>
                <w:rFonts w:ascii="Calibri" w:hAnsi="Calibri"/>
                <w:color w:val="000000"/>
                <w:sz w:val="22"/>
                <w:szCs w:val="22"/>
              </w:rPr>
              <w:t>08</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2:0</w:t>
            </w:r>
            <w:r w:rsidRPr="00DC2F42">
              <w:rPr>
                <w:rFonts w:ascii="Calibri" w:hAnsi="Calibri"/>
                <w:color w:val="000000"/>
                <w:sz w:val="22"/>
                <w:szCs w:val="22"/>
              </w:rPr>
              <w:t>0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2:1</w:t>
            </w:r>
            <w:r w:rsidRPr="00DC2F42">
              <w:rPr>
                <w:rFonts w:ascii="Calibri" w:hAnsi="Calibri"/>
                <w:color w:val="000000"/>
                <w:sz w:val="22"/>
                <w:szCs w:val="22"/>
              </w:rPr>
              <w:t>5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2 Bros Pizza</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3</w:t>
            </w:r>
            <w:r>
              <w:rPr>
                <w:rFonts w:ascii="Calibri" w:hAnsi="Calibri"/>
                <w:color w:val="000000"/>
                <w:sz w:val="22"/>
                <w:szCs w:val="22"/>
              </w:rPr>
              <w:t>95</w:t>
            </w:r>
            <w:r w:rsidRPr="00DC2F42">
              <w:rPr>
                <w:rFonts w:ascii="Calibri" w:hAnsi="Calibri"/>
                <w:color w:val="000000"/>
                <w:sz w:val="22"/>
                <w:szCs w:val="22"/>
              </w:rPr>
              <w:t xml:space="preserve"> Flatbush</w:t>
            </w:r>
          </w:p>
        </w:tc>
        <w:tc>
          <w:tcPr>
            <w:tcW w:w="126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11</w:t>
            </w:r>
          </w:p>
        </w:tc>
      </w:tr>
      <w:tr w:rsidR="00DC2F42"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DC2F42" w:rsidRDefault="004D0529" w:rsidP="006E543E">
            <w:pPr>
              <w:rPr>
                <w:rFonts w:ascii="Calibri" w:hAnsi="Calibri"/>
                <w:color w:val="000000"/>
                <w:sz w:val="22"/>
                <w:szCs w:val="22"/>
              </w:rPr>
            </w:pPr>
            <w:r>
              <w:rPr>
                <w:rFonts w:ascii="Calibri" w:hAnsi="Calibri"/>
                <w:color w:val="000000"/>
                <w:sz w:val="22"/>
                <w:szCs w:val="22"/>
              </w:rPr>
              <w:t>5/12</w:t>
            </w:r>
          </w:p>
        </w:tc>
        <w:tc>
          <w:tcPr>
            <w:tcW w:w="1225"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4:45</w:t>
            </w:r>
            <w:r w:rsidRPr="00DC2F42">
              <w:rPr>
                <w:rFonts w:ascii="Calibri" w:hAnsi="Calibri"/>
                <w:color w:val="000000"/>
                <w:sz w:val="22"/>
                <w:szCs w:val="22"/>
              </w:rPr>
              <w:t xml:space="preserve"> PM</w:t>
            </w:r>
          </w:p>
        </w:tc>
        <w:tc>
          <w:tcPr>
            <w:tcW w:w="1262"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5:00</w:t>
            </w:r>
            <w:r w:rsidRPr="00DC2F42">
              <w:rPr>
                <w:rFonts w:ascii="Calibri" w:hAnsi="Calibri"/>
                <w:color w:val="000000"/>
                <w:sz w:val="22"/>
                <w:szCs w:val="22"/>
              </w:rPr>
              <w:t xml:space="preserve"> PM</w:t>
            </w:r>
          </w:p>
        </w:tc>
        <w:tc>
          <w:tcPr>
            <w:tcW w:w="171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Pizza Plus</w:t>
            </w:r>
          </w:p>
        </w:tc>
        <w:tc>
          <w:tcPr>
            <w:tcW w:w="1728"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359 7th Ave</w:t>
            </w:r>
          </w:p>
        </w:tc>
        <w:tc>
          <w:tcPr>
            <w:tcW w:w="126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sidRPr="00DC2F42">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tcPr>
          <w:p w:rsidR="00DC2F42" w:rsidRPr="00DC2F42" w:rsidRDefault="00DC2F42" w:rsidP="006E543E">
            <w:pPr>
              <w:rPr>
                <w:rFonts w:ascii="Calibri" w:hAnsi="Calibri"/>
                <w:color w:val="000000"/>
                <w:sz w:val="22"/>
                <w:szCs w:val="22"/>
              </w:rPr>
            </w:pPr>
            <w:r>
              <w:rPr>
                <w:rFonts w:ascii="Calibri" w:hAnsi="Calibri"/>
                <w:color w:val="000000"/>
                <w:sz w:val="22"/>
                <w:szCs w:val="22"/>
              </w:rPr>
              <w:t>5</w:t>
            </w:r>
          </w:p>
        </w:tc>
      </w:tr>
      <w:tr w:rsidR="00DC2F42" w:rsidTr="00837678">
        <w:trPr>
          <w:trHeight w:val="300"/>
        </w:trPr>
        <w:tc>
          <w:tcPr>
            <w:tcW w:w="735" w:type="dxa"/>
            <w:tcBorders>
              <w:top w:val="single" w:sz="4" w:space="0" w:color="auto"/>
              <w:left w:val="single" w:sz="4" w:space="0" w:color="auto"/>
              <w:bottom w:val="single" w:sz="4" w:space="0" w:color="auto"/>
              <w:right w:val="single" w:sz="4" w:space="0" w:color="auto"/>
            </w:tcBorders>
            <w:noWrap/>
            <w:vAlign w:val="bottom"/>
          </w:tcPr>
          <w:p w:rsidR="00DC2F42" w:rsidRPr="00CB6FD6" w:rsidRDefault="004D0529" w:rsidP="006E543E">
            <w:pPr>
              <w:rPr>
                <w:rFonts w:ascii="Calibri" w:hAnsi="Calibri"/>
                <w:color w:val="000000"/>
                <w:sz w:val="22"/>
                <w:szCs w:val="22"/>
              </w:rPr>
            </w:pPr>
            <w:r w:rsidRPr="00CB6FD6">
              <w:rPr>
                <w:rFonts w:ascii="Calibri" w:hAnsi="Calibri"/>
                <w:color w:val="000000"/>
                <w:sz w:val="22"/>
                <w:szCs w:val="22"/>
              </w:rPr>
              <w:t>5</w:t>
            </w:r>
            <w:r w:rsidR="00DC2F42" w:rsidRPr="00CB6FD6">
              <w:rPr>
                <w:rFonts w:ascii="Calibri" w:hAnsi="Calibri"/>
                <w:color w:val="000000"/>
                <w:sz w:val="22"/>
                <w:szCs w:val="22"/>
              </w:rPr>
              <w:t>/</w:t>
            </w:r>
            <w:r w:rsidRPr="00CB6FD6">
              <w:rPr>
                <w:rFonts w:ascii="Calibri" w:hAnsi="Calibri"/>
                <w:color w:val="000000"/>
                <w:sz w:val="22"/>
                <w:szCs w:val="22"/>
              </w:rPr>
              <w:t>14</w:t>
            </w:r>
          </w:p>
        </w:tc>
        <w:tc>
          <w:tcPr>
            <w:tcW w:w="1225" w:type="dxa"/>
            <w:tcBorders>
              <w:top w:val="single" w:sz="4" w:space="0" w:color="auto"/>
              <w:left w:val="nil"/>
              <w:bottom w:val="single" w:sz="4" w:space="0" w:color="auto"/>
              <w:right w:val="single" w:sz="4" w:space="0" w:color="auto"/>
            </w:tcBorders>
            <w:noWrap/>
            <w:vAlign w:val="bottom"/>
          </w:tcPr>
          <w:p w:rsidR="00DC2F42" w:rsidRPr="00CB6FD6" w:rsidRDefault="00DC2F42" w:rsidP="006E543E">
            <w:pPr>
              <w:rPr>
                <w:rFonts w:ascii="Calibri" w:hAnsi="Calibri"/>
                <w:color w:val="000000"/>
                <w:sz w:val="22"/>
                <w:szCs w:val="22"/>
              </w:rPr>
            </w:pPr>
            <w:r w:rsidRPr="00CB6FD6">
              <w:rPr>
                <w:rFonts w:ascii="Calibri" w:hAnsi="Calibri"/>
                <w:color w:val="000000"/>
                <w:sz w:val="22"/>
                <w:szCs w:val="22"/>
              </w:rPr>
              <w:t>12:30 PM</w:t>
            </w:r>
          </w:p>
        </w:tc>
        <w:tc>
          <w:tcPr>
            <w:tcW w:w="1262" w:type="dxa"/>
            <w:tcBorders>
              <w:top w:val="single" w:sz="4" w:space="0" w:color="auto"/>
              <w:left w:val="nil"/>
              <w:bottom w:val="single" w:sz="4" w:space="0" w:color="auto"/>
              <w:right w:val="single" w:sz="4" w:space="0" w:color="auto"/>
            </w:tcBorders>
            <w:noWrap/>
            <w:vAlign w:val="bottom"/>
          </w:tcPr>
          <w:p w:rsidR="00DC2F42" w:rsidRPr="00CB6FD6" w:rsidRDefault="00DC2F42" w:rsidP="006E543E">
            <w:pPr>
              <w:rPr>
                <w:rFonts w:ascii="Calibri" w:hAnsi="Calibri"/>
                <w:color w:val="000000"/>
                <w:sz w:val="22"/>
                <w:szCs w:val="22"/>
              </w:rPr>
            </w:pPr>
            <w:r w:rsidRPr="00CB6FD6">
              <w:rPr>
                <w:rFonts w:ascii="Calibri" w:hAnsi="Calibri"/>
                <w:color w:val="000000"/>
                <w:sz w:val="22"/>
                <w:szCs w:val="22"/>
              </w:rPr>
              <w:t>12:45 PM</w:t>
            </w:r>
          </w:p>
        </w:tc>
        <w:tc>
          <w:tcPr>
            <w:tcW w:w="1710" w:type="dxa"/>
            <w:tcBorders>
              <w:top w:val="single" w:sz="4" w:space="0" w:color="auto"/>
              <w:left w:val="nil"/>
              <w:bottom w:val="single" w:sz="4" w:space="0" w:color="auto"/>
              <w:right w:val="single" w:sz="4" w:space="0" w:color="auto"/>
            </w:tcBorders>
            <w:noWrap/>
            <w:vAlign w:val="bottom"/>
          </w:tcPr>
          <w:p w:rsidR="00DC2F42" w:rsidRPr="00CB6FD6" w:rsidRDefault="00DC2F42" w:rsidP="006E543E">
            <w:pPr>
              <w:rPr>
                <w:rFonts w:ascii="Calibri" w:hAnsi="Calibri"/>
                <w:color w:val="000000"/>
                <w:sz w:val="22"/>
                <w:szCs w:val="22"/>
              </w:rPr>
            </w:pPr>
            <w:r w:rsidRPr="00CB6FD6">
              <w:rPr>
                <w:rFonts w:ascii="Calibri" w:hAnsi="Calibri"/>
                <w:color w:val="000000"/>
                <w:sz w:val="22"/>
                <w:szCs w:val="22"/>
              </w:rPr>
              <w:t xml:space="preserve">99 Cent Fresh </w:t>
            </w:r>
          </w:p>
        </w:tc>
        <w:tc>
          <w:tcPr>
            <w:tcW w:w="1728" w:type="dxa"/>
            <w:tcBorders>
              <w:top w:val="single" w:sz="4" w:space="0" w:color="auto"/>
              <w:left w:val="nil"/>
              <w:bottom w:val="single" w:sz="4" w:space="0" w:color="auto"/>
              <w:right w:val="single" w:sz="4" w:space="0" w:color="auto"/>
            </w:tcBorders>
            <w:noWrap/>
            <w:vAlign w:val="bottom"/>
          </w:tcPr>
          <w:p w:rsidR="00DC2F42" w:rsidRPr="00CB6FD6" w:rsidRDefault="00DC2F42" w:rsidP="006E543E">
            <w:pPr>
              <w:rPr>
                <w:rFonts w:ascii="Calibri" w:hAnsi="Calibri"/>
                <w:color w:val="000000"/>
                <w:sz w:val="22"/>
                <w:szCs w:val="22"/>
              </w:rPr>
            </w:pPr>
            <w:r w:rsidRPr="00CB6FD6">
              <w:rPr>
                <w:rFonts w:ascii="Calibri" w:hAnsi="Calibri"/>
                <w:color w:val="000000"/>
                <w:sz w:val="22"/>
                <w:szCs w:val="22"/>
              </w:rPr>
              <w:t>51 Willoughby</w:t>
            </w:r>
            <w:r w:rsidR="007204B3">
              <w:rPr>
                <w:rFonts w:ascii="Calibri" w:hAnsi="Calibri"/>
                <w:color w:val="000000"/>
                <w:sz w:val="22"/>
                <w:szCs w:val="22"/>
              </w:rPr>
              <w:t xml:space="preserve"> St</w:t>
            </w:r>
            <w:r w:rsidRPr="00CB6FD6">
              <w:rPr>
                <w:rFonts w:ascii="Calibri" w:hAnsi="Calibri"/>
                <w:color w:val="000000"/>
                <w:sz w:val="22"/>
                <w:szCs w:val="22"/>
              </w:rPr>
              <w:t xml:space="preserve"> </w:t>
            </w:r>
          </w:p>
        </w:tc>
        <w:tc>
          <w:tcPr>
            <w:tcW w:w="1260" w:type="dxa"/>
            <w:tcBorders>
              <w:top w:val="single" w:sz="4" w:space="0" w:color="auto"/>
              <w:left w:val="nil"/>
              <w:bottom w:val="single" w:sz="4" w:space="0" w:color="auto"/>
              <w:right w:val="single" w:sz="4" w:space="0" w:color="auto"/>
            </w:tcBorders>
            <w:noWrap/>
            <w:vAlign w:val="bottom"/>
          </w:tcPr>
          <w:p w:rsidR="00DC2F42" w:rsidRPr="00CB6FD6" w:rsidRDefault="00DC2F42" w:rsidP="006E543E">
            <w:pPr>
              <w:rPr>
                <w:rFonts w:ascii="Calibri" w:hAnsi="Calibri"/>
                <w:color w:val="000000"/>
                <w:sz w:val="22"/>
                <w:szCs w:val="22"/>
              </w:rPr>
            </w:pPr>
            <w:r w:rsidRPr="00CB6FD6">
              <w:rPr>
                <w:rFonts w:ascii="Calibri" w:hAnsi="Calibri"/>
                <w:color w:val="000000"/>
                <w:sz w:val="22"/>
                <w:szCs w:val="22"/>
              </w:rPr>
              <w:t>Brooklyn</w:t>
            </w:r>
          </w:p>
        </w:tc>
        <w:tc>
          <w:tcPr>
            <w:tcW w:w="720" w:type="dxa"/>
            <w:tcBorders>
              <w:top w:val="single" w:sz="4" w:space="0" w:color="auto"/>
              <w:left w:val="nil"/>
              <w:bottom w:val="single" w:sz="4" w:space="0" w:color="auto"/>
              <w:right w:val="single" w:sz="4" w:space="0" w:color="auto"/>
            </w:tcBorders>
            <w:noWrap/>
            <w:vAlign w:val="bottom"/>
          </w:tcPr>
          <w:p w:rsidR="00DC2F42" w:rsidRPr="00CB6FD6" w:rsidRDefault="00DC2F42" w:rsidP="006E543E">
            <w:pPr>
              <w:rPr>
                <w:rFonts w:ascii="Calibri" w:hAnsi="Calibri"/>
                <w:color w:val="000000"/>
                <w:sz w:val="22"/>
                <w:szCs w:val="22"/>
              </w:rPr>
            </w:pPr>
            <w:r w:rsidRPr="00CB6FD6">
              <w:rPr>
                <w:rFonts w:ascii="Calibri" w:hAnsi="Calibri"/>
                <w:color w:val="000000"/>
                <w:sz w:val="22"/>
                <w:szCs w:val="22"/>
              </w:rPr>
              <w:t>24</w:t>
            </w:r>
          </w:p>
        </w:tc>
      </w:tr>
    </w:tbl>
    <w:p w:rsidR="00C771BA" w:rsidRDefault="00C771BA" w:rsidP="006E543E">
      <w:pPr>
        <w:ind w:hanging="432"/>
      </w:pPr>
    </w:p>
    <w:p w:rsidR="00C771BA" w:rsidRDefault="00C771BA" w:rsidP="006E543E">
      <w:pPr>
        <w:pStyle w:val="Subtitle"/>
      </w:pPr>
      <w:bookmarkStart w:id="11" w:name="_Toc420417427"/>
      <w:r>
        <w:t xml:space="preserve">(c) </w:t>
      </w:r>
      <w:r w:rsidRPr="00C771BA">
        <w:t>Results of Trial Run</w:t>
      </w:r>
      <w:bookmarkEnd w:id="11"/>
    </w:p>
    <w:p w:rsidR="00C771BA" w:rsidRDefault="00C771BA" w:rsidP="006E543E">
      <w:pPr>
        <w:pStyle w:val="ListParagraph"/>
        <w:ind w:left="0"/>
        <w:rPr>
          <w:u w:val="single"/>
        </w:rPr>
      </w:pPr>
    </w:p>
    <w:p w:rsidR="00C023D0" w:rsidRDefault="002D16AB" w:rsidP="00E22C11">
      <w:pPr>
        <w:pStyle w:val="ListParagraph"/>
        <w:spacing w:after="240" w:line="360" w:lineRule="auto"/>
        <w:ind w:left="0"/>
      </w:pPr>
      <w:r>
        <w:t>The data from</w:t>
      </w:r>
      <w:r w:rsidR="00C269F7">
        <w:t xml:space="preserve"> the</w:t>
      </w:r>
      <w:r>
        <w:t xml:space="preserve"> </w:t>
      </w:r>
      <w:r w:rsidR="00C269F7">
        <w:t xml:space="preserve">table </w:t>
      </w:r>
      <w:r>
        <w:t xml:space="preserve">above can be used to calculate </w:t>
      </w:r>
      <w:r w:rsidR="006343C5">
        <w:t>a stratum</w:t>
      </w:r>
      <w:r w:rsidR="00320740">
        <w:t xml:space="preserve"> for Brooklyn</w:t>
      </w:r>
      <w:r w:rsidR="005C2421">
        <w:t>, which</w:t>
      </w:r>
      <w:r w:rsidR="00655349">
        <w:t xml:space="preserve"> </w:t>
      </w:r>
      <w:r w:rsidR="00EE7C13">
        <w:t xml:space="preserve">represents </w:t>
      </w:r>
      <w:r w:rsidR="00D16E7C">
        <w:t>28.5% of the total n</w:t>
      </w:r>
      <w:r w:rsidR="00E22C11">
        <w:t>umber of pizzerias</w:t>
      </w:r>
      <w:r w:rsidR="00D16E7C">
        <w:t xml:space="preserve">. </w:t>
      </w:r>
      <w:r w:rsidR="00266E69">
        <w:t>I</w:t>
      </w:r>
      <w:r w:rsidR="00A31229">
        <w:t>t</w:t>
      </w:r>
      <w:r w:rsidR="00266E69">
        <w:t xml:space="preserve"> should be noted that this is an extremely</w:t>
      </w:r>
      <w:r w:rsidR="00390BC6">
        <w:t xml:space="preserve"> small data set</w:t>
      </w:r>
      <w:r w:rsidR="00E22C11">
        <w:t xml:space="preserve"> as</w:t>
      </w:r>
      <w:r w:rsidR="00390BC6">
        <w:t xml:space="preserve"> </w:t>
      </w:r>
      <w:r w:rsidR="00E22C11">
        <w:t>the</w:t>
      </w:r>
      <w:r w:rsidR="00390BC6">
        <w:t xml:space="preserve"> eight pizzerias</w:t>
      </w:r>
      <w:r w:rsidR="00E22C11">
        <w:t xml:space="preserve"> were observed</w:t>
      </w:r>
      <w:r w:rsidR="00390BC6">
        <w:t xml:space="preserve"> for</w:t>
      </w:r>
      <w:r w:rsidR="001220DF">
        <w:t xml:space="preserve"> 15 minute intervals is only .</w:t>
      </w:r>
      <w:r w:rsidR="004D0B67">
        <w:t>66</w:t>
      </w:r>
      <w:r w:rsidR="001220DF">
        <w:t xml:space="preserve">% of the total amount of observation time for </w:t>
      </w:r>
      <w:r w:rsidR="00BD02E2">
        <w:t>this stratum</w:t>
      </w:r>
      <w:r w:rsidR="001220DF">
        <w:t xml:space="preserve"> in the proposed full study</w:t>
      </w:r>
      <w:r w:rsidR="004D0B67">
        <w:t xml:space="preserve">. Despite the incompleteness of the sample, we’ll </w:t>
      </w:r>
      <w:r w:rsidR="008E1DCB">
        <w:t>use</w:t>
      </w:r>
      <w:r w:rsidR="004D0B67">
        <w:t xml:space="preserve"> this data set to conduct</w:t>
      </w:r>
      <w:r w:rsidR="00A31229">
        <w:t xml:space="preserve"> some initial estimates of total sales</w:t>
      </w:r>
      <w:r w:rsidR="001220DF">
        <w:t xml:space="preserve">. </w:t>
      </w:r>
      <w:r w:rsidR="008E1DCB">
        <w:t>To make up for the fact that these observations are less than a full day’s worth of data, these numbers</w:t>
      </w:r>
      <w:r w:rsidR="00B6122D">
        <w:t xml:space="preserve"> will need to be multiplied by 48 to estimate the total number of slices sold over </w:t>
      </w:r>
      <w:r w:rsidR="00F24317">
        <w:t>a 12 hour day</w:t>
      </w:r>
      <w:r w:rsidR="00B6122D">
        <w:t xml:space="preserve">. </w:t>
      </w:r>
      <w:r w:rsidR="007C31AC">
        <w:t xml:space="preserve">Later, the estimated total number of slices will be multiplied by 365 to determine the number sold per year. </w:t>
      </w:r>
    </w:p>
    <w:tbl>
      <w:tblPr>
        <w:tblW w:w="6300" w:type="dxa"/>
        <w:tblInd w:w="558" w:type="dxa"/>
        <w:tblLook w:val="04A0" w:firstRow="1" w:lastRow="0" w:firstColumn="1" w:lastColumn="0" w:noHBand="0" w:noVBand="1"/>
      </w:tblPr>
      <w:tblGrid>
        <w:gridCol w:w="900"/>
        <w:gridCol w:w="1894"/>
        <w:gridCol w:w="1221"/>
        <w:gridCol w:w="765"/>
        <w:gridCol w:w="1520"/>
      </w:tblGrid>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b/>
                <w:bCs/>
                <w:color w:val="000000"/>
              </w:rPr>
            </w:pPr>
            <w:r>
              <w:rPr>
                <w:rFonts w:ascii="Calibri" w:hAnsi="Calibri"/>
                <w:b/>
                <w:bCs/>
                <w:color w:val="000000"/>
              </w:rPr>
              <w:t>Index</w:t>
            </w:r>
          </w:p>
        </w:tc>
        <w:tc>
          <w:tcPr>
            <w:tcW w:w="1894" w:type="dxa"/>
            <w:tcBorders>
              <w:top w:val="single" w:sz="4" w:space="0" w:color="auto"/>
              <w:left w:val="nil"/>
              <w:bottom w:val="single" w:sz="4" w:space="0" w:color="auto"/>
              <w:right w:val="single" w:sz="4" w:space="0" w:color="auto"/>
            </w:tcBorders>
          </w:tcPr>
          <w:p w:rsidR="00612A07" w:rsidRDefault="00612A07" w:rsidP="006E543E">
            <w:pPr>
              <w:rPr>
                <w:rFonts w:ascii="Calibri" w:hAnsi="Calibri"/>
                <w:b/>
                <w:bCs/>
                <w:color w:val="000000"/>
                <w:sz w:val="22"/>
                <w:szCs w:val="22"/>
              </w:rPr>
            </w:pPr>
            <w:r>
              <w:rPr>
                <w:rFonts w:ascii="Calibri" w:hAnsi="Calibri"/>
                <w:b/>
                <w:bCs/>
                <w:color w:val="000000"/>
              </w:rPr>
              <w:t>Restaurant</w:t>
            </w:r>
          </w:p>
        </w:tc>
        <w:tc>
          <w:tcPr>
            <w:tcW w:w="1221" w:type="dxa"/>
            <w:tcBorders>
              <w:top w:val="single" w:sz="4" w:space="0" w:color="auto"/>
              <w:left w:val="nil"/>
              <w:bottom w:val="single" w:sz="4" w:space="0" w:color="auto"/>
              <w:right w:val="single" w:sz="4" w:space="0" w:color="auto"/>
            </w:tcBorders>
          </w:tcPr>
          <w:p w:rsidR="00612A07" w:rsidRDefault="00612A07" w:rsidP="006E543E">
            <w:pPr>
              <w:rPr>
                <w:rFonts w:ascii="Calibri" w:hAnsi="Calibri"/>
                <w:b/>
                <w:bCs/>
                <w:color w:val="000000"/>
              </w:rPr>
            </w:pPr>
            <w:r>
              <w:rPr>
                <w:rFonts w:ascii="Calibri" w:hAnsi="Calibri"/>
                <w:b/>
                <w:bCs/>
                <w:color w:val="000000"/>
              </w:rPr>
              <w:t>Borough</w:t>
            </w:r>
          </w:p>
        </w:tc>
        <w:tc>
          <w:tcPr>
            <w:tcW w:w="765"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b/>
                <w:bCs/>
                <w:color w:val="000000"/>
                <w:sz w:val="22"/>
                <w:szCs w:val="22"/>
              </w:rPr>
            </w:pPr>
            <w:r>
              <w:rPr>
                <w:rFonts w:ascii="Calibri" w:hAnsi="Calibri"/>
                <w:b/>
                <w:bCs/>
                <w:color w:val="000000"/>
              </w:rPr>
              <w:t>Slices</w:t>
            </w:r>
          </w:p>
        </w:tc>
        <w:tc>
          <w:tcPr>
            <w:tcW w:w="1520" w:type="dxa"/>
            <w:tcBorders>
              <w:top w:val="single" w:sz="4" w:space="0" w:color="auto"/>
              <w:left w:val="nil"/>
              <w:bottom w:val="single" w:sz="4" w:space="0" w:color="auto"/>
              <w:right w:val="single" w:sz="4" w:space="0" w:color="auto"/>
            </w:tcBorders>
          </w:tcPr>
          <w:p w:rsidR="00612A07" w:rsidRDefault="001F5D87" w:rsidP="006E543E">
            <w:pPr>
              <w:rPr>
                <w:rFonts w:ascii="Calibri" w:hAnsi="Calibri"/>
                <w:b/>
                <w:bCs/>
                <w:color w:val="000000"/>
              </w:rPr>
            </w:pPr>
            <w:r>
              <w:rPr>
                <w:rFonts w:ascii="Calibri" w:hAnsi="Calibri"/>
                <w:b/>
                <w:bCs/>
                <w:color w:val="000000"/>
              </w:rPr>
              <w:t>Est. sold per day</w:t>
            </w:r>
            <w:r w:rsidR="00612A07">
              <w:rPr>
                <w:rFonts w:ascii="Calibri" w:hAnsi="Calibri"/>
                <w:b/>
                <w:bCs/>
                <w:color w:val="000000"/>
              </w:rPr>
              <w:t xml:space="preserve"> (x48)</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1</w:t>
            </w:r>
          </w:p>
        </w:tc>
        <w:tc>
          <w:tcPr>
            <w:tcW w:w="1894" w:type="dxa"/>
            <w:tcBorders>
              <w:top w:val="nil"/>
              <w:left w:val="nil"/>
              <w:bottom w:val="single" w:sz="4" w:space="0" w:color="auto"/>
              <w:right w:val="single" w:sz="4" w:space="0" w:color="auto"/>
            </w:tcBorders>
            <w:vAlign w:val="bottom"/>
          </w:tcPr>
          <w:p w:rsidR="00612A07" w:rsidRDefault="00612A07" w:rsidP="006E543E">
            <w:pPr>
              <w:rPr>
                <w:rFonts w:ascii="Calibri" w:hAnsi="Calibri"/>
                <w:color w:val="000000"/>
                <w:sz w:val="22"/>
                <w:szCs w:val="22"/>
              </w:rPr>
            </w:pPr>
            <w:r>
              <w:rPr>
                <w:rFonts w:ascii="Calibri" w:hAnsi="Calibri"/>
                <w:color w:val="000000"/>
              </w:rPr>
              <w:t>Numero 28</w:t>
            </w:r>
          </w:p>
        </w:tc>
        <w:tc>
          <w:tcPr>
            <w:tcW w:w="1221" w:type="dxa"/>
            <w:tcBorders>
              <w:top w:val="single" w:sz="4" w:space="0" w:color="auto"/>
              <w:left w:val="nil"/>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Brooklyn</w:t>
            </w:r>
          </w:p>
        </w:tc>
        <w:tc>
          <w:tcPr>
            <w:tcW w:w="765" w:type="dxa"/>
            <w:tcBorders>
              <w:top w:val="nil"/>
              <w:left w:val="single" w:sz="4" w:space="0" w:color="auto"/>
              <w:bottom w:val="single" w:sz="4" w:space="0" w:color="auto"/>
              <w:right w:val="single" w:sz="4" w:space="0" w:color="auto"/>
            </w:tcBorders>
            <w:vAlign w:val="bottom"/>
          </w:tcPr>
          <w:p w:rsidR="00612A07" w:rsidRDefault="00612A07" w:rsidP="008C4FDE">
            <w:pPr>
              <w:jc w:val="center"/>
              <w:rPr>
                <w:rFonts w:ascii="Calibri" w:hAnsi="Calibri"/>
                <w:color w:val="000000"/>
                <w:sz w:val="22"/>
                <w:szCs w:val="22"/>
              </w:rPr>
            </w:pPr>
            <w:r>
              <w:rPr>
                <w:rFonts w:ascii="Calibri" w:hAnsi="Calibri"/>
                <w:color w:val="000000"/>
              </w:rPr>
              <w:t>11</w:t>
            </w:r>
          </w:p>
        </w:tc>
        <w:tc>
          <w:tcPr>
            <w:tcW w:w="1520" w:type="dxa"/>
            <w:tcBorders>
              <w:top w:val="nil"/>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528</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2</w:t>
            </w:r>
          </w:p>
        </w:tc>
        <w:tc>
          <w:tcPr>
            <w:tcW w:w="1894" w:type="dxa"/>
            <w:tcBorders>
              <w:top w:val="single" w:sz="4" w:space="0" w:color="auto"/>
              <w:left w:val="nil"/>
              <w:bottom w:val="single" w:sz="4" w:space="0" w:color="auto"/>
              <w:right w:val="single" w:sz="4" w:space="0" w:color="auto"/>
            </w:tcBorders>
            <w:vAlign w:val="bottom"/>
          </w:tcPr>
          <w:p w:rsidR="00612A07" w:rsidRDefault="00612A07" w:rsidP="006E543E">
            <w:pPr>
              <w:rPr>
                <w:rFonts w:ascii="Calibri" w:hAnsi="Calibri"/>
                <w:color w:val="000000"/>
                <w:sz w:val="22"/>
                <w:szCs w:val="22"/>
              </w:rPr>
            </w:pPr>
            <w:r>
              <w:rPr>
                <w:rFonts w:ascii="Calibri" w:hAnsi="Calibri"/>
                <w:color w:val="000000"/>
              </w:rPr>
              <w:t>Roma Pizza </w:t>
            </w:r>
          </w:p>
        </w:tc>
        <w:tc>
          <w:tcPr>
            <w:tcW w:w="1221" w:type="dxa"/>
            <w:tcBorders>
              <w:top w:val="single" w:sz="4" w:space="0" w:color="auto"/>
              <w:left w:val="nil"/>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Default="00612A07" w:rsidP="008C4FDE">
            <w:pPr>
              <w:jc w:val="center"/>
              <w:rPr>
                <w:rFonts w:ascii="Calibri" w:hAnsi="Calibri"/>
                <w:color w:val="000000"/>
                <w:sz w:val="22"/>
                <w:szCs w:val="22"/>
              </w:rPr>
            </w:pPr>
            <w:r>
              <w:rPr>
                <w:rFonts w:ascii="Calibri" w:hAnsi="Calibri"/>
                <w:color w:val="000000"/>
              </w:rPr>
              <w:t>13</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624</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3</w:t>
            </w:r>
          </w:p>
        </w:tc>
        <w:tc>
          <w:tcPr>
            <w:tcW w:w="1894" w:type="dxa"/>
            <w:tcBorders>
              <w:top w:val="single" w:sz="4" w:space="0" w:color="auto"/>
              <w:left w:val="nil"/>
              <w:bottom w:val="single" w:sz="4" w:space="0" w:color="auto"/>
              <w:right w:val="single" w:sz="4" w:space="0" w:color="auto"/>
            </w:tcBorders>
            <w:vAlign w:val="bottom"/>
          </w:tcPr>
          <w:p w:rsidR="00612A07" w:rsidRDefault="00612A07" w:rsidP="006E543E">
            <w:pPr>
              <w:rPr>
                <w:rFonts w:ascii="Calibri" w:hAnsi="Calibri"/>
                <w:color w:val="000000"/>
                <w:sz w:val="22"/>
                <w:szCs w:val="22"/>
              </w:rPr>
            </w:pPr>
            <w:r>
              <w:rPr>
                <w:rFonts w:ascii="Calibri" w:hAnsi="Calibri"/>
                <w:color w:val="000000"/>
              </w:rPr>
              <w:t>Pino’s Pizza</w:t>
            </w:r>
          </w:p>
        </w:tc>
        <w:tc>
          <w:tcPr>
            <w:tcW w:w="1221" w:type="dxa"/>
            <w:tcBorders>
              <w:top w:val="single" w:sz="4" w:space="0" w:color="auto"/>
              <w:left w:val="nil"/>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Default="00612A07" w:rsidP="008C4FDE">
            <w:pPr>
              <w:jc w:val="center"/>
              <w:rPr>
                <w:rFonts w:ascii="Calibri" w:hAnsi="Calibri"/>
                <w:color w:val="000000"/>
                <w:sz w:val="22"/>
                <w:szCs w:val="22"/>
              </w:rPr>
            </w:pPr>
            <w:r>
              <w:rPr>
                <w:rFonts w:ascii="Calibri" w:hAnsi="Calibri"/>
                <w:color w:val="000000"/>
              </w:rPr>
              <w:t>25</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1200</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4</w:t>
            </w:r>
          </w:p>
        </w:tc>
        <w:tc>
          <w:tcPr>
            <w:tcW w:w="1894" w:type="dxa"/>
            <w:tcBorders>
              <w:top w:val="single" w:sz="4" w:space="0" w:color="auto"/>
              <w:left w:val="nil"/>
              <w:bottom w:val="single" w:sz="4" w:space="0" w:color="auto"/>
              <w:right w:val="single" w:sz="4" w:space="0" w:color="auto"/>
            </w:tcBorders>
            <w:vAlign w:val="bottom"/>
          </w:tcPr>
          <w:p w:rsidR="00612A07" w:rsidRDefault="00612A07" w:rsidP="006E543E">
            <w:pPr>
              <w:rPr>
                <w:rFonts w:ascii="Calibri" w:hAnsi="Calibri"/>
                <w:color w:val="000000"/>
              </w:rPr>
            </w:pPr>
            <w:r>
              <w:rPr>
                <w:rFonts w:ascii="Calibri" w:hAnsi="Calibri"/>
                <w:color w:val="000000"/>
              </w:rPr>
              <w:t>Antonio’s Pizza</w:t>
            </w:r>
          </w:p>
        </w:tc>
        <w:tc>
          <w:tcPr>
            <w:tcW w:w="1221" w:type="dxa"/>
            <w:tcBorders>
              <w:top w:val="single" w:sz="4" w:space="0" w:color="auto"/>
              <w:left w:val="nil"/>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Default="00612A07" w:rsidP="008C4FDE">
            <w:pPr>
              <w:jc w:val="center"/>
              <w:rPr>
                <w:rFonts w:ascii="Calibri" w:hAnsi="Calibri"/>
                <w:color w:val="000000"/>
              </w:rPr>
            </w:pPr>
            <w:r>
              <w:rPr>
                <w:rFonts w:ascii="Calibri" w:hAnsi="Calibri"/>
                <w:color w:val="000000"/>
              </w:rPr>
              <w:t>14</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672</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5</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6E543E">
            <w:pPr>
              <w:rPr>
                <w:rFonts w:ascii="Calibri" w:hAnsi="Calibri"/>
                <w:color w:val="000000"/>
              </w:rPr>
            </w:pPr>
            <w:r w:rsidRPr="0027617A">
              <w:rPr>
                <w:rFonts w:ascii="Calibri" w:hAnsi="Calibri"/>
                <w:color w:val="000000"/>
              </w:rPr>
              <w:t>Corner Pizza</w:t>
            </w:r>
          </w:p>
        </w:tc>
        <w:tc>
          <w:tcPr>
            <w:tcW w:w="1221" w:type="dxa"/>
            <w:tcBorders>
              <w:top w:val="single" w:sz="4" w:space="0" w:color="auto"/>
              <w:left w:val="nil"/>
              <w:bottom w:val="single" w:sz="4" w:space="0" w:color="auto"/>
              <w:right w:val="single" w:sz="4" w:space="0" w:color="auto"/>
            </w:tcBorders>
          </w:tcPr>
          <w:p w:rsidR="00612A07" w:rsidRPr="0027617A" w:rsidRDefault="00612A07" w:rsidP="006E543E">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8C4FDE">
            <w:pPr>
              <w:jc w:val="center"/>
              <w:rPr>
                <w:rFonts w:ascii="Calibri" w:hAnsi="Calibri"/>
                <w:color w:val="000000"/>
              </w:rPr>
            </w:pPr>
            <w:r w:rsidRPr="0027617A">
              <w:rPr>
                <w:rFonts w:ascii="Calibri" w:hAnsi="Calibri"/>
                <w:color w:val="000000"/>
              </w:rPr>
              <w:t>8</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384</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6</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6E543E">
            <w:pPr>
              <w:rPr>
                <w:rFonts w:ascii="Calibri" w:hAnsi="Calibri"/>
                <w:color w:val="000000"/>
              </w:rPr>
            </w:pPr>
            <w:r w:rsidRPr="0027617A">
              <w:rPr>
                <w:rFonts w:ascii="Calibri" w:hAnsi="Calibri"/>
                <w:color w:val="000000"/>
              </w:rPr>
              <w:t>2 Bros Pizza</w:t>
            </w:r>
          </w:p>
        </w:tc>
        <w:tc>
          <w:tcPr>
            <w:tcW w:w="1221" w:type="dxa"/>
            <w:tcBorders>
              <w:top w:val="single" w:sz="4" w:space="0" w:color="auto"/>
              <w:left w:val="nil"/>
              <w:bottom w:val="single" w:sz="4" w:space="0" w:color="auto"/>
              <w:right w:val="single" w:sz="4" w:space="0" w:color="auto"/>
            </w:tcBorders>
          </w:tcPr>
          <w:p w:rsidR="00612A07" w:rsidRPr="0027617A" w:rsidRDefault="00612A07" w:rsidP="006E543E">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8C4FDE">
            <w:pPr>
              <w:jc w:val="center"/>
              <w:rPr>
                <w:rFonts w:ascii="Calibri" w:hAnsi="Calibri"/>
                <w:color w:val="000000"/>
              </w:rPr>
            </w:pPr>
            <w:r w:rsidRPr="0027617A">
              <w:rPr>
                <w:rFonts w:ascii="Calibri" w:hAnsi="Calibri"/>
                <w:color w:val="000000"/>
              </w:rPr>
              <w:t>11</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528</w:t>
            </w:r>
          </w:p>
        </w:tc>
      </w:tr>
      <w:tr w:rsidR="00612A07" w:rsidTr="000F3A2C">
        <w:trPr>
          <w:trHeight w:val="6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7</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6E543E">
            <w:pPr>
              <w:rPr>
                <w:rFonts w:ascii="Calibri" w:hAnsi="Calibri"/>
                <w:color w:val="000000"/>
              </w:rPr>
            </w:pPr>
            <w:r w:rsidRPr="0027617A">
              <w:rPr>
                <w:rFonts w:ascii="Calibri" w:hAnsi="Calibri"/>
                <w:color w:val="000000"/>
              </w:rPr>
              <w:t>Pizza Plus</w:t>
            </w:r>
          </w:p>
        </w:tc>
        <w:tc>
          <w:tcPr>
            <w:tcW w:w="1221" w:type="dxa"/>
            <w:tcBorders>
              <w:top w:val="single" w:sz="4" w:space="0" w:color="auto"/>
              <w:left w:val="nil"/>
              <w:bottom w:val="single" w:sz="4" w:space="0" w:color="auto"/>
              <w:right w:val="single" w:sz="4" w:space="0" w:color="auto"/>
            </w:tcBorders>
          </w:tcPr>
          <w:p w:rsidR="00612A07" w:rsidRPr="0027617A" w:rsidRDefault="00612A07" w:rsidP="006E543E">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8C4FDE">
            <w:pPr>
              <w:jc w:val="center"/>
              <w:rPr>
                <w:rFonts w:ascii="Calibri" w:hAnsi="Calibri"/>
                <w:color w:val="000000"/>
              </w:rPr>
            </w:pPr>
            <w:r w:rsidRPr="0027617A">
              <w:rPr>
                <w:rFonts w:ascii="Calibri" w:hAnsi="Calibri"/>
                <w:color w:val="000000"/>
              </w:rPr>
              <w:t>5</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240</w:t>
            </w:r>
          </w:p>
        </w:tc>
      </w:tr>
      <w:tr w:rsidR="00612A07" w:rsidTr="000F3A2C">
        <w:trPr>
          <w:trHeight w:val="300"/>
        </w:trPr>
        <w:tc>
          <w:tcPr>
            <w:tcW w:w="900" w:type="dxa"/>
            <w:tcBorders>
              <w:top w:val="single" w:sz="4" w:space="0" w:color="auto"/>
              <w:left w:val="single" w:sz="4" w:space="0" w:color="auto"/>
              <w:bottom w:val="single" w:sz="4" w:space="0" w:color="auto"/>
              <w:right w:val="single" w:sz="4" w:space="0" w:color="auto"/>
            </w:tcBorders>
          </w:tcPr>
          <w:p w:rsidR="00612A07" w:rsidRDefault="00612A07" w:rsidP="006E543E">
            <w:pPr>
              <w:rPr>
                <w:rFonts w:ascii="Calibri" w:hAnsi="Calibri"/>
                <w:color w:val="000000"/>
              </w:rPr>
            </w:pPr>
            <w:r>
              <w:rPr>
                <w:rFonts w:ascii="Calibri" w:hAnsi="Calibri"/>
                <w:color w:val="000000"/>
              </w:rPr>
              <w:t>8</w:t>
            </w:r>
          </w:p>
        </w:tc>
        <w:tc>
          <w:tcPr>
            <w:tcW w:w="1894" w:type="dxa"/>
            <w:tcBorders>
              <w:top w:val="single" w:sz="4" w:space="0" w:color="auto"/>
              <w:left w:val="nil"/>
              <w:bottom w:val="single" w:sz="4" w:space="0" w:color="auto"/>
              <w:right w:val="single" w:sz="4" w:space="0" w:color="auto"/>
            </w:tcBorders>
            <w:vAlign w:val="bottom"/>
          </w:tcPr>
          <w:p w:rsidR="00612A07" w:rsidRPr="0027617A" w:rsidRDefault="00612A07" w:rsidP="006E543E">
            <w:pPr>
              <w:rPr>
                <w:rFonts w:ascii="Calibri" w:hAnsi="Calibri"/>
                <w:color w:val="000000"/>
              </w:rPr>
            </w:pPr>
            <w:r w:rsidRPr="0027617A">
              <w:rPr>
                <w:rFonts w:ascii="Calibri" w:hAnsi="Calibri"/>
                <w:color w:val="000000"/>
              </w:rPr>
              <w:t xml:space="preserve">99 Cent Fresh </w:t>
            </w:r>
          </w:p>
        </w:tc>
        <w:tc>
          <w:tcPr>
            <w:tcW w:w="1221" w:type="dxa"/>
            <w:tcBorders>
              <w:top w:val="single" w:sz="4" w:space="0" w:color="auto"/>
              <w:left w:val="nil"/>
              <w:bottom w:val="single" w:sz="4" w:space="0" w:color="auto"/>
              <w:right w:val="single" w:sz="4" w:space="0" w:color="auto"/>
            </w:tcBorders>
          </w:tcPr>
          <w:p w:rsidR="00612A07" w:rsidRPr="0027617A" w:rsidRDefault="00612A07" w:rsidP="006E543E">
            <w:pPr>
              <w:rPr>
                <w:rFonts w:ascii="Calibri" w:hAnsi="Calibri"/>
                <w:color w:val="000000"/>
              </w:rPr>
            </w:pPr>
            <w:r w:rsidRPr="00864E2C">
              <w:rPr>
                <w:rFonts w:ascii="Calibri" w:hAnsi="Calibri"/>
                <w:color w:val="000000"/>
              </w:rPr>
              <w:t>Brooklyn</w:t>
            </w:r>
          </w:p>
        </w:tc>
        <w:tc>
          <w:tcPr>
            <w:tcW w:w="765" w:type="dxa"/>
            <w:tcBorders>
              <w:top w:val="single" w:sz="4" w:space="0" w:color="auto"/>
              <w:left w:val="single" w:sz="4" w:space="0" w:color="auto"/>
              <w:bottom w:val="single" w:sz="4" w:space="0" w:color="auto"/>
              <w:right w:val="single" w:sz="4" w:space="0" w:color="auto"/>
            </w:tcBorders>
            <w:vAlign w:val="bottom"/>
          </w:tcPr>
          <w:p w:rsidR="00612A07" w:rsidRPr="0027617A" w:rsidRDefault="00612A07" w:rsidP="008C4FDE">
            <w:pPr>
              <w:jc w:val="center"/>
              <w:rPr>
                <w:rFonts w:ascii="Calibri" w:hAnsi="Calibri"/>
                <w:color w:val="000000"/>
              </w:rPr>
            </w:pPr>
            <w:r w:rsidRPr="0027617A">
              <w:rPr>
                <w:rFonts w:ascii="Calibri" w:hAnsi="Calibri"/>
                <w:color w:val="000000"/>
              </w:rPr>
              <w:t>2</w:t>
            </w:r>
            <w:r w:rsidR="00A70518">
              <w:rPr>
                <w:rFonts w:ascii="Calibri" w:hAnsi="Calibri"/>
                <w:color w:val="000000"/>
              </w:rPr>
              <w:t>3</w:t>
            </w:r>
          </w:p>
        </w:tc>
        <w:tc>
          <w:tcPr>
            <w:tcW w:w="1520" w:type="dxa"/>
            <w:tcBorders>
              <w:top w:val="single" w:sz="4" w:space="0" w:color="auto"/>
              <w:left w:val="nil"/>
              <w:bottom w:val="single" w:sz="4" w:space="0" w:color="auto"/>
              <w:right w:val="single" w:sz="4" w:space="0" w:color="auto"/>
            </w:tcBorders>
          </w:tcPr>
          <w:p w:rsidR="00612A07" w:rsidRDefault="00612A07" w:rsidP="008C4FDE">
            <w:pPr>
              <w:jc w:val="center"/>
              <w:rPr>
                <w:rFonts w:ascii="Calibri" w:hAnsi="Calibri"/>
                <w:color w:val="000000"/>
              </w:rPr>
            </w:pPr>
            <w:r>
              <w:rPr>
                <w:rFonts w:ascii="Calibri" w:hAnsi="Calibri"/>
                <w:color w:val="000000"/>
              </w:rPr>
              <w:t>11</w:t>
            </w:r>
            <w:r w:rsidR="00A70518">
              <w:rPr>
                <w:rFonts w:ascii="Calibri" w:hAnsi="Calibri"/>
                <w:color w:val="000000"/>
              </w:rPr>
              <w:t>04</w:t>
            </w:r>
          </w:p>
        </w:tc>
      </w:tr>
    </w:tbl>
    <w:p w:rsidR="00526CE4" w:rsidRDefault="00526CE4" w:rsidP="006E543E">
      <w:pPr>
        <w:spacing w:line="360" w:lineRule="auto"/>
      </w:pPr>
    </w:p>
    <w:p w:rsidR="006A541D" w:rsidRPr="00422A1A" w:rsidRDefault="00C8799A" w:rsidP="00422A1A">
      <w:pPr>
        <w:pStyle w:val="ListParagraph"/>
        <w:spacing w:line="360" w:lineRule="auto"/>
        <w:ind w:left="0"/>
      </w:pPr>
      <w:r>
        <w:lastRenderedPageBreak/>
        <w:t xml:space="preserve">In order to calculate </w:t>
      </w:r>
      <w:r w:rsidR="00763621">
        <w:t xml:space="preserve">the </w:t>
      </w:r>
      <w:r w:rsidR="008E30DB">
        <w:t xml:space="preserve">strata average, </w:t>
      </w:r>
      <w:r w:rsidR="00B05B4A">
        <w:t xml:space="preserve">strata </w:t>
      </w:r>
      <w:r w:rsidR="008E30DB">
        <w:t>variance, and a 95% confidence interval, we can use the following</w:t>
      </w:r>
      <w:r w:rsidR="00C4743B">
        <w:t xml:space="preserve"> equations</w:t>
      </w:r>
      <w:r w:rsidR="008E30DB">
        <w:t xml:space="preserve">:  </w:t>
      </w:r>
      <w:r w:rsidR="00422A1A">
        <w:br/>
      </w:r>
    </w:p>
    <w:p w:rsidR="000F294A" w:rsidRDefault="000F294A" w:rsidP="007510E3">
      <w:pPr>
        <w:spacing w:line="360" w:lineRule="auto"/>
      </w:pPr>
      <w:r>
        <w:t xml:space="preserve">First find the average of the </w:t>
      </w:r>
      <w:r w:rsidR="00695AD7">
        <w:t>samples taken</w:t>
      </w:r>
      <w:r w:rsidR="00CC5216">
        <w:t xml:space="preserve"> in Brooklyn</w:t>
      </w:r>
      <w:r w:rsidR="00695AD7">
        <w:t xml:space="preserve">: </w:t>
      </w:r>
    </w:p>
    <w:p w:rsidR="00695AD7" w:rsidRDefault="00695AD7" w:rsidP="00C023D0">
      <w:pPr>
        <w:spacing w:line="360" w:lineRule="auto"/>
        <w:ind w:left="270" w:hanging="270"/>
      </w:pPr>
    </w:p>
    <w:p w:rsidR="000F294A" w:rsidRDefault="006A541D" w:rsidP="00C023D0">
      <w:pPr>
        <w:pStyle w:val="ListParagraph"/>
        <w:spacing w:line="360" w:lineRule="auto"/>
        <w:ind w:left="270" w:hanging="270"/>
      </w:pPr>
      <w:r w:rsidRPr="000F294A">
        <w:rPr>
          <w:position w:val="-24"/>
        </w:rPr>
        <w:object w:dxaOrig="5899" w:dyaOrig="620">
          <v:shape id="_x0000_i1038" type="#_x0000_t75" style="width:294.65pt;height:30.75pt" o:ole="">
            <v:imagedata r:id="rId46" o:title=""/>
          </v:shape>
          <o:OLEObject Type="Embed" ProgID="Equation.3" ShapeID="_x0000_i1038" DrawAspect="Content" ObjectID="_1494170384" r:id="rId47"/>
        </w:object>
      </w:r>
    </w:p>
    <w:p w:rsidR="00695AD7" w:rsidRDefault="004E35EB" w:rsidP="004E35EB">
      <w:pPr>
        <w:spacing w:line="360" w:lineRule="auto"/>
        <w:ind w:right="-540"/>
      </w:pPr>
      <w:r>
        <w:t xml:space="preserve">This means that </w:t>
      </w:r>
      <w:r w:rsidR="00056939">
        <w:t>based on this sample it can be</w:t>
      </w:r>
      <w:r>
        <w:t xml:space="preserve"> can estimate</w:t>
      </w:r>
      <w:r w:rsidR="00056939">
        <w:t>d</w:t>
      </w:r>
      <w:r>
        <w:t xml:space="preserve"> that each pizzeria in Brooklyn sells about 660 slices every day. </w:t>
      </w:r>
      <w:r w:rsidR="00695AD7">
        <w:t>Using the direct projection method, the sample average will be multiplied by the total number of pizzerias in Brooklyn (</w:t>
      </w:r>
      <w:r w:rsidR="00695AD7" w:rsidRPr="00695AD7">
        <w:t>368)</w:t>
      </w:r>
      <w:r w:rsidR="00695AD7">
        <w:t xml:space="preserve"> to estimate the total number of slices sold: </w:t>
      </w:r>
    </w:p>
    <w:p w:rsidR="004E35EB" w:rsidRDefault="004E35EB" w:rsidP="00C023D0">
      <w:pPr>
        <w:pStyle w:val="ListParagraph"/>
        <w:spacing w:line="360" w:lineRule="auto"/>
        <w:ind w:left="270" w:hanging="270"/>
      </w:pPr>
    </w:p>
    <w:p w:rsidR="00C4743B" w:rsidRDefault="00C30D7C" w:rsidP="00C023D0">
      <w:pPr>
        <w:pStyle w:val="ListParagraph"/>
        <w:spacing w:line="360" w:lineRule="auto"/>
        <w:ind w:left="270" w:hanging="270"/>
      </w:pPr>
      <w:r w:rsidRPr="00C244FE">
        <w:rPr>
          <w:position w:val="-10"/>
        </w:rPr>
        <w:object w:dxaOrig="1440" w:dyaOrig="340">
          <v:shape id="_x0000_i1049" type="#_x0000_t75" style="width:1in;height:17.25pt" o:ole="">
            <v:imagedata r:id="rId48" o:title=""/>
          </v:shape>
          <o:OLEObject Type="Embed" ProgID="Equation.3" ShapeID="_x0000_i1049" DrawAspect="Content" ObjectID="_1494170385" r:id="rId49"/>
        </w:object>
      </w:r>
    </w:p>
    <w:p w:rsidR="00695AD7" w:rsidRDefault="00C30D7C" w:rsidP="00C023D0">
      <w:pPr>
        <w:pStyle w:val="ListParagraph"/>
        <w:spacing w:line="360" w:lineRule="auto"/>
        <w:ind w:left="270" w:hanging="270"/>
      </w:pPr>
      <w:r w:rsidRPr="00A70518">
        <w:rPr>
          <w:position w:val="-10"/>
        </w:rPr>
        <w:object w:dxaOrig="1540" w:dyaOrig="340">
          <v:shape id="_x0000_i1050" type="#_x0000_t75" style="width:77pt;height:17.25pt" o:ole="">
            <v:imagedata r:id="rId50" o:title=""/>
          </v:shape>
          <o:OLEObject Type="Embed" ProgID="Equation.3" ShapeID="_x0000_i1050" DrawAspect="Content" ObjectID="_1494170386" r:id="rId51"/>
        </w:object>
      </w:r>
    </w:p>
    <w:p w:rsidR="00C4743B" w:rsidRDefault="00F8263A" w:rsidP="00C023D0">
      <w:pPr>
        <w:pStyle w:val="ListParagraph"/>
        <w:spacing w:line="360" w:lineRule="auto"/>
        <w:ind w:left="270" w:hanging="270"/>
      </w:pPr>
      <w:r>
        <w:t xml:space="preserve"> </w:t>
      </w:r>
      <w:r w:rsidR="00C30D7C" w:rsidRPr="00C30D7C">
        <w:rPr>
          <w:position w:val="-10"/>
        </w:rPr>
        <w:object w:dxaOrig="1420" w:dyaOrig="340">
          <v:shape id="_x0000_i1051" type="#_x0000_t75" style="width:70.7pt;height:17.25pt" o:ole="">
            <v:imagedata r:id="rId52" o:title=""/>
          </v:shape>
          <o:OLEObject Type="Embed" ProgID="Equation.3" ShapeID="_x0000_i1051" DrawAspect="Content" ObjectID="_1494170387" r:id="rId53"/>
        </w:object>
      </w:r>
    </w:p>
    <w:p w:rsidR="006A541D" w:rsidRDefault="006A541D" w:rsidP="006E543E">
      <w:pPr>
        <w:pStyle w:val="ListParagraph"/>
        <w:spacing w:line="360" w:lineRule="auto"/>
        <w:ind w:left="0" w:hanging="270"/>
      </w:pPr>
    </w:p>
    <w:p w:rsidR="00A70518" w:rsidRDefault="00A70518" w:rsidP="006E4ED0">
      <w:pPr>
        <w:pStyle w:val="ListParagraph"/>
        <w:spacing w:line="360" w:lineRule="auto"/>
        <w:ind w:left="0"/>
      </w:pPr>
      <w:r>
        <w:t xml:space="preserve">To extend this </w:t>
      </w:r>
      <w:r w:rsidR="00056939">
        <w:t xml:space="preserve">per day </w:t>
      </w:r>
      <w:r>
        <w:t xml:space="preserve">projection on to the entire year, we can multiply this number by the number of days in a year: </w:t>
      </w:r>
    </w:p>
    <w:p w:rsidR="004E35EB" w:rsidRDefault="004E35EB" w:rsidP="00C023D0">
      <w:pPr>
        <w:pStyle w:val="ListParagraph"/>
        <w:spacing w:line="360" w:lineRule="auto"/>
        <w:ind w:left="270" w:hanging="270"/>
      </w:pPr>
    </w:p>
    <w:p w:rsidR="00A70518" w:rsidRDefault="00C30D7C" w:rsidP="00C023D0">
      <w:pPr>
        <w:pStyle w:val="ListParagraph"/>
        <w:spacing w:line="360" w:lineRule="auto"/>
        <w:ind w:left="270" w:hanging="270"/>
      </w:pPr>
      <w:r w:rsidRPr="00C244FE">
        <w:rPr>
          <w:position w:val="-10"/>
        </w:rPr>
        <w:object w:dxaOrig="1960" w:dyaOrig="340">
          <v:shape id="_x0000_i1052" type="#_x0000_t75" style="width:98.3pt;height:17.25pt" o:ole="">
            <v:imagedata r:id="rId54" o:title=""/>
          </v:shape>
          <o:OLEObject Type="Embed" ProgID="Equation.3" ShapeID="_x0000_i1052" DrawAspect="Content" ObjectID="_1494170388" r:id="rId55"/>
        </w:object>
      </w:r>
    </w:p>
    <w:p w:rsidR="00A230BF" w:rsidRDefault="00C30D7C" w:rsidP="00AC6BD6">
      <w:pPr>
        <w:pStyle w:val="ListParagraph"/>
        <w:spacing w:line="360" w:lineRule="auto"/>
        <w:ind w:left="270" w:hanging="270"/>
      </w:pPr>
      <w:r w:rsidRPr="00C244FE">
        <w:rPr>
          <w:position w:val="-10"/>
        </w:rPr>
        <w:object w:dxaOrig="1740" w:dyaOrig="340">
          <v:shape id="_x0000_i1053" type="#_x0000_t75" style="width:86.75pt;height:17.25pt" o:ole="">
            <v:imagedata r:id="rId56" o:title=""/>
          </v:shape>
          <o:OLEObject Type="Embed" ProgID="Equation.3" ShapeID="_x0000_i1053" DrawAspect="Content" ObjectID="_1494170389" r:id="rId57"/>
        </w:object>
      </w:r>
    </w:p>
    <w:p w:rsidR="0076751D" w:rsidRDefault="0076751D" w:rsidP="0076751D">
      <w:pPr>
        <w:pStyle w:val="ListParagraph"/>
        <w:spacing w:line="360" w:lineRule="auto"/>
        <w:ind w:left="0"/>
      </w:pPr>
    </w:p>
    <w:p w:rsidR="00A70518" w:rsidRDefault="00056939" w:rsidP="0076751D">
      <w:pPr>
        <w:pStyle w:val="ListParagraph"/>
        <w:spacing w:line="360" w:lineRule="auto"/>
        <w:ind w:left="0"/>
      </w:pPr>
      <w:r>
        <w:t xml:space="preserve">This calculation concludes that </w:t>
      </w:r>
      <w:r w:rsidR="00734B35">
        <w:t>it can be</w:t>
      </w:r>
      <w:r w:rsidR="00AC6BD6">
        <w:t xml:space="preserve"> estimate</w:t>
      </w:r>
      <w:r w:rsidR="00734B35">
        <w:t>d</w:t>
      </w:r>
      <w:r w:rsidR="00AC6BD6">
        <w:t xml:space="preserve"> that around 88 million slices are sold in Brooklyn in a single year. </w:t>
      </w:r>
    </w:p>
    <w:p w:rsidR="00AC6BD6" w:rsidRDefault="00AC6BD6"/>
    <w:p w:rsidR="00AC6BD6" w:rsidRDefault="00AC6BD6">
      <w:r>
        <w:br w:type="page"/>
      </w:r>
    </w:p>
    <w:p w:rsidR="006A541D" w:rsidRDefault="00F8263A" w:rsidP="00501E21">
      <w:pPr>
        <w:pStyle w:val="ListParagraph"/>
        <w:spacing w:line="360" w:lineRule="auto"/>
        <w:ind w:left="0"/>
      </w:pPr>
      <w:r>
        <w:lastRenderedPageBreak/>
        <w:t>Next we can calculate the</w:t>
      </w:r>
      <w:r w:rsidR="00274B79">
        <w:t xml:space="preserve"> standard deviation of</w:t>
      </w:r>
      <w:r>
        <w:t xml:space="preserve"> </w:t>
      </w:r>
      <w:r w:rsidR="00414806" w:rsidRPr="00414806">
        <w:rPr>
          <w:position w:val="-10"/>
        </w:rPr>
        <w:object w:dxaOrig="460" w:dyaOrig="380">
          <v:shape id="_x0000_i1031" type="#_x0000_t75" style="width:23.25pt;height:18.75pt" o:ole="">
            <v:imagedata r:id="rId58" o:title=""/>
          </v:shape>
          <o:OLEObject Type="Embed" ProgID="Equation.3" ShapeID="_x0000_i1031" DrawAspect="Content" ObjectID="_1494170390" r:id="rId59"/>
        </w:object>
      </w:r>
      <w:r w:rsidR="00501E21">
        <w:t xml:space="preserve">using a standard deviation formula </w:t>
      </w:r>
    </w:p>
    <w:p w:rsidR="00501E21" w:rsidRDefault="00501E21" w:rsidP="00501E21">
      <w:pPr>
        <w:pStyle w:val="ListParagraph"/>
        <w:spacing w:line="360" w:lineRule="auto"/>
        <w:ind w:left="0" w:firstLine="720"/>
      </w:pPr>
      <w:r w:rsidRPr="00414806">
        <w:rPr>
          <w:position w:val="-10"/>
        </w:rPr>
        <w:object w:dxaOrig="460" w:dyaOrig="380">
          <v:shape id="_x0000_i1044" type="#_x0000_t75" style="width:23.25pt;height:18.75pt" o:ole="">
            <v:imagedata r:id="rId58" o:title=""/>
          </v:shape>
          <o:OLEObject Type="Embed" ProgID="Equation.3" ShapeID="_x0000_i1044" DrawAspect="Content" ObjectID="_1494170391" r:id="rId60"/>
        </w:object>
      </w:r>
      <w:r>
        <w:t xml:space="preserve">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lj</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n-1</m:t>
                </m:r>
              </m:den>
            </m:f>
          </m:e>
        </m:rad>
      </m:oMath>
      <w:r>
        <w:t xml:space="preserve"> </w:t>
      </w:r>
    </w:p>
    <w:p w:rsidR="004B1B98" w:rsidRDefault="004B1B98" w:rsidP="006E543E"/>
    <w:p w:rsidR="00916384" w:rsidRDefault="00C30D7C" w:rsidP="006E543E">
      <w:r w:rsidRPr="007C30AA">
        <w:rPr>
          <w:position w:val="-30"/>
        </w:rPr>
        <w:object w:dxaOrig="1440" w:dyaOrig="760">
          <v:shape id="_x0000_i1054" type="#_x0000_t75" style="width:72.3pt;height:38.25pt" o:ole="">
            <v:imagedata r:id="rId61" o:title=""/>
          </v:shape>
          <o:OLEObject Type="Embed" ProgID="Equation.3" ShapeID="_x0000_i1054" DrawAspect="Content" ObjectID="_1494170392" r:id="rId62"/>
        </w:object>
      </w:r>
      <w:r w:rsidR="0096698F">
        <w:t>can be found using the chart below</w:t>
      </w:r>
      <w:r w:rsidR="00916384">
        <w:t xml:space="preserve">. The sample have been </w:t>
      </w:r>
    </w:p>
    <w:p w:rsidR="008103F7" w:rsidRDefault="00916384" w:rsidP="006E543E">
      <w:r>
        <w:t>adjusted for pizza sales on an annual basis</w:t>
      </w:r>
      <w:r w:rsidR="0096698F">
        <w:t xml:space="preserve">: </w:t>
      </w:r>
    </w:p>
    <w:p w:rsidR="008103F7" w:rsidRDefault="008103F7" w:rsidP="006E543E">
      <w:pPr>
        <w:pStyle w:val="ListParagraph"/>
        <w:ind w:left="0" w:firstLine="648"/>
      </w:pPr>
    </w:p>
    <w:tbl>
      <w:tblPr>
        <w:tblW w:w="4076" w:type="dxa"/>
        <w:tblInd w:w="892" w:type="dxa"/>
        <w:tblLook w:val="04A0" w:firstRow="1" w:lastRow="0" w:firstColumn="1" w:lastColumn="0" w:noHBand="0" w:noVBand="1"/>
      </w:tblPr>
      <w:tblGrid>
        <w:gridCol w:w="1042"/>
        <w:gridCol w:w="1380"/>
        <w:gridCol w:w="1654"/>
      </w:tblGrid>
      <w:tr w:rsidR="008103F7" w:rsidTr="0096698F">
        <w:trPr>
          <w:trHeight w:val="300"/>
        </w:trPr>
        <w:tc>
          <w:tcPr>
            <w:tcW w:w="1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03F7" w:rsidRDefault="008103F7" w:rsidP="006E543E">
            <w:pPr>
              <w:rPr>
                <w:rFonts w:ascii="Calibri" w:hAnsi="Calibri"/>
                <w:color w:val="000000"/>
                <w:sz w:val="22"/>
                <w:szCs w:val="22"/>
              </w:rPr>
            </w:pPr>
            <w:r>
              <w:rPr>
                <w:rFonts w:ascii="Calibri" w:hAnsi="Calibri"/>
                <w:color w:val="000000"/>
                <w:sz w:val="22"/>
                <w:szCs w:val="22"/>
              </w:rPr>
              <w:t>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8103F7" w:rsidRDefault="0096698F" w:rsidP="006E543E">
            <w:pPr>
              <w:rPr>
                <w:rFonts w:ascii="Calibri" w:hAnsi="Calibri"/>
                <w:color w:val="000000"/>
                <w:sz w:val="22"/>
                <w:szCs w:val="22"/>
              </w:rPr>
            </w:pPr>
            <w:r w:rsidRPr="007C30AA">
              <w:rPr>
                <w:position w:val="-14"/>
              </w:rPr>
              <w:object w:dxaOrig="440" w:dyaOrig="380">
                <v:shape id="_x0000_i1032" type="#_x0000_t75" style="width:21.75pt;height:18.75pt" o:ole="">
                  <v:imagedata r:id="rId63" o:title=""/>
                </v:shape>
                <o:OLEObject Type="Embed" ProgID="Equation.3" ShapeID="_x0000_i1032" DrawAspect="Content" ObjectID="_1494170393" r:id="rId64"/>
              </w:object>
            </w:r>
          </w:p>
        </w:tc>
        <w:tc>
          <w:tcPr>
            <w:tcW w:w="1654" w:type="dxa"/>
            <w:tcBorders>
              <w:top w:val="single" w:sz="4" w:space="0" w:color="auto"/>
              <w:left w:val="nil"/>
              <w:bottom w:val="single" w:sz="4" w:space="0" w:color="auto"/>
              <w:right w:val="single" w:sz="4" w:space="0" w:color="auto"/>
            </w:tcBorders>
            <w:shd w:val="clear" w:color="auto" w:fill="auto"/>
            <w:noWrap/>
            <w:vAlign w:val="bottom"/>
            <w:hideMark/>
          </w:tcPr>
          <w:p w:rsidR="008103F7" w:rsidRDefault="0096698F" w:rsidP="006E543E">
            <w:pPr>
              <w:rPr>
                <w:rFonts w:ascii="Calibri" w:hAnsi="Calibri"/>
                <w:color w:val="000000"/>
                <w:sz w:val="22"/>
                <w:szCs w:val="22"/>
              </w:rPr>
            </w:pPr>
            <w:r w:rsidRPr="007C30AA">
              <w:rPr>
                <w:position w:val="-14"/>
              </w:rPr>
              <w:object w:dxaOrig="1160" w:dyaOrig="380">
                <v:shape id="_x0000_i1033" type="#_x0000_t75" style="width:57.75pt;height:18.75pt" o:ole="">
                  <v:imagedata r:id="rId65" o:title=""/>
                </v:shape>
                <o:OLEObject Type="Embed" ProgID="Equation.3" ShapeID="_x0000_i1033" DrawAspect="Content" ObjectID="_1494170394" r:id="rId66"/>
              </w:object>
            </w:r>
            <w:r w:rsidR="008103F7">
              <w:t>^2</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1</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192720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2537136900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227760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235008900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3</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438000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37989908100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4</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245280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4796100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5</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140160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10594584900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6</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192720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2537136900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7</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87600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24177140100</w:t>
            </w:r>
          </w:p>
        </w:tc>
      </w:tr>
      <w:tr w:rsidR="008103F7" w:rsidTr="0096698F">
        <w:trPr>
          <w:trHeight w:val="300"/>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8</w:t>
            </w:r>
          </w:p>
        </w:tc>
        <w:tc>
          <w:tcPr>
            <w:tcW w:w="1380"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420480</w:t>
            </w:r>
          </w:p>
        </w:tc>
        <w:tc>
          <w:tcPr>
            <w:tcW w:w="1654" w:type="dxa"/>
            <w:tcBorders>
              <w:top w:val="nil"/>
              <w:left w:val="nil"/>
              <w:bottom w:val="single" w:sz="4" w:space="0" w:color="auto"/>
              <w:right w:val="single" w:sz="4" w:space="0" w:color="auto"/>
            </w:tcBorders>
            <w:shd w:val="clear" w:color="auto" w:fill="auto"/>
            <w:noWrap/>
            <w:vAlign w:val="bottom"/>
            <w:hideMark/>
          </w:tcPr>
          <w:p w:rsidR="008103F7" w:rsidRDefault="008103F7" w:rsidP="006E543E">
            <w:pPr>
              <w:jc w:val="right"/>
              <w:rPr>
                <w:rFonts w:ascii="Calibri" w:hAnsi="Calibri"/>
                <w:color w:val="000000"/>
                <w:sz w:val="22"/>
                <w:szCs w:val="22"/>
              </w:rPr>
            </w:pPr>
            <w:r>
              <w:rPr>
                <w:rFonts w:ascii="Calibri" w:hAnsi="Calibri"/>
                <w:color w:val="000000"/>
                <w:sz w:val="22"/>
                <w:szCs w:val="22"/>
              </w:rPr>
              <w:t>31467212100</w:t>
            </w:r>
          </w:p>
        </w:tc>
      </w:tr>
      <w:tr w:rsidR="00B223DC" w:rsidTr="00B223DC">
        <w:trPr>
          <w:trHeight w:val="782"/>
        </w:trPr>
        <w:tc>
          <w:tcPr>
            <w:tcW w:w="2422" w:type="dxa"/>
            <w:gridSpan w:val="2"/>
            <w:tcBorders>
              <w:top w:val="nil"/>
              <w:left w:val="single" w:sz="4" w:space="0" w:color="auto"/>
              <w:bottom w:val="single" w:sz="4" w:space="0" w:color="auto"/>
              <w:right w:val="single" w:sz="4" w:space="0" w:color="auto"/>
            </w:tcBorders>
            <w:shd w:val="clear" w:color="auto" w:fill="auto"/>
            <w:noWrap/>
            <w:vAlign w:val="bottom"/>
            <w:hideMark/>
          </w:tcPr>
          <w:p w:rsidR="00B223DC" w:rsidRDefault="00B223DC" w:rsidP="006E543E">
            <w:pPr>
              <w:jc w:val="right"/>
              <w:rPr>
                <w:rFonts w:ascii="Calibri" w:hAnsi="Calibri"/>
                <w:color w:val="000000"/>
                <w:sz w:val="22"/>
                <w:szCs w:val="22"/>
              </w:rPr>
            </w:pPr>
            <w:r w:rsidRPr="007C30AA">
              <w:rPr>
                <w:position w:val="-30"/>
              </w:rPr>
              <w:object w:dxaOrig="1240" w:dyaOrig="760">
                <v:shape id="_x0000_i1034" type="#_x0000_t75" style="width:62.25pt;height:38.25pt" o:ole="">
                  <v:imagedata r:id="rId67" o:title=""/>
                </v:shape>
                <o:OLEObject Type="Embed" ProgID="Equation.3" ShapeID="_x0000_i1034" DrawAspect="Content" ObjectID="_1494170395" r:id="rId68"/>
              </w:object>
            </w:r>
            <w:r>
              <w:t>=</w:t>
            </w:r>
          </w:p>
        </w:tc>
        <w:tc>
          <w:tcPr>
            <w:tcW w:w="1654" w:type="dxa"/>
            <w:tcBorders>
              <w:top w:val="nil"/>
              <w:left w:val="nil"/>
              <w:bottom w:val="single" w:sz="4" w:space="0" w:color="auto"/>
              <w:right w:val="single" w:sz="4" w:space="0" w:color="auto"/>
            </w:tcBorders>
            <w:shd w:val="clear" w:color="auto" w:fill="auto"/>
            <w:noWrap/>
            <w:vAlign w:val="center"/>
            <w:hideMark/>
          </w:tcPr>
          <w:p w:rsidR="00B223DC" w:rsidRDefault="00B223DC" w:rsidP="006E543E">
            <w:pPr>
              <w:jc w:val="right"/>
              <w:rPr>
                <w:rFonts w:ascii="Calibri" w:hAnsi="Calibri"/>
                <w:color w:val="000000"/>
                <w:sz w:val="22"/>
                <w:szCs w:val="22"/>
              </w:rPr>
            </w:pPr>
            <w:r>
              <w:rPr>
                <w:rFonts w:ascii="Calibri" w:hAnsi="Calibri"/>
                <w:color w:val="000000"/>
                <w:sz w:val="22"/>
                <w:szCs w:val="22"/>
              </w:rPr>
              <w:t>1.09543E+11</w:t>
            </w:r>
          </w:p>
        </w:tc>
      </w:tr>
    </w:tbl>
    <w:p w:rsidR="0096698F" w:rsidRDefault="0096698F" w:rsidP="006E543E"/>
    <w:p w:rsidR="00B34204" w:rsidRDefault="00B34204" w:rsidP="006E543E">
      <w:r>
        <w:t xml:space="preserve">We can then determine that: </w:t>
      </w:r>
    </w:p>
    <w:p w:rsidR="00B34204" w:rsidRDefault="00B34204" w:rsidP="006E543E"/>
    <w:p w:rsidR="006A541D" w:rsidRPr="00B34204" w:rsidRDefault="00B34204" w:rsidP="00B34204">
      <w:pPr>
        <w:pStyle w:val="ListParagraph"/>
        <w:spacing w:line="360" w:lineRule="auto"/>
        <w:ind w:left="0" w:firstLine="720"/>
      </w:pPr>
      <w:r w:rsidRPr="00414806">
        <w:rPr>
          <w:position w:val="-10"/>
        </w:rPr>
        <w:object w:dxaOrig="460" w:dyaOrig="380">
          <v:shape id="_x0000_i1045" type="#_x0000_t75" style="width:23.25pt;height:18.75pt" o:ole="">
            <v:imagedata r:id="rId58" o:title=""/>
          </v:shape>
          <o:OLEObject Type="Embed" ProgID="Equation.3" ShapeID="_x0000_i1045" DrawAspect="Content" ObjectID="_1494170396" r:id="rId69"/>
        </w:object>
      </w:r>
      <w:r>
        <w:t xml:space="preserve"> = </w:t>
      </w:r>
      <m:oMath>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olor w:val="000000"/>
                    <w:sz w:val="22"/>
                    <w:szCs w:val="22"/>
                  </w:rPr>
                  <m:t>1.09543E+11</m:t>
                </m:r>
              </m:num>
              <m:den>
                <m:r>
                  <w:rPr>
                    <w:rFonts w:ascii="Cambria Math" w:hAnsi="Cambria Math"/>
                  </w:rPr>
                  <m:t>8</m:t>
                </m:r>
                <m:r>
                  <w:rPr>
                    <w:rFonts w:ascii="Cambria Math" w:hAnsi="Cambria Math"/>
                  </w:rPr>
                  <m:t>-1</m:t>
                </m:r>
              </m:den>
            </m:f>
          </m:e>
        </m:rad>
      </m:oMath>
      <w:r>
        <w:t xml:space="preserve"> </w:t>
      </w:r>
      <w:r>
        <w:t xml:space="preserve">= </w:t>
      </w:r>
      <w:r w:rsidR="004E42EC">
        <w:rPr>
          <w:rFonts w:ascii="Calibri" w:hAnsi="Calibri"/>
          <w:color w:val="000000"/>
          <w:sz w:val="22"/>
          <w:szCs w:val="22"/>
        </w:rPr>
        <w:t>125,095</w:t>
      </w:r>
    </w:p>
    <w:p w:rsidR="0096698F" w:rsidRDefault="0096698F" w:rsidP="006E543E"/>
    <w:p w:rsidR="00801B6A" w:rsidRDefault="007B751C" w:rsidP="007B751C">
      <w:r>
        <w:t xml:space="preserve">Next we can determine the variance for the entire population of Brooklyn Pizzerias using the following formula: </w:t>
      </w:r>
    </w:p>
    <w:p w:rsidR="007D330E" w:rsidRDefault="006E0235" w:rsidP="00A230BF">
      <w:pPr>
        <w:pStyle w:val="ListParagraph"/>
        <w:ind w:left="792" w:firstLine="648"/>
      </w:pPr>
      <w:r w:rsidRPr="00C244FE">
        <w:rPr>
          <w:position w:val="-32"/>
        </w:rPr>
        <w:object w:dxaOrig="3280" w:dyaOrig="760">
          <v:shape id="_x0000_i1055" type="#_x0000_t75" style="width:164pt;height:38.25pt" o:ole="">
            <v:imagedata r:id="rId70" o:title=""/>
          </v:shape>
          <o:OLEObject Type="Embed" ProgID="Equation.3" ShapeID="_x0000_i1055" DrawAspect="Content" ObjectID="_1494170397" r:id="rId71"/>
        </w:object>
      </w:r>
    </w:p>
    <w:p w:rsidR="00A230BF" w:rsidRDefault="00A230BF" w:rsidP="00A230BF">
      <w:pPr>
        <w:pStyle w:val="ListParagraph"/>
        <w:ind w:left="792" w:firstLine="648"/>
      </w:pPr>
    </w:p>
    <w:p w:rsidR="004E42EC" w:rsidRDefault="00AF48B4" w:rsidP="004E42EC">
      <w:pPr>
        <w:ind w:left="720" w:firstLine="720"/>
        <w:rPr>
          <w:rFonts w:ascii="Arial" w:hAnsi="Arial" w:cs="Arial"/>
          <w:sz w:val="20"/>
          <w:szCs w:val="20"/>
        </w:rPr>
      </w:pPr>
      <w:r w:rsidRPr="00801B6A">
        <w:rPr>
          <w:position w:val="-28"/>
        </w:rPr>
        <w:object w:dxaOrig="3200" w:dyaOrig="680">
          <v:shape id="_x0000_i1056" type="#_x0000_t75" style="width:160pt;height:33.75pt" o:ole="">
            <v:imagedata r:id="rId72" o:title=""/>
          </v:shape>
          <o:OLEObject Type="Embed" ProgID="Equation.3" ShapeID="_x0000_i1056" DrawAspect="Content" ObjectID="_1494170398" r:id="rId73"/>
        </w:object>
      </w:r>
      <w:r w:rsidR="00A444DC">
        <w:t xml:space="preserve"> = </w:t>
      </w:r>
      <w:r w:rsidR="008B5A35" w:rsidRPr="00D850EA">
        <w:rPr>
          <w:position w:val="-10"/>
        </w:rPr>
        <w:object w:dxaOrig="2120" w:dyaOrig="320">
          <v:shape id="_x0000_i1035" type="#_x0000_t75" style="width:106pt;height:16pt" o:ole="">
            <v:imagedata r:id="rId74" o:title=""/>
          </v:shape>
          <o:OLEObject Type="Embed" ProgID="Equation.3" ShapeID="_x0000_i1035" DrawAspect="Content" ObjectID="_1494170399" r:id="rId75"/>
        </w:object>
      </w:r>
    </w:p>
    <w:p w:rsidR="00A444DC" w:rsidRDefault="00A444DC" w:rsidP="00A444DC">
      <w:pPr>
        <w:ind w:firstLine="720"/>
        <w:rPr>
          <w:rFonts w:ascii="Arial" w:hAnsi="Arial" w:cs="Arial"/>
          <w:sz w:val="20"/>
          <w:szCs w:val="20"/>
        </w:rPr>
      </w:pPr>
    </w:p>
    <w:p w:rsidR="00A444DC" w:rsidRDefault="00A444DC" w:rsidP="006E543E">
      <w:r>
        <w:t xml:space="preserve">Now that variance has been determined, </w:t>
      </w:r>
      <w:r w:rsidR="006D5AD6">
        <w:t xml:space="preserve">the 95% confidence interval can be created </w:t>
      </w:r>
      <w:r w:rsidR="00943C0D">
        <w:t xml:space="preserve">using the following equation: </w:t>
      </w:r>
    </w:p>
    <w:p w:rsidR="00A230BF" w:rsidRDefault="00943C0D" w:rsidP="009A5217">
      <w:pPr>
        <w:ind w:left="450" w:firstLine="720"/>
      </w:pPr>
      <w:r w:rsidRPr="00943C0D">
        <w:rPr>
          <w:position w:val="-12"/>
        </w:rPr>
        <w:object w:dxaOrig="1880" w:dyaOrig="460">
          <v:shape id="_x0000_i1039" type="#_x0000_t75" style="width:93.7pt;height:23.25pt" o:ole="">
            <v:imagedata r:id="rId76" o:title=""/>
          </v:shape>
          <o:OLEObject Type="Embed" ProgID="Equation.3" ShapeID="_x0000_i1039" DrawAspect="Content" ObjectID="_1494170400" r:id="rId77"/>
        </w:object>
      </w:r>
      <w:r w:rsidR="00A230BF">
        <w:t>,</w:t>
      </w:r>
    </w:p>
    <w:p w:rsidR="00943C0D" w:rsidRDefault="00943C0D" w:rsidP="009A5217">
      <w:pPr>
        <w:ind w:left="450" w:firstLine="720"/>
      </w:pPr>
    </w:p>
    <w:p w:rsidR="00943C0D" w:rsidRDefault="00943C0D" w:rsidP="00597FEA">
      <w:r>
        <w:t xml:space="preserve">Where </w:t>
      </w:r>
      <w:r w:rsidRPr="007C30AA">
        <w:rPr>
          <w:position w:val="-10"/>
        </w:rPr>
        <w:object w:dxaOrig="420" w:dyaOrig="340">
          <v:shape id="_x0000_i1040" type="#_x0000_t75" style="width:21pt;height:17.25pt" o:ole="">
            <v:imagedata r:id="rId78" o:title=""/>
          </v:shape>
          <o:OLEObject Type="Embed" ProgID="Equation.3" ShapeID="_x0000_i1040" DrawAspect="Content" ObjectID="_1494170401" r:id="rId79"/>
        </w:object>
      </w:r>
      <w:r>
        <w:t xml:space="preserve"> is a t-interval for n-L (8-1=7) degrees of freedom = 2.365 </w:t>
      </w:r>
    </w:p>
    <w:p w:rsidR="00943C0D" w:rsidRDefault="004E42EC" w:rsidP="009A5217">
      <w:pPr>
        <w:ind w:left="450" w:firstLine="720"/>
      </w:pPr>
      <w:r w:rsidRPr="004E42EC">
        <w:rPr>
          <w:position w:val="-12"/>
        </w:rPr>
        <w:object w:dxaOrig="4020" w:dyaOrig="400">
          <v:shape id="_x0000_i1041" type="#_x0000_t75" style="width:201pt;height:20.25pt" o:ole="">
            <v:imagedata r:id="rId80" o:title=""/>
          </v:shape>
          <o:OLEObject Type="Embed" ProgID="Equation.3" ShapeID="_x0000_i1041" DrawAspect="Content" ObjectID="_1494170402" r:id="rId81"/>
        </w:object>
      </w:r>
    </w:p>
    <w:p w:rsidR="00943C0D" w:rsidRPr="00F4117F" w:rsidRDefault="004E42EC" w:rsidP="00943C0D">
      <w:r w:rsidRPr="004E42EC">
        <w:rPr>
          <w:b/>
        </w:rPr>
        <w:lastRenderedPageBreak/>
        <w:t>Lower</w:t>
      </w:r>
      <w:r w:rsidR="00943C0D" w:rsidRPr="004E42EC">
        <w:rPr>
          <w:b/>
        </w:rPr>
        <w:t xml:space="preserve"> Confidence Interval: </w:t>
      </w:r>
    </w:p>
    <w:p w:rsidR="00B0519A" w:rsidRDefault="00B0519A" w:rsidP="00B0519A"/>
    <w:p w:rsidR="004E42EC" w:rsidRDefault="004E42EC" w:rsidP="004E42EC">
      <w:pPr>
        <w:ind w:firstLine="720"/>
        <w:rPr>
          <w:rFonts w:ascii="Arial" w:hAnsi="Arial" w:cs="Arial"/>
          <w:sz w:val="20"/>
          <w:szCs w:val="20"/>
        </w:rPr>
      </w:pPr>
      <w:r w:rsidRPr="004E42EC">
        <w:rPr>
          <w:position w:val="-12"/>
        </w:rPr>
        <w:object w:dxaOrig="4020" w:dyaOrig="400">
          <v:shape id="_x0000_i1036" type="#_x0000_t75" style="width:201pt;height:20.25pt" o:ole="">
            <v:imagedata r:id="rId82" o:title=""/>
          </v:shape>
          <o:OLEObject Type="Embed" ProgID="Equation.3" ShapeID="_x0000_i1036" DrawAspect="Content" ObjectID="_1494170403" r:id="rId83"/>
        </w:object>
      </w:r>
      <w:r w:rsidR="00B0519A">
        <w:t xml:space="preserve"> </w:t>
      </w:r>
      <w:r w:rsidR="00B0519A" w:rsidRPr="004E42EC">
        <w:t xml:space="preserve">= </w:t>
      </w:r>
      <w:r w:rsidRPr="004E42EC">
        <w:t>50</w:t>
      </w:r>
      <w:r>
        <w:t>,</w:t>
      </w:r>
      <w:r w:rsidRPr="004E42EC">
        <w:t>585</w:t>
      </w:r>
      <w:r>
        <w:t>,</w:t>
      </w:r>
      <w:r w:rsidRPr="004E42EC">
        <w:t>637</w:t>
      </w:r>
    </w:p>
    <w:p w:rsidR="00943C0D" w:rsidRPr="00C53D2D" w:rsidRDefault="001306ED" w:rsidP="00C53D2D">
      <w:pPr>
        <w:ind w:firstLine="720"/>
        <w:rPr>
          <w:rFonts w:ascii="Arial" w:hAnsi="Arial" w:cs="Arial"/>
          <w:sz w:val="20"/>
          <w:szCs w:val="20"/>
        </w:rPr>
      </w:pPr>
      <w:r>
        <w:rPr>
          <w:rFonts w:ascii="Arial" w:hAnsi="Arial" w:cs="Arial"/>
          <w:sz w:val="20"/>
          <w:szCs w:val="20"/>
        </w:rPr>
        <w:t xml:space="preserve">   </w:t>
      </w:r>
    </w:p>
    <w:p w:rsidR="00943C0D" w:rsidRPr="004E42EC" w:rsidRDefault="004E42EC" w:rsidP="000221F4">
      <w:pPr>
        <w:rPr>
          <w:b/>
        </w:rPr>
      </w:pPr>
      <w:r w:rsidRPr="004E42EC">
        <w:rPr>
          <w:b/>
        </w:rPr>
        <w:t xml:space="preserve">Upper </w:t>
      </w:r>
      <w:r w:rsidR="00943C0D" w:rsidRPr="004E42EC">
        <w:rPr>
          <w:b/>
        </w:rPr>
        <w:t>Confidence Interval:</w:t>
      </w:r>
    </w:p>
    <w:p w:rsidR="00B0519A" w:rsidRDefault="00B0519A" w:rsidP="00B0519A"/>
    <w:p w:rsidR="00B0519A" w:rsidRPr="00B0519A" w:rsidRDefault="00D850EA" w:rsidP="009A5217">
      <w:pPr>
        <w:ind w:firstLine="720"/>
      </w:pPr>
      <w:r w:rsidRPr="004E42EC">
        <w:rPr>
          <w:position w:val="-12"/>
        </w:rPr>
        <w:object w:dxaOrig="4020" w:dyaOrig="400">
          <v:shape id="_x0000_i1037" type="#_x0000_t75" style="width:201pt;height:20.25pt" o:ole="">
            <v:imagedata r:id="rId84" o:title=""/>
          </v:shape>
          <o:OLEObject Type="Embed" ProgID="Equation.3" ShapeID="_x0000_i1037" DrawAspect="Content" ObjectID="_1494170404" r:id="rId85"/>
        </w:object>
      </w:r>
      <w:r w:rsidR="00B0519A" w:rsidRPr="004E42EC">
        <w:t xml:space="preserve">= </w:t>
      </w:r>
      <w:r w:rsidR="004E42EC" w:rsidRPr="004E42EC">
        <w:t>126</w:t>
      </w:r>
      <w:r w:rsidR="004E42EC">
        <w:t>,</w:t>
      </w:r>
      <w:r w:rsidR="004E42EC" w:rsidRPr="004E42EC">
        <w:t>716</w:t>
      </w:r>
      <w:r w:rsidR="004E42EC">
        <w:t>,</w:t>
      </w:r>
      <w:r w:rsidR="004E42EC" w:rsidRPr="004E42EC">
        <w:t>763</w:t>
      </w:r>
    </w:p>
    <w:p w:rsidR="00943C0D" w:rsidRDefault="00943C0D" w:rsidP="004E42EC"/>
    <w:p w:rsidR="004E42EC" w:rsidRPr="009A5217" w:rsidRDefault="00597FEA" w:rsidP="001E69BD">
      <w:pPr>
        <w:rPr>
          <w:b/>
        </w:rPr>
      </w:pPr>
      <w:r>
        <w:rPr>
          <w:b/>
        </w:rPr>
        <w:t xml:space="preserve"> </w:t>
      </w:r>
      <w:r w:rsidR="004E42EC" w:rsidRPr="009A5217">
        <w:rPr>
          <w:b/>
        </w:rPr>
        <w:t xml:space="preserve">To Summarize: </w:t>
      </w:r>
    </w:p>
    <w:tbl>
      <w:tblPr>
        <w:tblW w:w="41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2467"/>
      </w:tblGrid>
      <w:tr w:rsidR="004E42EC" w:rsidTr="004E42EC">
        <w:trPr>
          <w:trHeight w:val="255"/>
        </w:trPr>
        <w:tc>
          <w:tcPr>
            <w:tcW w:w="1673" w:type="dxa"/>
            <w:shd w:val="clear" w:color="auto" w:fill="auto"/>
            <w:noWrap/>
            <w:vAlign w:val="bottom"/>
            <w:hideMark/>
          </w:tcPr>
          <w:p w:rsidR="004E42EC" w:rsidRPr="004E42EC" w:rsidRDefault="004E42EC">
            <w:pPr>
              <w:jc w:val="right"/>
            </w:pPr>
            <w:r w:rsidRPr="004E42EC">
              <w:t>ybar</w:t>
            </w:r>
          </w:p>
        </w:tc>
        <w:tc>
          <w:tcPr>
            <w:tcW w:w="2467" w:type="dxa"/>
            <w:shd w:val="clear" w:color="auto" w:fill="auto"/>
            <w:noWrap/>
            <w:vAlign w:val="bottom"/>
            <w:hideMark/>
          </w:tcPr>
          <w:p w:rsidR="004E42EC" w:rsidRPr="004E42EC" w:rsidRDefault="004E42EC">
            <w:pPr>
              <w:jc w:val="right"/>
            </w:pPr>
            <w:r w:rsidRPr="004E42EC">
              <w:t>240900</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stdev</w:t>
            </w:r>
          </w:p>
        </w:tc>
        <w:tc>
          <w:tcPr>
            <w:tcW w:w="2467" w:type="dxa"/>
            <w:shd w:val="clear" w:color="auto" w:fill="auto"/>
            <w:noWrap/>
            <w:vAlign w:val="bottom"/>
            <w:hideMark/>
          </w:tcPr>
          <w:p w:rsidR="004E42EC" w:rsidRPr="004E42EC" w:rsidRDefault="004E42EC">
            <w:pPr>
              <w:jc w:val="right"/>
            </w:pPr>
            <w:r w:rsidRPr="004E42EC">
              <w:t>125095</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Ni</w:t>
            </w:r>
          </w:p>
        </w:tc>
        <w:tc>
          <w:tcPr>
            <w:tcW w:w="2467" w:type="dxa"/>
            <w:shd w:val="clear" w:color="auto" w:fill="auto"/>
            <w:noWrap/>
            <w:vAlign w:val="bottom"/>
            <w:hideMark/>
          </w:tcPr>
          <w:p w:rsidR="004E42EC" w:rsidRPr="004E42EC" w:rsidRDefault="004E42EC">
            <w:pPr>
              <w:jc w:val="right"/>
            </w:pPr>
            <w:r w:rsidRPr="004E42EC">
              <w:t>368</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Tauhat</w:t>
            </w:r>
          </w:p>
        </w:tc>
        <w:tc>
          <w:tcPr>
            <w:tcW w:w="2467" w:type="dxa"/>
            <w:shd w:val="clear" w:color="auto" w:fill="auto"/>
            <w:noWrap/>
            <w:vAlign w:val="bottom"/>
            <w:hideMark/>
          </w:tcPr>
          <w:p w:rsidR="004E42EC" w:rsidRPr="004E42EC" w:rsidRDefault="004E42EC">
            <w:pPr>
              <w:jc w:val="right"/>
            </w:pPr>
            <w:r w:rsidRPr="004E42EC">
              <w:t>88</w:t>
            </w:r>
            <w:r w:rsidR="005D3D72">
              <w:t>,</w:t>
            </w:r>
            <w:r w:rsidRPr="004E42EC">
              <w:t>651</w:t>
            </w:r>
            <w:r w:rsidR="005D3D72">
              <w:t>,</w:t>
            </w:r>
            <w:r w:rsidRPr="004E42EC">
              <w:t>200</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Sample size</w:t>
            </w:r>
          </w:p>
        </w:tc>
        <w:tc>
          <w:tcPr>
            <w:tcW w:w="2467" w:type="dxa"/>
            <w:shd w:val="clear" w:color="auto" w:fill="auto"/>
            <w:noWrap/>
            <w:vAlign w:val="bottom"/>
            <w:hideMark/>
          </w:tcPr>
          <w:p w:rsidR="004E42EC" w:rsidRPr="004E42EC" w:rsidRDefault="004E42EC">
            <w:pPr>
              <w:jc w:val="right"/>
            </w:pPr>
            <w:r w:rsidRPr="004E42EC">
              <w:t>8</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EstVar(Tauhats)</w:t>
            </w:r>
          </w:p>
        </w:tc>
        <w:tc>
          <w:tcPr>
            <w:tcW w:w="2467" w:type="dxa"/>
            <w:shd w:val="clear" w:color="auto" w:fill="auto"/>
            <w:noWrap/>
            <w:vAlign w:val="bottom"/>
            <w:hideMark/>
          </w:tcPr>
          <w:p w:rsidR="004E42EC" w:rsidRPr="004E42EC" w:rsidRDefault="004E42EC">
            <w:pPr>
              <w:jc w:val="right"/>
            </w:pPr>
            <w:r w:rsidRPr="004E42EC">
              <w:t>259143449454000.00</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Low Conf</w:t>
            </w:r>
          </w:p>
        </w:tc>
        <w:tc>
          <w:tcPr>
            <w:tcW w:w="2467" w:type="dxa"/>
            <w:shd w:val="clear" w:color="auto" w:fill="auto"/>
            <w:noWrap/>
            <w:vAlign w:val="bottom"/>
            <w:hideMark/>
          </w:tcPr>
          <w:p w:rsidR="004E42EC" w:rsidRPr="004E42EC" w:rsidRDefault="004E42EC">
            <w:pPr>
              <w:jc w:val="right"/>
            </w:pPr>
            <w:r>
              <w:t>50585637</w:t>
            </w:r>
          </w:p>
        </w:tc>
      </w:tr>
      <w:tr w:rsidR="004E42EC" w:rsidTr="004E42EC">
        <w:trPr>
          <w:trHeight w:val="255"/>
        </w:trPr>
        <w:tc>
          <w:tcPr>
            <w:tcW w:w="1673" w:type="dxa"/>
            <w:shd w:val="clear" w:color="auto" w:fill="auto"/>
            <w:noWrap/>
            <w:vAlign w:val="bottom"/>
            <w:hideMark/>
          </w:tcPr>
          <w:p w:rsidR="004E42EC" w:rsidRPr="004E42EC" w:rsidRDefault="004E42EC">
            <w:pPr>
              <w:jc w:val="right"/>
            </w:pPr>
            <w:r w:rsidRPr="004E42EC">
              <w:t>Upper Conf</w:t>
            </w:r>
          </w:p>
        </w:tc>
        <w:tc>
          <w:tcPr>
            <w:tcW w:w="2467" w:type="dxa"/>
            <w:shd w:val="clear" w:color="auto" w:fill="auto"/>
            <w:noWrap/>
            <w:vAlign w:val="bottom"/>
            <w:hideMark/>
          </w:tcPr>
          <w:p w:rsidR="004E42EC" w:rsidRPr="004E42EC" w:rsidRDefault="004E42EC">
            <w:pPr>
              <w:jc w:val="right"/>
            </w:pPr>
            <w:r>
              <w:t>1267167623</w:t>
            </w:r>
          </w:p>
        </w:tc>
      </w:tr>
    </w:tbl>
    <w:p w:rsidR="004E42EC" w:rsidRDefault="004E42EC" w:rsidP="004E42EC"/>
    <w:p w:rsidR="00C771BA" w:rsidRPr="005D3D72" w:rsidRDefault="005D3D72" w:rsidP="009A5217">
      <w:pPr>
        <w:spacing w:line="360" w:lineRule="auto"/>
        <w:rPr>
          <w:b/>
        </w:rPr>
      </w:pPr>
      <w:r w:rsidRPr="005D3D72">
        <w:rPr>
          <w:b/>
        </w:rPr>
        <w:t>Conclusion:</w:t>
      </w:r>
    </w:p>
    <w:p w:rsidR="004E2B99" w:rsidRDefault="005D3D72" w:rsidP="009A5217">
      <w:pPr>
        <w:spacing w:line="360" w:lineRule="auto"/>
      </w:pPr>
      <w:r>
        <w:t xml:space="preserve">Based on the calculations performed above, it </w:t>
      </w:r>
      <w:r w:rsidR="00BE67E0">
        <w:t xml:space="preserve">can be </w:t>
      </w:r>
      <w:r>
        <w:t>estimated that the total number of slices sold in Brooklyn in a single year is around 89 million</w:t>
      </w:r>
      <w:r w:rsidR="002464E3">
        <w:t xml:space="preserve"> and it can be stated that w</w:t>
      </w:r>
      <w:r>
        <w:t>e are 95% confident that the true total number of slices sold is between 50 and 127 mill</w:t>
      </w:r>
      <w:r w:rsidR="00DD4946">
        <w:t xml:space="preserve">ion based on our </w:t>
      </w:r>
      <w:r w:rsidR="00A752B2">
        <w:t>c</w:t>
      </w:r>
      <w:r w:rsidR="000C6A79">
        <w:t>onfidence i</w:t>
      </w:r>
      <w:r w:rsidR="00A752B2">
        <w:t>nterval</w:t>
      </w:r>
      <w:r w:rsidR="00DD4946">
        <w:t>.</w:t>
      </w:r>
    </w:p>
    <w:p w:rsidR="004E2B99" w:rsidRDefault="004E2B99" w:rsidP="005D3D72">
      <w:pPr>
        <w:spacing w:line="360" w:lineRule="auto"/>
        <w:ind w:left="720"/>
      </w:pPr>
    </w:p>
    <w:p w:rsidR="00B236A7" w:rsidRDefault="003D118B" w:rsidP="00CF62FB">
      <w:pPr>
        <w:spacing w:line="360" w:lineRule="auto"/>
      </w:pPr>
      <w:r>
        <w:t>We could also use this</w:t>
      </w:r>
      <w:r w:rsidR="000C6A79">
        <w:t xml:space="preserve"> </w:t>
      </w:r>
      <w:r w:rsidR="004E2B99">
        <w:t xml:space="preserve">number to estimate the total number of slices sold in </w:t>
      </w:r>
      <w:r w:rsidR="006E0235">
        <w:t>New York City</w:t>
      </w:r>
      <w:r w:rsidR="004E2B99">
        <w:t>.  Referring back to our break down of pizzerias by bor</w:t>
      </w:r>
      <w:r w:rsidR="00AF48B4">
        <w:t>ough</w:t>
      </w:r>
      <w:r w:rsidR="004E2B99">
        <w:t xml:space="preserve">, we know that 28.6% of all pizzerias in </w:t>
      </w:r>
      <w:r w:rsidR="006E0235">
        <w:t xml:space="preserve">New York City </w:t>
      </w:r>
      <w:r w:rsidR="004E2B99">
        <w:t>are located in Brooklyn. Assuming that</w:t>
      </w:r>
      <w:r w:rsidR="00E11484">
        <w:t xml:space="preserve"> pizza</w:t>
      </w:r>
      <w:r w:rsidR="004E2B99">
        <w:t xml:space="preserve"> consumption is the same across the city</w:t>
      </w:r>
      <w:r>
        <w:t xml:space="preserve"> (which has not ben proven</w:t>
      </w:r>
      <w:r w:rsidR="004E2B99">
        <w:t>), we can estimate the other 71.4% of the city’</w:t>
      </w:r>
      <w:r w:rsidR="0033431B">
        <w:t>s pizza sales using the</w:t>
      </w:r>
      <w:r w:rsidR="004E2B99">
        <w:t xml:space="preserve"> Brooklyn’s estimated total of </w:t>
      </w:r>
      <w:r w:rsidR="0033431B">
        <w:t>89 million</w:t>
      </w:r>
      <w:r w:rsidR="00B236A7">
        <w:t>. T</w:t>
      </w:r>
      <w:r w:rsidR="0033431B">
        <w:t>o</w:t>
      </w:r>
      <w:r w:rsidR="00B236A7">
        <w:t xml:space="preserve"> </w:t>
      </w:r>
      <w:r w:rsidR="00BA2653">
        <w:t>demonstrate this</w:t>
      </w:r>
      <w:r w:rsidR="00B236A7">
        <w:t xml:space="preserve"> I’ve</w:t>
      </w:r>
      <w:r w:rsidR="004E2B99">
        <w:t xml:space="preserve"> </w:t>
      </w:r>
      <w:r w:rsidR="0033431B">
        <w:t>set up the following proportion</w:t>
      </w:r>
      <w:r w:rsidR="00B236A7">
        <w:t>:</w:t>
      </w:r>
    </w:p>
    <w:p w:rsidR="00C53D2D" w:rsidRPr="00BA2653" w:rsidRDefault="0033431B" w:rsidP="00BA2653">
      <w:pPr>
        <w:spacing w:before="120" w:after="120" w:line="360" w:lineRule="auto"/>
        <w:ind w:left="2966"/>
        <w:rPr>
          <w:sz w:val="28"/>
          <w:szCs w:val="28"/>
        </w:rPr>
      </w:pPr>
      <m:oMath>
        <m:f>
          <m:fPr>
            <m:ctrlPr>
              <w:rPr>
                <w:rFonts w:ascii="Cambria Math" w:hAnsi="Cambria Math"/>
                <w:i/>
                <w:sz w:val="28"/>
                <w:szCs w:val="28"/>
              </w:rPr>
            </m:ctrlPr>
          </m:fPr>
          <m:num>
            <m:r>
              <w:rPr>
                <w:rFonts w:ascii="Cambria Math" w:hAnsi="Cambria Math"/>
                <w:sz w:val="28"/>
                <w:szCs w:val="28"/>
              </w:rPr>
              <m:t>89</m:t>
            </m:r>
          </m:num>
          <m:den>
            <m:r>
              <w:rPr>
                <w:rFonts w:ascii="Cambria Math" w:hAnsi="Cambria Math"/>
                <w:sz w:val="28"/>
                <w:szCs w:val="28"/>
              </w:rPr>
              <m:t xml:space="preserve">.286 </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331</m:t>
            </m:r>
          </m:num>
          <m:den>
            <m:r>
              <w:rPr>
                <w:rFonts w:ascii="Cambria Math" w:hAnsi="Cambria Math"/>
                <w:sz w:val="28"/>
                <w:szCs w:val="28"/>
              </w:rPr>
              <m:t>1</m:t>
            </m:r>
            <m:r>
              <w:rPr>
                <w:rFonts w:ascii="Cambria Math" w:hAnsi="Cambria Math"/>
                <w:sz w:val="28"/>
                <w:szCs w:val="28"/>
              </w:rPr>
              <m:t xml:space="preserve"> </m:t>
            </m:r>
          </m:den>
        </m:f>
      </m:oMath>
      <w:r w:rsidRPr="004C613A">
        <w:rPr>
          <w:sz w:val="28"/>
          <w:szCs w:val="28"/>
        </w:rPr>
        <w:t xml:space="preserve"> </w:t>
      </w:r>
    </w:p>
    <w:p w:rsidR="00F4117F" w:rsidRPr="00B236A7" w:rsidRDefault="0033431B" w:rsidP="00B236A7">
      <w:pPr>
        <w:spacing w:line="360" w:lineRule="auto"/>
      </w:pPr>
      <w:r w:rsidRPr="004C613A">
        <w:rPr>
          <w:b/>
        </w:rPr>
        <w:t>to</w:t>
      </w:r>
      <w:r>
        <w:t xml:space="preserve"> </w:t>
      </w:r>
      <w:r w:rsidRPr="00377288">
        <w:rPr>
          <w:b/>
        </w:rPr>
        <w:t>estimate that approximately 331 million slices are sold in New York City every year</w:t>
      </w:r>
      <w:r>
        <w:t xml:space="preserve">. This seems to be in the same general area as </w:t>
      </w:r>
      <w:r w:rsidR="00C26ED8">
        <w:t xml:space="preserve">the </w:t>
      </w:r>
      <w:r>
        <w:t>estimate</w:t>
      </w:r>
      <w:r w:rsidR="00B77FA8">
        <w:t xml:space="preserve"> of</w:t>
      </w:r>
      <w:r>
        <w:t xml:space="preserve"> 376 million slices that I put together using the </w:t>
      </w:r>
      <w:r w:rsidR="00F87717">
        <w:t>information</w:t>
      </w:r>
      <w:r>
        <w:t xml:space="preserve"> provided by the USDA in section e o</w:t>
      </w:r>
      <w:r w:rsidR="001A0203">
        <w:t>f</w:t>
      </w:r>
      <w:r>
        <w:t xml:space="preserve"> part 1</w:t>
      </w:r>
      <w:r w:rsidR="001A0203">
        <w:t xml:space="preserve"> of this study. </w:t>
      </w:r>
      <w:r w:rsidR="00A31508">
        <w:t xml:space="preserve">While this may be totally by chance, it is of interest for future studies. </w:t>
      </w:r>
      <w:r w:rsidR="00F4117F">
        <w:br w:type="page"/>
      </w:r>
    </w:p>
    <w:p w:rsidR="00A1735E" w:rsidRDefault="00C771BA" w:rsidP="00F602F6">
      <w:pPr>
        <w:pStyle w:val="Subtitle"/>
      </w:pPr>
      <w:bookmarkStart w:id="12" w:name="_Toc420417428"/>
      <w:r>
        <w:lastRenderedPageBreak/>
        <w:t xml:space="preserve">(d) </w:t>
      </w:r>
      <w:r w:rsidRPr="00C771BA">
        <w:t>Sources of Bias</w:t>
      </w:r>
      <w:bookmarkEnd w:id="12"/>
    </w:p>
    <w:p w:rsidR="005F4748" w:rsidRDefault="00C60BB2" w:rsidP="009A5217">
      <w:pPr>
        <w:spacing w:line="360" w:lineRule="auto"/>
      </w:pPr>
      <w:r>
        <w:t xml:space="preserve">Given </w:t>
      </w:r>
      <w:r w:rsidR="00CB6BC7">
        <w:t>t</w:t>
      </w:r>
      <w:r w:rsidR="00AA5517">
        <w:t>hat the number of slices sold can vary greatly depending on the time of day, week or year, the time</w:t>
      </w:r>
      <w:r w:rsidR="001612F5">
        <w:t>frame in which</w:t>
      </w:r>
      <w:r w:rsidR="00AA5517">
        <w:t xml:space="preserve"> study is conducted could introduce unwanted bias.</w:t>
      </w:r>
      <w:r>
        <w:t xml:space="preserve"> </w:t>
      </w:r>
      <w:r w:rsidR="00FF252E">
        <w:t xml:space="preserve">Weekend vs weekday consumption </w:t>
      </w:r>
      <w:r w:rsidR="00AA5517">
        <w:t>and seasonality are of the most concern</w:t>
      </w:r>
      <w:r w:rsidR="00FF252E">
        <w:t>. Without conducting a large study beforehand it is difficult to know the balance between how m</w:t>
      </w:r>
      <w:r w:rsidR="001F5E9B">
        <w:t>u</w:t>
      </w:r>
      <w:r w:rsidR="00AF48B4">
        <w:t xml:space="preserve">ch pizza is eaten in Manhattan on a weekday, </w:t>
      </w:r>
      <w:r w:rsidR="001F5E9B">
        <w:t>when people from all over the tri-state area commu</w:t>
      </w:r>
      <w:r w:rsidR="009D79D8">
        <w:t>te in for work</w:t>
      </w:r>
      <w:r w:rsidR="00495530">
        <w:t xml:space="preserve"> and leave in the evening</w:t>
      </w:r>
      <w:r w:rsidR="009D79D8">
        <w:t>, vs the weekend</w:t>
      </w:r>
      <w:r w:rsidR="00AF48B4">
        <w:t>,</w:t>
      </w:r>
      <w:r w:rsidR="009D79D8">
        <w:t xml:space="preserve"> when there are fewer people in the borough. Because of this</w:t>
      </w:r>
      <w:r w:rsidR="00495530">
        <w:t xml:space="preserve"> characteristic</w:t>
      </w:r>
      <w:r w:rsidR="00154D2A">
        <w:t xml:space="preserve"> of the borough</w:t>
      </w:r>
      <w:r w:rsidR="00495530">
        <w:t>,</w:t>
      </w:r>
      <w:r w:rsidR="009D79D8">
        <w:t xml:space="preserve"> using the direct estimation method to calculate total consumption with data that has been collected on weekdays may artificially inflate the estimated total. Also if the data is collected during holidays or during summer vacation months the estimated amount may be lower than the actual amount. Location of the samples taken within Manhattan may also introduce bias</w:t>
      </w:r>
      <w:r w:rsidR="00AF48B4">
        <w:t xml:space="preserve"> due to the daily influx of commuters</w:t>
      </w:r>
      <w:r w:rsidR="00BC5576">
        <w:t xml:space="preserve"> on weekdays</w:t>
      </w:r>
      <w:r w:rsidR="009D79D8">
        <w:t xml:space="preserve">. Commercially zoned areas that experience little tourist traffic during the weekend </w:t>
      </w:r>
      <w:r w:rsidR="00716C61">
        <w:t xml:space="preserve">are </w:t>
      </w:r>
      <w:r w:rsidR="009D79D8">
        <w:t xml:space="preserve">likely </w:t>
      </w:r>
      <w:r w:rsidR="00716C61">
        <w:t xml:space="preserve">to </w:t>
      </w:r>
      <w:r w:rsidR="009D79D8">
        <w:t xml:space="preserve">get very little business over the weekend if they are even open at all. </w:t>
      </w:r>
      <w:r w:rsidR="003E7738">
        <w:t>These a</w:t>
      </w:r>
      <w:r w:rsidR="009D79D8">
        <w:t xml:space="preserve">reas </w:t>
      </w:r>
      <w:r w:rsidR="003E7738">
        <w:t xml:space="preserve">include neighborhoods </w:t>
      </w:r>
      <w:r w:rsidR="009D79D8">
        <w:t xml:space="preserve">such as </w:t>
      </w:r>
      <w:r w:rsidR="005F4748">
        <w:t>the Finical D</w:t>
      </w:r>
      <w:r w:rsidR="009D79D8">
        <w:t xml:space="preserve">istrict, Metro Tech in Brooklyn and </w:t>
      </w:r>
      <w:r w:rsidR="005F4748">
        <w:t xml:space="preserve">office heavy parts of midtown likely contain higher numbers of </w:t>
      </w:r>
      <w:r w:rsidR="00EF16DC">
        <w:t>pizzerias</w:t>
      </w:r>
      <w:r w:rsidR="005F4748">
        <w:t xml:space="preserve"> that are only open during lunch hours</w:t>
      </w:r>
      <w:r w:rsidR="006E792B">
        <w:t xml:space="preserve"> on weekdays</w:t>
      </w:r>
      <w:r w:rsidR="005F4748">
        <w:t xml:space="preserve">. </w:t>
      </w:r>
    </w:p>
    <w:p w:rsidR="009D79D8" w:rsidRDefault="009D79D8" w:rsidP="009A5217">
      <w:pPr>
        <w:spacing w:line="360" w:lineRule="auto"/>
        <w:ind w:left="360"/>
      </w:pPr>
      <w:r>
        <w:t xml:space="preserve">  </w:t>
      </w:r>
    </w:p>
    <w:p w:rsidR="009D79D8" w:rsidRDefault="009D79D8" w:rsidP="009A5217">
      <w:pPr>
        <w:spacing w:line="360" w:lineRule="auto"/>
      </w:pPr>
      <w:r>
        <w:t>Finally</w:t>
      </w:r>
      <w:r w:rsidR="008A7B2C">
        <w:t>,</w:t>
      </w:r>
      <w:r w:rsidR="00655349">
        <w:t xml:space="preserve"> pizza is </w:t>
      </w:r>
      <w:r w:rsidR="00956CA0">
        <w:t>severed</w:t>
      </w:r>
      <w:r w:rsidR="00655349">
        <w:t xml:space="preserve"> a n</w:t>
      </w:r>
      <w:r w:rsidR="00956CA0">
        <w:t>umber of different ways in rest</w:t>
      </w:r>
      <w:r w:rsidR="00655349">
        <w:t>au</w:t>
      </w:r>
      <w:r w:rsidR="00956CA0">
        <w:t>ra</w:t>
      </w:r>
      <w:r w:rsidR="00655349">
        <w:t>n</w:t>
      </w:r>
      <w:r w:rsidR="0003548C">
        <w:t xml:space="preserve">ts across New York </w:t>
      </w:r>
      <w:r w:rsidR="00F15E03">
        <w:t>City</w:t>
      </w:r>
      <w:r w:rsidR="0003548C">
        <w:t xml:space="preserve"> and these discrepancies represent a possible source of bias to this study. For instance, pizza slices</w:t>
      </w:r>
      <w:r w:rsidR="004C780C">
        <w:t>, like nearly all food served in restaurants</w:t>
      </w:r>
      <w:r w:rsidR="00CB4D10">
        <w:t>,</w:t>
      </w:r>
      <w:r w:rsidR="0003548C">
        <w:t xml:space="preserve"> </w:t>
      </w:r>
      <w:r w:rsidR="00CB4D10">
        <w:t>come in a variety of different sizes</w:t>
      </w:r>
      <w:r w:rsidR="00EE3C74">
        <w:t xml:space="preserve"> and shapes</w:t>
      </w:r>
      <w:r w:rsidR="00CB4D10">
        <w:t>. In addition to serving</w:t>
      </w:r>
      <w:r w:rsidR="00A56CD5">
        <w:t xml:space="preserve"> tradational</w:t>
      </w:r>
      <w:r w:rsidR="00CB4D10">
        <w:t xml:space="preserve"> triangular slices that are larger or smaller than most establishments, some pizzerias serve pizza in squares</w:t>
      </w:r>
      <w:r w:rsidR="00011705">
        <w:t xml:space="preserve"> or rectangular shapes</w:t>
      </w:r>
      <w:r w:rsidR="00CB4D10">
        <w:t xml:space="preserve">. </w:t>
      </w:r>
      <w:r w:rsidR="00DC632B">
        <w:t>Additionally</w:t>
      </w:r>
      <w:r w:rsidR="00D61C19">
        <w:t>,</w:t>
      </w:r>
      <w:r w:rsidR="00DC632B">
        <w:t xml:space="preserve"> some p</w:t>
      </w:r>
      <w:r>
        <w:t xml:space="preserve">izzerias </w:t>
      </w:r>
      <w:r w:rsidR="00A56CD5">
        <w:t xml:space="preserve">incuded in the sampling frame </w:t>
      </w:r>
      <w:r w:rsidR="00DC1A73">
        <w:t xml:space="preserve">only </w:t>
      </w:r>
      <w:r>
        <w:t>serve pizza by the</w:t>
      </w:r>
      <w:r w:rsidR="00DC632B">
        <w:t xml:space="preserve"> entire pie instead of by the slice</w:t>
      </w:r>
      <w:r>
        <w:t xml:space="preserve"> and</w:t>
      </w:r>
      <w:r w:rsidR="00305E1E">
        <w:t xml:space="preserve"> thus</w:t>
      </w:r>
      <w:r>
        <w:t xml:space="preserve"> it is difficult to determine the exact number of restaurants </w:t>
      </w:r>
      <w:r w:rsidR="008A7B2C">
        <w:t xml:space="preserve">that follow this practice. For instance, pizzerias such as Lombardi’s in Little Italy, John’s on Bleeker Street, and Grimaldi’s in Brooklyn are extremely popular tourist destinations with long lines that only serve pizza by the entire pie. </w:t>
      </w:r>
      <w:r w:rsidR="003844B0">
        <w:t xml:space="preserve">Currently this study only seeks to understand consumption by the slice so </w:t>
      </w:r>
      <w:r w:rsidR="00666529">
        <w:t xml:space="preserve">not having a way to exclude these </w:t>
      </w:r>
      <w:r w:rsidR="000616F2">
        <w:t>establishments</w:t>
      </w:r>
      <w:r w:rsidR="00666529">
        <w:t xml:space="preserve"> from the study</w:t>
      </w:r>
      <w:r w:rsidR="003844B0">
        <w:t xml:space="preserve"> introduce</w:t>
      </w:r>
      <w:r w:rsidR="00666529">
        <w:t>s</w:t>
      </w:r>
      <w:r w:rsidR="003844B0">
        <w:t xml:space="preserve"> </w:t>
      </w:r>
      <w:r w:rsidR="003064D3">
        <w:t xml:space="preserve">a potential source of </w:t>
      </w:r>
      <w:r w:rsidR="003844B0">
        <w:t xml:space="preserve">bias. </w:t>
      </w:r>
    </w:p>
    <w:p w:rsidR="001763EE" w:rsidRDefault="001763EE" w:rsidP="00425829">
      <w:pPr>
        <w:sectPr w:rsidR="001763EE" w:rsidSect="003F271C">
          <w:headerReference w:type="even" r:id="rId86"/>
          <w:headerReference w:type="default" r:id="rId87"/>
          <w:headerReference w:type="first" r:id="rId88"/>
          <w:pgSz w:w="12240" w:h="15840"/>
          <w:pgMar w:top="1440" w:right="1800" w:bottom="1440" w:left="1800" w:header="720" w:footer="720" w:gutter="0"/>
          <w:cols w:space="720"/>
          <w:docGrid w:linePitch="360"/>
        </w:sectPr>
      </w:pPr>
    </w:p>
    <w:p w:rsidR="00926927" w:rsidRDefault="00233A5B" w:rsidP="00B2543C">
      <w:pPr>
        <w:rPr>
          <w:rFonts w:ascii="Arial" w:hAnsi="Arial" w:cs="Arial"/>
          <w:b/>
          <w:color w:val="000000"/>
          <w:sz w:val="20"/>
          <w:szCs w:val="20"/>
        </w:rPr>
      </w:pPr>
      <w:r>
        <w:rPr>
          <w:rFonts w:ascii="Arial" w:hAnsi="Arial" w:cs="Arial"/>
          <w:b/>
          <w:color w:val="000000"/>
          <w:sz w:val="20"/>
          <w:szCs w:val="20"/>
        </w:rPr>
        <w:lastRenderedPageBreak/>
        <w:t xml:space="preserve"> </w:t>
      </w:r>
    </w:p>
    <w:p w:rsidR="000A268B" w:rsidRPr="009A5BC5" w:rsidRDefault="0050685B" w:rsidP="00B2543C">
      <w:pPr>
        <w:pStyle w:val="Heading1"/>
        <w:spacing w:before="0"/>
      </w:pPr>
      <w:bookmarkStart w:id="13" w:name="_Toc420417429"/>
      <w:r>
        <w:t>Part Three</w:t>
      </w:r>
      <w:r w:rsidR="000A268B" w:rsidRPr="007A0BE7">
        <w:t xml:space="preserve">:  </w:t>
      </w:r>
      <w:r w:rsidR="000A268B">
        <w:t>Data Appendix</w:t>
      </w:r>
      <w:bookmarkEnd w:id="13"/>
    </w:p>
    <w:p w:rsidR="00926927" w:rsidRDefault="00926927" w:rsidP="00B2543C">
      <w:pPr>
        <w:rPr>
          <w:rFonts w:ascii="Arial" w:hAnsi="Arial" w:cs="Arial"/>
          <w:b/>
          <w:color w:val="000000"/>
          <w:sz w:val="20"/>
          <w:szCs w:val="20"/>
        </w:rPr>
      </w:pPr>
    </w:p>
    <w:p w:rsidR="00926927" w:rsidRDefault="00926927" w:rsidP="00DA236C">
      <w:pPr>
        <w:rPr>
          <w:rFonts w:ascii="Arial" w:hAnsi="Arial" w:cs="Arial"/>
          <w:b/>
          <w:color w:val="000000"/>
          <w:sz w:val="20"/>
          <w:szCs w:val="20"/>
        </w:rPr>
      </w:pPr>
    </w:p>
    <w:p w:rsidR="00926927" w:rsidRDefault="00926927" w:rsidP="00DA236C">
      <w:pPr>
        <w:rPr>
          <w:rFonts w:ascii="Arial" w:hAnsi="Arial" w:cs="Arial"/>
          <w:b/>
          <w:color w:val="000000"/>
          <w:sz w:val="20"/>
          <w:szCs w:val="20"/>
        </w:rPr>
      </w:pPr>
    </w:p>
    <w:p w:rsidR="00747CAA" w:rsidRPr="00705AC4" w:rsidRDefault="002B6DB8" w:rsidP="00C810F7">
      <w:pPr>
        <w:ind w:left="90"/>
        <w:jc w:val="center"/>
        <w:rPr>
          <w:rFonts w:ascii="Arial" w:hAnsi="Arial" w:cs="Arial"/>
          <w:color w:val="000000"/>
          <w:sz w:val="20"/>
          <w:szCs w:val="20"/>
        </w:rPr>
      </w:pPr>
      <w:r>
        <w:rPr>
          <w:rFonts w:ascii="Arial" w:hAnsi="Arial" w:cs="Arial"/>
          <w:noProof/>
          <w:color w:val="000000"/>
          <w:sz w:val="20"/>
          <w:szCs w:val="20"/>
        </w:rPr>
        <w:drawing>
          <wp:inline distT="0" distB="0" distL="0" distR="0">
            <wp:extent cx="5656586" cy="4339988"/>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62895" cy="4344828"/>
                    </a:xfrm>
                    <a:prstGeom prst="rect">
                      <a:avLst/>
                    </a:prstGeom>
                    <a:noFill/>
                    <a:ln>
                      <a:noFill/>
                    </a:ln>
                  </pic:spPr>
                </pic:pic>
              </a:graphicData>
            </a:graphic>
          </wp:inline>
        </w:drawing>
      </w:r>
    </w:p>
    <w:sectPr w:rsidR="00747CAA" w:rsidRPr="00705AC4" w:rsidSect="003F271C">
      <w:headerReference w:type="even" r:id="rId90"/>
      <w:headerReference w:type="default" r:id="rId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A96" w:rsidRDefault="00FA5A96" w:rsidP="00D57CB5">
      <w:r>
        <w:separator/>
      </w:r>
    </w:p>
  </w:endnote>
  <w:endnote w:type="continuationSeparator" w:id="0">
    <w:p w:rsidR="00FA5A96" w:rsidRDefault="00FA5A96" w:rsidP="00D5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724E32">
    <w:pPr>
      <w:pStyle w:val="Footer"/>
    </w:pPr>
    <w:r>
      <w:t xml:space="preserve">Stetzel –  pg. </w:t>
    </w:r>
    <w:r>
      <w:fldChar w:fldCharType="begin"/>
    </w:r>
    <w:r>
      <w:instrText xml:space="preserve"> PAGE   \* MERGEFORMAT </w:instrText>
    </w:r>
    <w:r>
      <w:fldChar w:fldCharType="separate"/>
    </w:r>
    <w:r w:rsidR="000F5B0C">
      <w:rPr>
        <w:noProof/>
      </w:rPr>
      <w:t>4</w:t>
    </w:r>
    <w:r>
      <w:rPr>
        <w:noProof/>
      </w:rPr>
      <w:fldChar w:fldCharType="end"/>
    </w:r>
  </w:p>
  <w:p w:rsidR="007204B3" w:rsidRDefault="00720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233A5B">
    <w:pPr>
      <w:pStyle w:val="Footer"/>
    </w:pPr>
    <w:r>
      <w:tab/>
    </w:r>
    <w:r>
      <w:tab/>
      <w:t xml:space="preserve">Stetzel – pg. </w:t>
    </w:r>
    <w:r>
      <w:fldChar w:fldCharType="begin"/>
    </w:r>
    <w:r>
      <w:instrText xml:space="preserve"> PAGE   \* MERGEFORMAT </w:instrText>
    </w:r>
    <w:r>
      <w:fldChar w:fldCharType="separate"/>
    </w:r>
    <w:r w:rsidR="000F5B0C">
      <w:rPr>
        <w:noProof/>
      </w:rPr>
      <w:t>3</w:t>
    </w:r>
    <w:r>
      <w:rPr>
        <w:noProof/>
      </w:rPr>
      <w:fldChar w:fldCharType="end"/>
    </w:r>
  </w:p>
  <w:p w:rsidR="007204B3" w:rsidRDefault="00720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A96" w:rsidRDefault="00FA5A96" w:rsidP="00D57CB5">
      <w:r>
        <w:separator/>
      </w:r>
    </w:p>
  </w:footnote>
  <w:footnote w:type="continuationSeparator" w:id="0">
    <w:p w:rsidR="00FA5A96" w:rsidRDefault="00FA5A96" w:rsidP="00D57CB5">
      <w:r>
        <w:continuationSeparator/>
      </w:r>
    </w:p>
  </w:footnote>
  <w:footnote w:id="1">
    <w:p w:rsidR="00E84F9B" w:rsidRDefault="00E84F9B">
      <w:pPr>
        <w:pStyle w:val="FootnoteText"/>
      </w:pPr>
      <w:r>
        <w:rPr>
          <w:rStyle w:val="FootnoteReference"/>
        </w:rPr>
        <w:footnoteRef/>
      </w:r>
      <w:r>
        <w:t xml:space="preserve"> U.S. Department Of Agriculture. What We Eat: Pizza. 2014.   </w:t>
      </w:r>
      <w:r w:rsidRPr="00E84F9B">
        <w:t>http://www.ars.usda.gov/SP2UserFiles/Place/80400530/pdf/DBrief/11_consumption_of_pizza_0710.pdf</w:t>
      </w:r>
    </w:p>
  </w:footnote>
  <w:footnote w:id="2">
    <w:p w:rsidR="00E84F9B" w:rsidRDefault="00E84F9B">
      <w:pPr>
        <w:pStyle w:val="FootnoteText"/>
      </w:pPr>
      <w:r>
        <w:rPr>
          <w:rStyle w:val="FootnoteReference"/>
        </w:rPr>
        <w:footnoteRef/>
      </w:r>
      <w:r>
        <w:t xml:space="preserve"> U.S. Department Of Agriculture. What We Eat: Pizza. 2014.   </w:t>
      </w:r>
      <w:r w:rsidRPr="00E84F9B">
        <w:t>http://www.ars.usda.gov/SP2UserFiles/Place/80400530/pdf/DBrief/11_consumption_of_pizza_0710.pdf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3F271C">
    <w:pPr>
      <w:pStyle w:val="Header"/>
      <w:tabs>
        <w:tab w:val="clear" w:pos="4680"/>
        <w:tab w:val="clear" w:pos="9360"/>
        <w:tab w:val="left" w:pos="761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A12" w:rsidRDefault="00A77A12" w:rsidP="006E543E">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A77A12" w:rsidRPr="00631BA5" w:rsidRDefault="00A77A12" w:rsidP="006E543E">
    <w:pPr>
      <w:pBdr>
        <w:bottom w:val="single" w:sz="4" w:space="1" w:color="auto"/>
      </w:pBdr>
      <w:rPr>
        <w:b/>
      </w:rPr>
    </w:pPr>
    <w:r w:rsidRPr="00CA03C4">
      <w:rPr>
        <w:b/>
        <w:i/>
      </w:rPr>
      <w:t>Part One</w:t>
    </w:r>
    <w:r w:rsidRPr="00CA03C4">
      <w:rPr>
        <w:b/>
      </w:rPr>
      <w:t>:  Proposed Survey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6E543E">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7204B3" w:rsidRPr="00631BA5" w:rsidRDefault="007204B3" w:rsidP="006E543E">
    <w:pPr>
      <w:pBdr>
        <w:bottom w:val="single" w:sz="4" w:space="1" w:color="auto"/>
      </w:pBdr>
      <w:rPr>
        <w:b/>
      </w:rPr>
    </w:pPr>
    <w:r w:rsidRPr="00CA03C4">
      <w:rPr>
        <w:b/>
        <w:i/>
      </w:rPr>
      <w:t>Part One</w:t>
    </w:r>
    <w:r w:rsidRPr="00CA03C4">
      <w:rPr>
        <w:b/>
      </w:rPr>
      <w:t>:  Proposed Survey</w:t>
    </w:r>
  </w:p>
  <w:p w:rsidR="007204B3" w:rsidRDefault="007204B3" w:rsidP="003F271C">
    <w:pPr>
      <w:pStyle w:val="Header"/>
      <w:tabs>
        <w:tab w:val="clear" w:pos="4680"/>
        <w:tab w:val="clear" w:pos="9360"/>
        <w:tab w:val="left" w:pos="7617"/>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3F271C">
    <w:pPr>
      <w:pBdr>
        <w:bottom w:val="single" w:sz="4" w:space="1" w:color="auto"/>
      </w:pBdr>
      <w:rPr>
        <w:b/>
      </w:rPr>
    </w:pPr>
    <w:r>
      <w:rPr>
        <w:b/>
      </w:rPr>
      <w:t xml:space="preserve">What Wins Basketball Games: </w:t>
    </w:r>
    <w:r w:rsidRPr="00E67B51">
      <w:rPr>
        <w:b/>
      </w:rPr>
      <w:t xml:space="preserve">A Statistical Approach to Performance Analysis </w:t>
    </w:r>
  </w:p>
  <w:p w:rsidR="007204B3" w:rsidRPr="003F271C" w:rsidRDefault="007204B3" w:rsidP="003F271C">
    <w:pPr>
      <w:pBdr>
        <w:bottom w:val="single" w:sz="4" w:space="1" w:color="auto"/>
      </w:pBdr>
    </w:pPr>
    <w:r>
      <w:t>Chapter 1: Simple Linear Regression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9A5217">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7204B3" w:rsidRPr="00233A5B" w:rsidRDefault="007204B3" w:rsidP="009A5217">
    <w:pPr>
      <w:pBdr>
        <w:bottom w:val="single" w:sz="4" w:space="1" w:color="auto"/>
      </w:pBdr>
      <w:rPr>
        <w:b/>
      </w:rPr>
    </w:pPr>
    <w:r w:rsidRPr="00CA03C4">
      <w:rPr>
        <w:b/>
        <w:i/>
      </w:rPr>
      <w:t xml:space="preserve">Part </w:t>
    </w:r>
    <w:r>
      <w:rPr>
        <w:b/>
        <w:i/>
      </w:rPr>
      <w:t>Two</w:t>
    </w:r>
    <w:r w:rsidRPr="00CA03C4">
      <w:rPr>
        <w:b/>
      </w:rPr>
      <w:t xml:space="preserve">:  </w:t>
    </w:r>
    <w:r>
      <w:rPr>
        <w:b/>
      </w:rPr>
      <w:t>Pilot Study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6E543E">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7204B3" w:rsidRPr="00233A5B" w:rsidRDefault="007204B3" w:rsidP="006E543E">
    <w:pPr>
      <w:pBdr>
        <w:bottom w:val="single" w:sz="4" w:space="1" w:color="auto"/>
      </w:pBdr>
      <w:rPr>
        <w:b/>
      </w:rPr>
    </w:pPr>
    <w:r w:rsidRPr="00CA03C4">
      <w:rPr>
        <w:b/>
        <w:i/>
      </w:rPr>
      <w:t xml:space="preserve">Part </w:t>
    </w:r>
    <w:r>
      <w:rPr>
        <w:b/>
        <w:i/>
      </w:rPr>
      <w:t>Two</w:t>
    </w:r>
    <w:r w:rsidRPr="00CA03C4">
      <w:rPr>
        <w:b/>
      </w:rPr>
      <w:t xml:space="preserve">:  </w:t>
    </w:r>
    <w:r>
      <w:rPr>
        <w:b/>
      </w:rPr>
      <w:t>Pilot Study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Pr="003F271C" w:rsidRDefault="007204B3" w:rsidP="003F271C">
    <w:pPr>
      <w:pBdr>
        <w:bottom w:val="single" w:sz="4" w:space="1" w:color="auto"/>
      </w:pBdr>
      <w:rPr>
        <w:b/>
      </w:rPr>
    </w:pPr>
    <w:r>
      <w:rPr>
        <w:b/>
      </w:rPr>
      <w:t xml:space="preserve">What Wins Basketball Games: </w:t>
    </w:r>
    <w:r w:rsidRPr="00E67B51">
      <w:rPr>
        <w:b/>
      </w:rPr>
      <w:t>A Statistical A</w:t>
    </w:r>
    <w:r>
      <w:rPr>
        <w:b/>
      </w:rPr>
      <w:t xml:space="preserve">pproach to Performance Analysis </w:t>
    </w:r>
    <w:r w:rsidRPr="003F271C">
      <w:t>Chapter 2: Regression Model with Two Regressors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233A5B">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7204B3" w:rsidRPr="00233A5B" w:rsidRDefault="007204B3" w:rsidP="00233A5B">
    <w:pPr>
      <w:pBdr>
        <w:bottom w:val="single" w:sz="4" w:space="1" w:color="auto"/>
      </w:pBdr>
      <w:rPr>
        <w:b/>
      </w:rPr>
    </w:pPr>
    <w:r w:rsidRPr="00CA03C4">
      <w:rPr>
        <w:b/>
        <w:i/>
      </w:rPr>
      <w:t xml:space="preserve">Part </w:t>
    </w:r>
    <w:r>
      <w:rPr>
        <w:b/>
        <w:i/>
      </w:rPr>
      <w:t>Three</w:t>
    </w:r>
    <w:r w:rsidRPr="00233A5B">
      <w:t>:  Data Appendix</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4B3" w:rsidRDefault="007204B3" w:rsidP="00233A5B">
    <w:pPr>
      <w:pBdr>
        <w:bottom w:val="single" w:sz="4" w:space="1" w:color="auto"/>
      </w:pBdr>
      <w:rPr>
        <w:b/>
      </w:rPr>
    </w:pPr>
    <w:r w:rsidRPr="00365B9D">
      <w:rPr>
        <w:b/>
      </w:rPr>
      <w:t>Pizza Consumption in New York City</w:t>
    </w:r>
    <w:r>
      <w:rPr>
        <w:b/>
      </w:rPr>
      <w:t xml:space="preserve">: </w:t>
    </w:r>
    <w:r w:rsidRPr="00365B9D">
      <w:rPr>
        <w:b/>
      </w:rPr>
      <w:t xml:space="preserve">Survey using Cluster Sampling   </w:t>
    </w:r>
  </w:p>
  <w:p w:rsidR="007204B3" w:rsidRPr="00233A5B" w:rsidRDefault="007204B3" w:rsidP="00233A5B">
    <w:pPr>
      <w:pBdr>
        <w:bottom w:val="single" w:sz="4" w:space="1" w:color="auto"/>
      </w:pBdr>
      <w:rPr>
        <w:b/>
      </w:rPr>
    </w:pPr>
    <w:r w:rsidRPr="00CA03C4">
      <w:rPr>
        <w:b/>
        <w:i/>
      </w:rPr>
      <w:t xml:space="preserve">Part </w:t>
    </w:r>
    <w:r>
      <w:rPr>
        <w:b/>
        <w:i/>
      </w:rPr>
      <w:t>Three</w:t>
    </w:r>
    <w:r w:rsidRPr="00CA03C4">
      <w:rPr>
        <w:b/>
      </w:rPr>
      <w:t xml:space="preserve">:  </w:t>
    </w:r>
    <w:r w:rsidRPr="00233A5B">
      <w:rPr>
        <w:b/>
      </w:rPr>
      <w:t>Data Appendix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29F"/>
    <w:multiLevelType w:val="hybridMultilevel"/>
    <w:tmpl w:val="246A6E9C"/>
    <w:lvl w:ilvl="0" w:tplc="4EACA8CC">
      <w:start w:val="1"/>
      <w:numFmt w:val="lowerLetter"/>
      <w:lvlText w:val="(%1)"/>
      <w:lvlJc w:val="left"/>
      <w:pPr>
        <w:ind w:left="1008" w:hanging="720"/>
      </w:pPr>
      <w:rPr>
        <w:rFonts w:ascii="Times New Roman" w:hAnsi="Times New Roman" w:cs="Times New Roman" w:hint="default"/>
        <w:color w:val="auto"/>
        <w:sz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9070F7D"/>
    <w:multiLevelType w:val="hybridMultilevel"/>
    <w:tmpl w:val="C58C24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A896BE1"/>
    <w:multiLevelType w:val="hybridMultilevel"/>
    <w:tmpl w:val="ADC4A5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1D842FE"/>
    <w:multiLevelType w:val="hybridMultilevel"/>
    <w:tmpl w:val="6478CCD4"/>
    <w:lvl w:ilvl="0" w:tplc="A6EE75A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12920EF8"/>
    <w:multiLevelType w:val="hybridMultilevel"/>
    <w:tmpl w:val="E35E0FE4"/>
    <w:lvl w:ilvl="0" w:tplc="F25A06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E451F"/>
    <w:multiLevelType w:val="hybridMultilevel"/>
    <w:tmpl w:val="496ADFC4"/>
    <w:lvl w:ilvl="0" w:tplc="B574B1EC">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FC2049"/>
    <w:multiLevelType w:val="hybridMultilevel"/>
    <w:tmpl w:val="CE6CA8FE"/>
    <w:lvl w:ilvl="0" w:tplc="EDA6A38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284A6B33"/>
    <w:multiLevelType w:val="hybridMultilevel"/>
    <w:tmpl w:val="D0529886"/>
    <w:lvl w:ilvl="0" w:tplc="810894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8E7A40"/>
    <w:multiLevelType w:val="hybridMultilevel"/>
    <w:tmpl w:val="743A56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C630DDB"/>
    <w:multiLevelType w:val="hybridMultilevel"/>
    <w:tmpl w:val="4D64845E"/>
    <w:lvl w:ilvl="0" w:tplc="C79A165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376A09B2"/>
    <w:multiLevelType w:val="hybridMultilevel"/>
    <w:tmpl w:val="61BE30E0"/>
    <w:lvl w:ilvl="0" w:tplc="F70C177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CAA0805"/>
    <w:multiLevelType w:val="hybridMultilevel"/>
    <w:tmpl w:val="AEE4FE36"/>
    <w:lvl w:ilvl="0" w:tplc="D9147B2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0496B8C"/>
    <w:multiLevelType w:val="hybridMultilevel"/>
    <w:tmpl w:val="702E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826E6"/>
    <w:multiLevelType w:val="hybridMultilevel"/>
    <w:tmpl w:val="65E68094"/>
    <w:lvl w:ilvl="0" w:tplc="72A0D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B06714"/>
    <w:multiLevelType w:val="hybridMultilevel"/>
    <w:tmpl w:val="6770A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97316"/>
    <w:multiLevelType w:val="hybridMultilevel"/>
    <w:tmpl w:val="82C65E28"/>
    <w:lvl w:ilvl="0" w:tplc="0E72A3A6">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FFA64B0"/>
    <w:multiLevelType w:val="hybridMultilevel"/>
    <w:tmpl w:val="8034E1A8"/>
    <w:lvl w:ilvl="0" w:tplc="1708024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505A5E6C"/>
    <w:multiLevelType w:val="hybridMultilevel"/>
    <w:tmpl w:val="2BA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E20A25"/>
    <w:multiLevelType w:val="hybridMultilevel"/>
    <w:tmpl w:val="69E86C28"/>
    <w:lvl w:ilvl="0" w:tplc="6100B97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nsid w:val="53035607"/>
    <w:multiLevelType w:val="hybridMultilevel"/>
    <w:tmpl w:val="C1345BF8"/>
    <w:lvl w:ilvl="0" w:tplc="2FB4513C">
      <w:start w:val="1"/>
      <w:numFmt w:val="lowerLetter"/>
      <w:lvlText w:val="(%1)"/>
      <w:lvlJc w:val="left"/>
      <w:pPr>
        <w:ind w:left="720" w:hanging="360"/>
      </w:pPr>
      <w:rPr>
        <w:rFonts w:ascii="Times New Roman" w:hAnsi="Times New Roman" w:cs="Times New Roman"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D52FF4"/>
    <w:multiLevelType w:val="hybridMultilevel"/>
    <w:tmpl w:val="B300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B7C29"/>
    <w:multiLevelType w:val="hybridMultilevel"/>
    <w:tmpl w:val="076AEEDC"/>
    <w:lvl w:ilvl="0" w:tplc="CCD0E98A">
      <w:start w:val="3"/>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631442F9"/>
    <w:multiLevelType w:val="hybridMultilevel"/>
    <w:tmpl w:val="C84EEE74"/>
    <w:lvl w:ilvl="0" w:tplc="7D024594">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3">
    <w:nsid w:val="65FA66F3"/>
    <w:multiLevelType w:val="hybridMultilevel"/>
    <w:tmpl w:val="0808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621FD"/>
    <w:multiLevelType w:val="hybridMultilevel"/>
    <w:tmpl w:val="4530983A"/>
    <w:lvl w:ilvl="0" w:tplc="354E45F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6CF839C3"/>
    <w:multiLevelType w:val="hybridMultilevel"/>
    <w:tmpl w:val="82C65E28"/>
    <w:lvl w:ilvl="0" w:tplc="0E72A3A6">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DFE712F"/>
    <w:multiLevelType w:val="hybridMultilevel"/>
    <w:tmpl w:val="3B6AD6B8"/>
    <w:lvl w:ilvl="0" w:tplc="EED28268">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1A46768"/>
    <w:multiLevelType w:val="hybridMultilevel"/>
    <w:tmpl w:val="4712EB4A"/>
    <w:lvl w:ilvl="0" w:tplc="5D0ADE92">
      <w:start w:val="1"/>
      <w:numFmt w:val="lowerLetter"/>
      <w:lvlText w:val="(%1)"/>
      <w:lvlJc w:val="left"/>
      <w:pPr>
        <w:ind w:left="807" w:hanging="375"/>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nsid w:val="71E07D82"/>
    <w:multiLevelType w:val="hybridMultilevel"/>
    <w:tmpl w:val="5DEED7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3F008F8"/>
    <w:multiLevelType w:val="hybridMultilevel"/>
    <w:tmpl w:val="D0529886"/>
    <w:lvl w:ilvl="0" w:tplc="810894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FE152E"/>
    <w:multiLevelType w:val="hybridMultilevel"/>
    <w:tmpl w:val="7FAE9D12"/>
    <w:lvl w:ilvl="0" w:tplc="4588E34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7764088D"/>
    <w:multiLevelType w:val="hybridMultilevel"/>
    <w:tmpl w:val="B6A4477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7D8701A2"/>
    <w:multiLevelType w:val="hybridMultilevel"/>
    <w:tmpl w:val="AA249E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B62F76"/>
    <w:multiLevelType w:val="hybridMultilevel"/>
    <w:tmpl w:val="2058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0"/>
  </w:num>
  <w:num w:numId="4">
    <w:abstractNumId w:val="4"/>
  </w:num>
  <w:num w:numId="5">
    <w:abstractNumId w:val="22"/>
  </w:num>
  <w:num w:numId="6">
    <w:abstractNumId w:val="5"/>
  </w:num>
  <w:num w:numId="7">
    <w:abstractNumId w:val="18"/>
  </w:num>
  <w:num w:numId="8">
    <w:abstractNumId w:val="17"/>
  </w:num>
  <w:num w:numId="9">
    <w:abstractNumId w:val="16"/>
  </w:num>
  <w:num w:numId="10">
    <w:abstractNumId w:val="19"/>
  </w:num>
  <w:num w:numId="11">
    <w:abstractNumId w:val="14"/>
  </w:num>
  <w:num w:numId="12">
    <w:abstractNumId w:val="9"/>
  </w:num>
  <w:num w:numId="13">
    <w:abstractNumId w:val="28"/>
  </w:num>
  <w:num w:numId="14">
    <w:abstractNumId w:val="27"/>
  </w:num>
  <w:num w:numId="15">
    <w:abstractNumId w:val="3"/>
  </w:num>
  <w:num w:numId="16">
    <w:abstractNumId w:val="6"/>
  </w:num>
  <w:num w:numId="17">
    <w:abstractNumId w:val="13"/>
  </w:num>
  <w:num w:numId="18">
    <w:abstractNumId w:val="12"/>
  </w:num>
  <w:num w:numId="19">
    <w:abstractNumId w:val="20"/>
  </w:num>
  <w:num w:numId="20">
    <w:abstractNumId w:val="15"/>
  </w:num>
  <w:num w:numId="21">
    <w:abstractNumId w:val="29"/>
  </w:num>
  <w:num w:numId="22">
    <w:abstractNumId w:val="7"/>
  </w:num>
  <w:num w:numId="23">
    <w:abstractNumId w:val="26"/>
  </w:num>
  <w:num w:numId="24">
    <w:abstractNumId w:val="24"/>
  </w:num>
  <w:num w:numId="25">
    <w:abstractNumId w:val="21"/>
  </w:num>
  <w:num w:numId="26">
    <w:abstractNumId w:val="30"/>
  </w:num>
  <w:num w:numId="27">
    <w:abstractNumId w:val="11"/>
  </w:num>
  <w:num w:numId="28">
    <w:abstractNumId w:val="33"/>
  </w:num>
  <w:num w:numId="29">
    <w:abstractNumId w:val="2"/>
  </w:num>
  <w:num w:numId="30">
    <w:abstractNumId w:val="1"/>
  </w:num>
  <w:num w:numId="31">
    <w:abstractNumId w:val="8"/>
  </w:num>
  <w:num w:numId="32">
    <w:abstractNumId w:val="32"/>
  </w:num>
  <w:num w:numId="33">
    <w:abstractNumId w:val="2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AE"/>
    <w:rsid w:val="000003E0"/>
    <w:rsid w:val="00002E31"/>
    <w:rsid w:val="000039D1"/>
    <w:rsid w:val="00006A7E"/>
    <w:rsid w:val="00007DB4"/>
    <w:rsid w:val="000104D0"/>
    <w:rsid w:val="00011705"/>
    <w:rsid w:val="00011BCC"/>
    <w:rsid w:val="000123FA"/>
    <w:rsid w:val="00014193"/>
    <w:rsid w:val="0001681A"/>
    <w:rsid w:val="00016A0D"/>
    <w:rsid w:val="00016C10"/>
    <w:rsid w:val="00021687"/>
    <w:rsid w:val="00021698"/>
    <w:rsid w:val="000221F4"/>
    <w:rsid w:val="00022F46"/>
    <w:rsid w:val="00023BBA"/>
    <w:rsid w:val="00024D72"/>
    <w:rsid w:val="00027E7B"/>
    <w:rsid w:val="00030C9A"/>
    <w:rsid w:val="00030FBA"/>
    <w:rsid w:val="000328B0"/>
    <w:rsid w:val="00032DA6"/>
    <w:rsid w:val="00033A9B"/>
    <w:rsid w:val="0003548C"/>
    <w:rsid w:val="00035B31"/>
    <w:rsid w:val="0003746B"/>
    <w:rsid w:val="00037FDC"/>
    <w:rsid w:val="00040242"/>
    <w:rsid w:val="00041BCD"/>
    <w:rsid w:val="000425F2"/>
    <w:rsid w:val="00044941"/>
    <w:rsid w:val="000457BE"/>
    <w:rsid w:val="00047DD9"/>
    <w:rsid w:val="00050270"/>
    <w:rsid w:val="0005084A"/>
    <w:rsid w:val="000510EC"/>
    <w:rsid w:val="0005190D"/>
    <w:rsid w:val="00053A65"/>
    <w:rsid w:val="00054116"/>
    <w:rsid w:val="00056939"/>
    <w:rsid w:val="000616F2"/>
    <w:rsid w:val="000617B7"/>
    <w:rsid w:val="000618C3"/>
    <w:rsid w:val="00062729"/>
    <w:rsid w:val="00062B95"/>
    <w:rsid w:val="00063D99"/>
    <w:rsid w:val="00064BE0"/>
    <w:rsid w:val="00064D6C"/>
    <w:rsid w:val="000673D2"/>
    <w:rsid w:val="00070662"/>
    <w:rsid w:val="000711B4"/>
    <w:rsid w:val="00071A83"/>
    <w:rsid w:val="00071CAC"/>
    <w:rsid w:val="00072813"/>
    <w:rsid w:val="00073D20"/>
    <w:rsid w:val="000743D0"/>
    <w:rsid w:val="000747C6"/>
    <w:rsid w:val="00075093"/>
    <w:rsid w:val="00075AA2"/>
    <w:rsid w:val="00076570"/>
    <w:rsid w:val="0008359D"/>
    <w:rsid w:val="00083EA5"/>
    <w:rsid w:val="00087323"/>
    <w:rsid w:val="0008767B"/>
    <w:rsid w:val="0009168C"/>
    <w:rsid w:val="00093D12"/>
    <w:rsid w:val="000942DA"/>
    <w:rsid w:val="00096546"/>
    <w:rsid w:val="00097EA2"/>
    <w:rsid w:val="00097F82"/>
    <w:rsid w:val="000A0938"/>
    <w:rsid w:val="000A23BB"/>
    <w:rsid w:val="000A268B"/>
    <w:rsid w:val="000A2937"/>
    <w:rsid w:val="000A2F7F"/>
    <w:rsid w:val="000A3228"/>
    <w:rsid w:val="000A3A7D"/>
    <w:rsid w:val="000A3DBF"/>
    <w:rsid w:val="000A4BA9"/>
    <w:rsid w:val="000A6E64"/>
    <w:rsid w:val="000A71B9"/>
    <w:rsid w:val="000A7A53"/>
    <w:rsid w:val="000B0AA7"/>
    <w:rsid w:val="000B0CBB"/>
    <w:rsid w:val="000B165A"/>
    <w:rsid w:val="000B5FD8"/>
    <w:rsid w:val="000C0D2F"/>
    <w:rsid w:val="000C1632"/>
    <w:rsid w:val="000C38F2"/>
    <w:rsid w:val="000C395C"/>
    <w:rsid w:val="000C5221"/>
    <w:rsid w:val="000C6A79"/>
    <w:rsid w:val="000C75B6"/>
    <w:rsid w:val="000C7725"/>
    <w:rsid w:val="000C77C2"/>
    <w:rsid w:val="000D01C1"/>
    <w:rsid w:val="000D03B1"/>
    <w:rsid w:val="000D0F3A"/>
    <w:rsid w:val="000D25E8"/>
    <w:rsid w:val="000D2B9C"/>
    <w:rsid w:val="000D454E"/>
    <w:rsid w:val="000E19E1"/>
    <w:rsid w:val="000E2620"/>
    <w:rsid w:val="000E3CA9"/>
    <w:rsid w:val="000E6CC5"/>
    <w:rsid w:val="000E75F7"/>
    <w:rsid w:val="000E7CE7"/>
    <w:rsid w:val="000F0C23"/>
    <w:rsid w:val="000F1314"/>
    <w:rsid w:val="000F200B"/>
    <w:rsid w:val="000F294A"/>
    <w:rsid w:val="000F2DF1"/>
    <w:rsid w:val="000F3A2C"/>
    <w:rsid w:val="000F4E3F"/>
    <w:rsid w:val="000F5B0C"/>
    <w:rsid w:val="000F5E1E"/>
    <w:rsid w:val="000F65ED"/>
    <w:rsid w:val="000F6977"/>
    <w:rsid w:val="000F7226"/>
    <w:rsid w:val="000F7957"/>
    <w:rsid w:val="000F7D9A"/>
    <w:rsid w:val="0010118A"/>
    <w:rsid w:val="00101E9A"/>
    <w:rsid w:val="00102AC5"/>
    <w:rsid w:val="00102F2F"/>
    <w:rsid w:val="001033BA"/>
    <w:rsid w:val="001034DE"/>
    <w:rsid w:val="001037CC"/>
    <w:rsid w:val="001048A1"/>
    <w:rsid w:val="00105CE8"/>
    <w:rsid w:val="00105D49"/>
    <w:rsid w:val="001065C8"/>
    <w:rsid w:val="001116B9"/>
    <w:rsid w:val="00111FD8"/>
    <w:rsid w:val="00112442"/>
    <w:rsid w:val="00113473"/>
    <w:rsid w:val="00117924"/>
    <w:rsid w:val="001179EF"/>
    <w:rsid w:val="001179F2"/>
    <w:rsid w:val="00117C30"/>
    <w:rsid w:val="0012055C"/>
    <w:rsid w:val="001220DF"/>
    <w:rsid w:val="00122D71"/>
    <w:rsid w:val="00123199"/>
    <w:rsid w:val="00124473"/>
    <w:rsid w:val="00125803"/>
    <w:rsid w:val="00125840"/>
    <w:rsid w:val="00125E76"/>
    <w:rsid w:val="00125F90"/>
    <w:rsid w:val="001268A4"/>
    <w:rsid w:val="00126FE6"/>
    <w:rsid w:val="001306ED"/>
    <w:rsid w:val="00135100"/>
    <w:rsid w:val="00135182"/>
    <w:rsid w:val="0013650D"/>
    <w:rsid w:val="00140451"/>
    <w:rsid w:val="00140792"/>
    <w:rsid w:val="001407C3"/>
    <w:rsid w:val="00145A27"/>
    <w:rsid w:val="00146714"/>
    <w:rsid w:val="0015016D"/>
    <w:rsid w:val="00152977"/>
    <w:rsid w:val="00152F1E"/>
    <w:rsid w:val="001530A0"/>
    <w:rsid w:val="00153480"/>
    <w:rsid w:val="00154D2A"/>
    <w:rsid w:val="0015773C"/>
    <w:rsid w:val="001578E0"/>
    <w:rsid w:val="001612F5"/>
    <w:rsid w:val="001614EF"/>
    <w:rsid w:val="00162567"/>
    <w:rsid w:val="00163A3A"/>
    <w:rsid w:val="001641CD"/>
    <w:rsid w:val="0016434F"/>
    <w:rsid w:val="00165283"/>
    <w:rsid w:val="0016580C"/>
    <w:rsid w:val="0017117C"/>
    <w:rsid w:val="001733E0"/>
    <w:rsid w:val="001763EE"/>
    <w:rsid w:val="00176756"/>
    <w:rsid w:val="00177791"/>
    <w:rsid w:val="00177822"/>
    <w:rsid w:val="001800F2"/>
    <w:rsid w:val="0018202B"/>
    <w:rsid w:val="00183960"/>
    <w:rsid w:val="001867AC"/>
    <w:rsid w:val="00186FBB"/>
    <w:rsid w:val="001876EE"/>
    <w:rsid w:val="0019147D"/>
    <w:rsid w:val="0019185A"/>
    <w:rsid w:val="001924B2"/>
    <w:rsid w:val="00193B06"/>
    <w:rsid w:val="00195FFF"/>
    <w:rsid w:val="00197892"/>
    <w:rsid w:val="001A0203"/>
    <w:rsid w:val="001A2CFD"/>
    <w:rsid w:val="001A35F0"/>
    <w:rsid w:val="001B1183"/>
    <w:rsid w:val="001B147F"/>
    <w:rsid w:val="001B1605"/>
    <w:rsid w:val="001B6B35"/>
    <w:rsid w:val="001C0853"/>
    <w:rsid w:val="001C1649"/>
    <w:rsid w:val="001C2909"/>
    <w:rsid w:val="001C45EA"/>
    <w:rsid w:val="001C4683"/>
    <w:rsid w:val="001D3D5A"/>
    <w:rsid w:val="001D60F1"/>
    <w:rsid w:val="001D6C5B"/>
    <w:rsid w:val="001D712F"/>
    <w:rsid w:val="001D7150"/>
    <w:rsid w:val="001E00A7"/>
    <w:rsid w:val="001E54A9"/>
    <w:rsid w:val="001E5E20"/>
    <w:rsid w:val="001E69BD"/>
    <w:rsid w:val="001E79C3"/>
    <w:rsid w:val="001F07BB"/>
    <w:rsid w:val="001F39AF"/>
    <w:rsid w:val="001F5D87"/>
    <w:rsid w:val="001F5E9B"/>
    <w:rsid w:val="001F5EDC"/>
    <w:rsid w:val="001F641C"/>
    <w:rsid w:val="002000DC"/>
    <w:rsid w:val="00200A91"/>
    <w:rsid w:val="00200B92"/>
    <w:rsid w:val="00201401"/>
    <w:rsid w:val="00201835"/>
    <w:rsid w:val="00202DF8"/>
    <w:rsid w:val="00211A91"/>
    <w:rsid w:val="00211C47"/>
    <w:rsid w:val="00213C3E"/>
    <w:rsid w:val="002148C8"/>
    <w:rsid w:val="00216CA6"/>
    <w:rsid w:val="0021772B"/>
    <w:rsid w:val="00222534"/>
    <w:rsid w:val="00222543"/>
    <w:rsid w:val="00223F80"/>
    <w:rsid w:val="00224F3F"/>
    <w:rsid w:val="00233A5B"/>
    <w:rsid w:val="00236B7D"/>
    <w:rsid w:val="002376EA"/>
    <w:rsid w:val="00241D75"/>
    <w:rsid w:val="00242CB7"/>
    <w:rsid w:val="00244687"/>
    <w:rsid w:val="00244D77"/>
    <w:rsid w:val="002464E3"/>
    <w:rsid w:val="002468E3"/>
    <w:rsid w:val="0025029F"/>
    <w:rsid w:val="00250767"/>
    <w:rsid w:val="00250A1C"/>
    <w:rsid w:val="00250B20"/>
    <w:rsid w:val="00251B4D"/>
    <w:rsid w:val="00251FFC"/>
    <w:rsid w:val="00253B45"/>
    <w:rsid w:val="00255E03"/>
    <w:rsid w:val="00256C77"/>
    <w:rsid w:val="00256DF8"/>
    <w:rsid w:val="002601FC"/>
    <w:rsid w:val="00261DFA"/>
    <w:rsid w:val="00262D26"/>
    <w:rsid w:val="00263D6A"/>
    <w:rsid w:val="00264BFC"/>
    <w:rsid w:val="00265444"/>
    <w:rsid w:val="00266D48"/>
    <w:rsid w:val="00266E69"/>
    <w:rsid w:val="00270EA2"/>
    <w:rsid w:val="0027276B"/>
    <w:rsid w:val="00273F8B"/>
    <w:rsid w:val="00274B79"/>
    <w:rsid w:val="00276161"/>
    <w:rsid w:val="0027617A"/>
    <w:rsid w:val="00277012"/>
    <w:rsid w:val="0028230C"/>
    <w:rsid w:val="002823FC"/>
    <w:rsid w:val="00282B86"/>
    <w:rsid w:val="002830EA"/>
    <w:rsid w:val="00283C77"/>
    <w:rsid w:val="002910D3"/>
    <w:rsid w:val="0029118B"/>
    <w:rsid w:val="0029243C"/>
    <w:rsid w:val="002931FD"/>
    <w:rsid w:val="0029458A"/>
    <w:rsid w:val="00295004"/>
    <w:rsid w:val="002952E7"/>
    <w:rsid w:val="00295AA1"/>
    <w:rsid w:val="00295E3D"/>
    <w:rsid w:val="002A124A"/>
    <w:rsid w:val="002A26D9"/>
    <w:rsid w:val="002A2C91"/>
    <w:rsid w:val="002A3ABF"/>
    <w:rsid w:val="002A3C4A"/>
    <w:rsid w:val="002A423C"/>
    <w:rsid w:val="002A4560"/>
    <w:rsid w:val="002A4BCE"/>
    <w:rsid w:val="002A708B"/>
    <w:rsid w:val="002A7A01"/>
    <w:rsid w:val="002B177D"/>
    <w:rsid w:val="002B18F8"/>
    <w:rsid w:val="002B1CAD"/>
    <w:rsid w:val="002B21C9"/>
    <w:rsid w:val="002B3693"/>
    <w:rsid w:val="002B4013"/>
    <w:rsid w:val="002B498F"/>
    <w:rsid w:val="002B4D17"/>
    <w:rsid w:val="002B528D"/>
    <w:rsid w:val="002B6DB8"/>
    <w:rsid w:val="002C0D9C"/>
    <w:rsid w:val="002C1B44"/>
    <w:rsid w:val="002C4198"/>
    <w:rsid w:val="002C6EF7"/>
    <w:rsid w:val="002C79D5"/>
    <w:rsid w:val="002D06F9"/>
    <w:rsid w:val="002D16AB"/>
    <w:rsid w:val="002D205F"/>
    <w:rsid w:val="002D44D2"/>
    <w:rsid w:val="002D551B"/>
    <w:rsid w:val="002D7898"/>
    <w:rsid w:val="002E190D"/>
    <w:rsid w:val="002E2140"/>
    <w:rsid w:val="002E24C8"/>
    <w:rsid w:val="002E2B6E"/>
    <w:rsid w:val="002E5630"/>
    <w:rsid w:val="002E56D8"/>
    <w:rsid w:val="002E69E9"/>
    <w:rsid w:val="002E77C4"/>
    <w:rsid w:val="002E7FAE"/>
    <w:rsid w:val="002F181E"/>
    <w:rsid w:val="002F1B68"/>
    <w:rsid w:val="002F1F16"/>
    <w:rsid w:val="002F526A"/>
    <w:rsid w:val="002F5D74"/>
    <w:rsid w:val="002F6C6F"/>
    <w:rsid w:val="0030258B"/>
    <w:rsid w:val="003040A9"/>
    <w:rsid w:val="003045E5"/>
    <w:rsid w:val="00304998"/>
    <w:rsid w:val="00304B2A"/>
    <w:rsid w:val="00305E1E"/>
    <w:rsid w:val="003064D3"/>
    <w:rsid w:val="00306F26"/>
    <w:rsid w:val="00307D7D"/>
    <w:rsid w:val="003106FB"/>
    <w:rsid w:val="00310F3E"/>
    <w:rsid w:val="00313874"/>
    <w:rsid w:val="003138E5"/>
    <w:rsid w:val="00314591"/>
    <w:rsid w:val="00314D95"/>
    <w:rsid w:val="00317B90"/>
    <w:rsid w:val="00317BEC"/>
    <w:rsid w:val="00320740"/>
    <w:rsid w:val="003218E1"/>
    <w:rsid w:val="00321E00"/>
    <w:rsid w:val="003226BE"/>
    <w:rsid w:val="00322A8A"/>
    <w:rsid w:val="003266CE"/>
    <w:rsid w:val="00326EE2"/>
    <w:rsid w:val="00327364"/>
    <w:rsid w:val="0033170D"/>
    <w:rsid w:val="0033431B"/>
    <w:rsid w:val="003344E7"/>
    <w:rsid w:val="00336C01"/>
    <w:rsid w:val="00336D9C"/>
    <w:rsid w:val="00337658"/>
    <w:rsid w:val="0034097F"/>
    <w:rsid w:val="003410AC"/>
    <w:rsid w:val="00341D61"/>
    <w:rsid w:val="003450DC"/>
    <w:rsid w:val="00346067"/>
    <w:rsid w:val="00346744"/>
    <w:rsid w:val="003471D9"/>
    <w:rsid w:val="00347FC9"/>
    <w:rsid w:val="0035208B"/>
    <w:rsid w:val="00356FBB"/>
    <w:rsid w:val="00357E43"/>
    <w:rsid w:val="003601BB"/>
    <w:rsid w:val="003615B5"/>
    <w:rsid w:val="00365B9D"/>
    <w:rsid w:val="0036685A"/>
    <w:rsid w:val="00366A32"/>
    <w:rsid w:val="00367C55"/>
    <w:rsid w:val="0037022D"/>
    <w:rsid w:val="00372EC0"/>
    <w:rsid w:val="003749B4"/>
    <w:rsid w:val="00374BE9"/>
    <w:rsid w:val="003751D4"/>
    <w:rsid w:val="00375DA2"/>
    <w:rsid w:val="0037655B"/>
    <w:rsid w:val="00376BA5"/>
    <w:rsid w:val="00377288"/>
    <w:rsid w:val="003774F2"/>
    <w:rsid w:val="00377EA3"/>
    <w:rsid w:val="003844B0"/>
    <w:rsid w:val="0038557D"/>
    <w:rsid w:val="00385A32"/>
    <w:rsid w:val="00387793"/>
    <w:rsid w:val="003901CB"/>
    <w:rsid w:val="00390BC6"/>
    <w:rsid w:val="003919F4"/>
    <w:rsid w:val="0039242D"/>
    <w:rsid w:val="003935F9"/>
    <w:rsid w:val="003A31B9"/>
    <w:rsid w:val="003A5428"/>
    <w:rsid w:val="003A550C"/>
    <w:rsid w:val="003B3619"/>
    <w:rsid w:val="003B5879"/>
    <w:rsid w:val="003B6CBC"/>
    <w:rsid w:val="003B6D0A"/>
    <w:rsid w:val="003C21A8"/>
    <w:rsid w:val="003C2399"/>
    <w:rsid w:val="003C2CD8"/>
    <w:rsid w:val="003C3083"/>
    <w:rsid w:val="003C3545"/>
    <w:rsid w:val="003C571C"/>
    <w:rsid w:val="003C6F13"/>
    <w:rsid w:val="003C750A"/>
    <w:rsid w:val="003D0E14"/>
    <w:rsid w:val="003D118B"/>
    <w:rsid w:val="003D1226"/>
    <w:rsid w:val="003D1D11"/>
    <w:rsid w:val="003D2A08"/>
    <w:rsid w:val="003D3AB9"/>
    <w:rsid w:val="003D3E00"/>
    <w:rsid w:val="003D3E42"/>
    <w:rsid w:val="003D489F"/>
    <w:rsid w:val="003D57CE"/>
    <w:rsid w:val="003D74B6"/>
    <w:rsid w:val="003D787A"/>
    <w:rsid w:val="003E4F9B"/>
    <w:rsid w:val="003E7738"/>
    <w:rsid w:val="003F0861"/>
    <w:rsid w:val="003F1551"/>
    <w:rsid w:val="003F271C"/>
    <w:rsid w:val="003F390C"/>
    <w:rsid w:val="003F4C70"/>
    <w:rsid w:val="003F4ED7"/>
    <w:rsid w:val="003F5F03"/>
    <w:rsid w:val="00400A12"/>
    <w:rsid w:val="0040125D"/>
    <w:rsid w:val="004012D8"/>
    <w:rsid w:val="00402166"/>
    <w:rsid w:val="00403E6D"/>
    <w:rsid w:val="0040509B"/>
    <w:rsid w:val="00405C1F"/>
    <w:rsid w:val="00405CDF"/>
    <w:rsid w:val="004064A6"/>
    <w:rsid w:val="00413D8B"/>
    <w:rsid w:val="00413F2D"/>
    <w:rsid w:val="00414454"/>
    <w:rsid w:val="00414806"/>
    <w:rsid w:val="0041525C"/>
    <w:rsid w:val="00416E6C"/>
    <w:rsid w:val="0041742D"/>
    <w:rsid w:val="004202B9"/>
    <w:rsid w:val="00422A1A"/>
    <w:rsid w:val="00422FAB"/>
    <w:rsid w:val="004249EC"/>
    <w:rsid w:val="00425829"/>
    <w:rsid w:val="00426ACD"/>
    <w:rsid w:val="004274ED"/>
    <w:rsid w:val="00431F70"/>
    <w:rsid w:val="00432173"/>
    <w:rsid w:val="00433154"/>
    <w:rsid w:val="00433649"/>
    <w:rsid w:val="00433D6F"/>
    <w:rsid w:val="00434591"/>
    <w:rsid w:val="004351F6"/>
    <w:rsid w:val="0043772E"/>
    <w:rsid w:val="004404FE"/>
    <w:rsid w:val="00441F8D"/>
    <w:rsid w:val="00442EED"/>
    <w:rsid w:val="00446D1E"/>
    <w:rsid w:val="004474EE"/>
    <w:rsid w:val="00447BB5"/>
    <w:rsid w:val="004507DC"/>
    <w:rsid w:val="004532FB"/>
    <w:rsid w:val="00454CB1"/>
    <w:rsid w:val="004572A4"/>
    <w:rsid w:val="00461863"/>
    <w:rsid w:val="004628C5"/>
    <w:rsid w:val="0046452A"/>
    <w:rsid w:val="004664BE"/>
    <w:rsid w:val="004665F2"/>
    <w:rsid w:val="004670FE"/>
    <w:rsid w:val="00467ED3"/>
    <w:rsid w:val="004742DF"/>
    <w:rsid w:val="00475AE7"/>
    <w:rsid w:val="0047795C"/>
    <w:rsid w:val="00485C58"/>
    <w:rsid w:val="004862A1"/>
    <w:rsid w:val="0048795C"/>
    <w:rsid w:val="00487DCC"/>
    <w:rsid w:val="00487F4C"/>
    <w:rsid w:val="0049315F"/>
    <w:rsid w:val="00494679"/>
    <w:rsid w:val="00495530"/>
    <w:rsid w:val="00497410"/>
    <w:rsid w:val="004A1B55"/>
    <w:rsid w:val="004A1C21"/>
    <w:rsid w:val="004A2E12"/>
    <w:rsid w:val="004A4E90"/>
    <w:rsid w:val="004A6AAC"/>
    <w:rsid w:val="004B0F23"/>
    <w:rsid w:val="004B1B98"/>
    <w:rsid w:val="004B207C"/>
    <w:rsid w:val="004B2EAF"/>
    <w:rsid w:val="004B31B7"/>
    <w:rsid w:val="004B4350"/>
    <w:rsid w:val="004B4951"/>
    <w:rsid w:val="004B4EEB"/>
    <w:rsid w:val="004B6FAA"/>
    <w:rsid w:val="004C5051"/>
    <w:rsid w:val="004C5530"/>
    <w:rsid w:val="004C5F29"/>
    <w:rsid w:val="004C613A"/>
    <w:rsid w:val="004C69B5"/>
    <w:rsid w:val="004C780C"/>
    <w:rsid w:val="004C7BD1"/>
    <w:rsid w:val="004D0529"/>
    <w:rsid w:val="004D0800"/>
    <w:rsid w:val="004D0820"/>
    <w:rsid w:val="004D0B67"/>
    <w:rsid w:val="004D1A45"/>
    <w:rsid w:val="004D26C7"/>
    <w:rsid w:val="004D3063"/>
    <w:rsid w:val="004D48C9"/>
    <w:rsid w:val="004D4924"/>
    <w:rsid w:val="004E2B99"/>
    <w:rsid w:val="004E2DBC"/>
    <w:rsid w:val="004E35EB"/>
    <w:rsid w:val="004E3BD7"/>
    <w:rsid w:val="004E42EC"/>
    <w:rsid w:val="004E5088"/>
    <w:rsid w:val="004E7912"/>
    <w:rsid w:val="004F0E48"/>
    <w:rsid w:val="004F3821"/>
    <w:rsid w:val="004F400D"/>
    <w:rsid w:val="004F50A8"/>
    <w:rsid w:val="004F5773"/>
    <w:rsid w:val="004F59BB"/>
    <w:rsid w:val="004F721F"/>
    <w:rsid w:val="00501E21"/>
    <w:rsid w:val="00505DAB"/>
    <w:rsid w:val="0050685B"/>
    <w:rsid w:val="0050700A"/>
    <w:rsid w:val="00510433"/>
    <w:rsid w:val="00511826"/>
    <w:rsid w:val="005123EC"/>
    <w:rsid w:val="00515371"/>
    <w:rsid w:val="00515A16"/>
    <w:rsid w:val="00516E8A"/>
    <w:rsid w:val="00517167"/>
    <w:rsid w:val="00517EB3"/>
    <w:rsid w:val="005205C5"/>
    <w:rsid w:val="00521B90"/>
    <w:rsid w:val="0052243E"/>
    <w:rsid w:val="00522E6F"/>
    <w:rsid w:val="00522FF8"/>
    <w:rsid w:val="00523723"/>
    <w:rsid w:val="00523C21"/>
    <w:rsid w:val="00524912"/>
    <w:rsid w:val="0052520F"/>
    <w:rsid w:val="00526CE4"/>
    <w:rsid w:val="00530084"/>
    <w:rsid w:val="005304B7"/>
    <w:rsid w:val="00531803"/>
    <w:rsid w:val="0053338F"/>
    <w:rsid w:val="005363C1"/>
    <w:rsid w:val="0053799C"/>
    <w:rsid w:val="005444BA"/>
    <w:rsid w:val="00544FAA"/>
    <w:rsid w:val="00545C6B"/>
    <w:rsid w:val="00545CD8"/>
    <w:rsid w:val="005463D5"/>
    <w:rsid w:val="005471D9"/>
    <w:rsid w:val="0054761A"/>
    <w:rsid w:val="00547672"/>
    <w:rsid w:val="005514A7"/>
    <w:rsid w:val="0055535C"/>
    <w:rsid w:val="00555723"/>
    <w:rsid w:val="0055711D"/>
    <w:rsid w:val="00557703"/>
    <w:rsid w:val="0055770A"/>
    <w:rsid w:val="00561F3D"/>
    <w:rsid w:val="00563EF7"/>
    <w:rsid w:val="00566735"/>
    <w:rsid w:val="00567942"/>
    <w:rsid w:val="0057381E"/>
    <w:rsid w:val="00574100"/>
    <w:rsid w:val="0057434D"/>
    <w:rsid w:val="00575DCC"/>
    <w:rsid w:val="00576886"/>
    <w:rsid w:val="005842D0"/>
    <w:rsid w:val="00586FFD"/>
    <w:rsid w:val="0058714A"/>
    <w:rsid w:val="00587D24"/>
    <w:rsid w:val="0059176B"/>
    <w:rsid w:val="00592423"/>
    <w:rsid w:val="0059341D"/>
    <w:rsid w:val="0059357B"/>
    <w:rsid w:val="00593CF3"/>
    <w:rsid w:val="0059418A"/>
    <w:rsid w:val="005956E2"/>
    <w:rsid w:val="00595980"/>
    <w:rsid w:val="0059660C"/>
    <w:rsid w:val="00597C1E"/>
    <w:rsid w:val="00597FEA"/>
    <w:rsid w:val="005A0851"/>
    <w:rsid w:val="005A1846"/>
    <w:rsid w:val="005A226D"/>
    <w:rsid w:val="005A5CB9"/>
    <w:rsid w:val="005A712C"/>
    <w:rsid w:val="005A7AF3"/>
    <w:rsid w:val="005B0513"/>
    <w:rsid w:val="005B219D"/>
    <w:rsid w:val="005B3134"/>
    <w:rsid w:val="005B3B01"/>
    <w:rsid w:val="005B3E2E"/>
    <w:rsid w:val="005B4AFD"/>
    <w:rsid w:val="005B680E"/>
    <w:rsid w:val="005B73E3"/>
    <w:rsid w:val="005C216D"/>
    <w:rsid w:val="005C2421"/>
    <w:rsid w:val="005C2A37"/>
    <w:rsid w:val="005C2C8E"/>
    <w:rsid w:val="005C2EE5"/>
    <w:rsid w:val="005C4B24"/>
    <w:rsid w:val="005D0991"/>
    <w:rsid w:val="005D0BA4"/>
    <w:rsid w:val="005D21E4"/>
    <w:rsid w:val="005D3810"/>
    <w:rsid w:val="005D3B4D"/>
    <w:rsid w:val="005D3D72"/>
    <w:rsid w:val="005D637A"/>
    <w:rsid w:val="005D6445"/>
    <w:rsid w:val="005E12E5"/>
    <w:rsid w:val="005E4552"/>
    <w:rsid w:val="005E5295"/>
    <w:rsid w:val="005E595A"/>
    <w:rsid w:val="005E6C86"/>
    <w:rsid w:val="005E721E"/>
    <w:rsid w:val="005E7EB4"/>
    <w:rsid w:val="005F0F62"/>
    <w:rsid w:val="005F0F85"/>
    <w:rsid w:val="005F4155"/>
    <w:rsid w:val="005F4748"/>
    <w:rsid w:val="005F474A"/>
    <w:rsid w:val="005F6453"/>
    <w:rsid w:val="006021B8"/>
    <w:rsid w:val="0060244F"/>
    <w:rsid w:val="0060280A"/>
    <w:rsid w:val="00604DAB"/>
    <w:rsid w:val="00606317"/>
    <w:rsid w:val="00607066"/>
    <w:rsid w:val="00610F14"/>
    <w:rsid w:val="00611563"/>
    <w:rsid w:val="00612365"/>
    <w:rsid w:val="00612A07"/>
    <w:rsid w:val="00614512"/>
    <w:rsid w:val="00615DAE"/>
    <w:rsid w:val="006161E4"/>
    <w:rsid w:val="0061693A"/>
    <w:rsid w:val="006169A5"/>
    <w:rsid w:val="00616AE4"/>
    <w:rsid w:val="006205F3"/>
    <w:rsid w:val="00620797"/>
    <w:rsid w:val="006237E3"/>
    <w:rsid w:val="00624749"/>
    <w:rsid w:val="00624F42"/>
    <w:rsid w:val="00625C90"/>
    <w:rsid w:val="0062637A"/>
    <w:rsid w:val="00631BA5"/>
    <w:rsid w:val="00632402"/>
    <w:rsid w:val="00632F00"/>
    <w:rsid w:val="0063319A"/>
    <w:rsid w:val="006343C5"/>
    <w:rsid w:val="006405EF"/>
    <w:rsid w:val="006426B5"/>
    <w:rsid w:val="0064407C"/>
    <w:rsid w:val="006451A0"/>
    <w:rsid w:val="00645FF5"/>
    <w:rsid w:val="00646830"/>
    <w:rsid w:val="006472AC"/>
    <w:rsid w:val="0064798A"/>
    <w:rsid w:val="006479A8"/>
    <w:rsid w:val="00651860"/>
    <w:rsid w:val="006525B0"/>
    <w:rsid w:val="00652FEF"/>
    <w:rsid w:val="00655349"/>
    <w:rsid w:val="006556C1"/>
    <w:rsid w:val="00657213"/>
    <w:rsid w:val="00657FB3"/>
    <w:rsid w:val="0066025E"/>
    <w:rsid w:val="00660BFD"/>
    <w:rsid w:val="00662190"/>
    <w:rsid w:val="00663B60"/>
    <w:rsid w:val="00664D80"/>
    <w:rsid w:val="00665907"/>
    <w:rsid w:val="00665AC1"/>
    <w:rsid w:val="00665C21"/>
    <w:rsid w:val="00666529"/>
    <w:rsid w:val="00667C0E"/>
    <w:rsid w:val="0067424D"/>
    <w:rsid w:val="0067437A"/>
    <w:rsid w:val="0067551F"/>
    <w:rsid w:val="006756B9"/>
    <w:rsid w:val="00676558"/>
    <w:rsid w:val="00676B40"/>
    <w:rsid w:val="0068030A"/>
    <w:rsid w:val="00683916"/>
    <w:rsid w:val="006845FD"/>
    <w:rsid w:val="00685E19"/>
    <w:rsid w:val="00692BFF"/>
    <w:rsid w:val="006930E2"/>
    <w:rsid w:val="00693B7E"/>
    <w:rsid w:val="006944E6"/>
    <w:rsid w:val="00694C68"/>
    <w:rsid w:val="00695250"/>
    <w:rsid w:val="00695AD7"/>
    <w:rsid w:val="00695E64"/>
    <w:rsid w:val="00696227"/>
    <w:rsid w:val="006A0077"/>
    <w:rsid w:val="006A10D0"/>
    <w:rsid w:val="006A1F1C"/>
    <w:rsid w:val="006A4A8C"/>
    <w:rsid w:val="006A541D"/>
    <w:rsid w:val="006B1616"/>
    <w:rsid w:val="006B17E5"/>
    <w:rsid w:val="006B1F0D"/>
    <w:rsid w:val="006B392C"/>
    <w:rsid w:val="006B57EE"/>
    <w:rsid w:val="006C2C4F"/>
    <w:rsid w:val="006C31B5"/>
    <w:rsid w:val="006C3D8F"/>
    <w:rsid w:val="006C52FD"/>
    <w:rsid w:val="006C6C0F"/>
    <w:rsid w:val="006C6CC0"/>
    <w:rsid w:val="006C6DB5"/>
    <w:rsid w:val="006C6F92"/>
    <w:rsid w:val="006D5AD6"/>
    <w:rsid w:val="006D5C1D"/>
    <w:rsid w:val="006D635F"/>
    <w:rsid w:val="006D6612"/>
    <w:rsid w:val="006D76B0"/>
    <w:rsid w:val="006D7E0D"/>
    <w:rsid w:val="006E0235"/>
    <w:rsid w:val="006E30C4"/>
    <w:rsid w:val="006E33BF"/>
    <w:rsid w:val="006E34BF"/>
    <w:rsid w:val="006E4ED0"/>
    <w:rsid w:val="006E5125"/>
    <w:rsid w:val="006E543E"/>
    <w:rsid w:val="006E63C4"/>
    <w:rsid w:val="006E792B"/>
    <w:rsid w:val="006E7E3D"/>
    <w:rsid w:val="006F0011"/>
    <w:rsid w:val="006F0032"/>
    <w:rsid w:val="006F049B"/>
    <w:rsid w:val="006F330D"/>
    <w:rsid w:val="006F67DB"/>
    <w:rsid w:val="0070141B"/>
    <w:rsid w:val="00701DD4"/>
    <w:rsid w:val="00701E9A"/>
    <w:rsid w:val="0070757F"/>
    <w:rsid w:val="00707F04"/>
    <w:rsid w:val="00710F03"/>
    <w:rsid w:val="007119DA"/>
    <w:rsid w:val="007124BC"/>
    <w:rsid w:val="00712DE5"/>
    <w:rsid w:val="00712DF2"/>
    <w:rsid w:val="00716C61"/>
    <w:rsid w:val="007204B3"/>
    <w:rsid w:val="00722DE0"/>
    <w:rsid w:val="00724E32"/>
    <w:rsid w:val="00726286"/>
    <w:rsid w:val="0073033E"/>
    <w:rsid w:val="0073167A"/>
    <w:rsid w:val="00734B35"/>
    <w:rsid w:val="0073736A"/>
    <w:rsid w:val="007377CA"/>
    <w:rsid w:val="0074048F"/>
    <w:rsid w:val="00741AC2"/>
    <w:rsid w:val="007450D9"/>
    <w:rsid w:val="00745406"/>
    <w:rsid w:val="00745F9D"/>
    <w:rsid w:val="00746B12"/>
    <w:rsid w:val="007479EA"/>
    <w:rsid w:val="00747CAA"/>
    <w:rsid w:val="00750794"/>
    <w:rsid w:val="00750E04"/>
    <w:rsid w:val="007510E3"/>
    <w:rsid w:val="00751A23"/>
    <w:rsid w:val="00753DED"/>
    <w:rsid w:val="00756BA7"/>
    <w:rsid w:val="00756C8C"/>
    <w:rsid w:val="007578A3"/>
    <w:rsid w:val="00757F70"/>
    <w:rsid w:val="00761830"/>
    <w:rsid w:val="00762E7C"/>
    <w:rsid w:val="00763621"/>
    <w:rsid w:val="00763BA7"/>
    <w:rsid w:val="0076465C"/>
    <w:rsid w:val="00764BCB"/>
    <w:rsid w:val="00766622"/>
    <w:rsid w:val="00766951"/>
    <w:rsid w:val="0076751D"/>
    <w:rsid w:val="00772024"/>
    <w:rsid w:val="007740E5"/>
    <w:rsid w:val="00774E3C"/>
    <w:rsid w:val="00775C16"/>
    <w:rsid w:val="00776426"/>
    <w:rsid w:val="00777E83"/>
    <w:rsid w:val="00781898"/>
    <w:rsid w:val="007820D8"/>
    <w:rsid w:val="007825C9"/>
    <w:rsid w:val="00782C58"/>
    <w:rsid w:val="00783029"/>
    <w:rsid w:val="007847D8"/>
    <w:rsid w:val="0078531E"/>
    <w:rsid w:val="00786333"/>
    <w:rsid w:val="0078689C"/>
    <w:rsid w:val="00787822"/>
    <w:rsid w:val="007900A6"/>
    <w:rsid w:val="0079054A"/>
    <w:rsid w:val="00792DEB"/>
    <w:rsid w:val="007945DF"/>
    <w:rsid w:val="00795BC7"/>
    <w:rsid w:val="0079661A"/>
    <w:rsid w:val="00797CFB"/>
    <w:rsid w:val="007A0BE7"/>
    <w:rsid w:val="007A5111"/>
    <w:rsid w:val="007A72E5"/>
    <w:rsid w:val="007B1E58"/>
    <w:rsid w:val="007B3D34"/>
    <w:rsid w:val="007B6008"/>
    <w:rsid w:val="007B751C"/>
    <w:rsid w:val="007C069F"/>
    <w:rsid w:val="007C06BF"/>
    <w:rsid w:val="007C20DB"/>
    <w:rsid w:val="007C31AC"/>
    <w:rsid w:val="007C55E1"/>
    <w:rsid w:val="007D1489"/>
    <w:rsid w:val="007D170B"/>
    <w:rsid w:val="007D330E"/>
    <w:rsid w:val="007D5BB2"/>
    <w:rsid w:val="007D6E3A"/>
    <w:rsid w:val="007D7BC0"/>
    <w:rsid w:val="007E0109"/>
    <w:rsid w:val="007E229A"/>
    <w:rsid w:val="007E251F"/>
    <w:rsid w:val="007E2AFC"/>
    <w:rsid w:val="007E2DBD"/>
    <w:rsid w:val="007E39B6"/>
    <w:rsid w:val="007E3B0A"/>
    <w:rsid w:val="007E3D25"/>
    <w:rsid w:val="007E45E0"/>
    <w:rsid w:val="007E48C0"/>
    <w:rsid w:val="007E69CB"/>
    <w:rsid w:val="007F12CA"/>
    <w:rsid w:val="007F2D19"/>
    <w:rsid w:val="007F401C"/>
    <w:rsid w:val="007F4EB9"/>
    <w:rsid w:val="007F57F0"/>
    <w:rsid w:val="007F5D8F"/>
    <w:rsid w:val="007F5F7C"/>
    <w:rsid w:val="007F752C"/>
    <w:rsid w:val="007F76A7"/>
    <w:rsid w:val="00801287"/>
    <w:rsid w:val="00801B6A"/>
    <w:rsid w:val="008026B4"/>
    <w:rsid w:val="00803F7D"/>
    <w:rsid w:val="008059DC"/>
    <w:rsid w:val="008059EB"/>
    <w:rsid w:val="00807F4C"/>
    <w:rsid w:val="008103F7"/>
    <w:rsid w:val="0081117B"/>
    <w:rsid w:val="00811725"/>
    <w:rsid w:val="0081497F"/>
    <w:rsid w:val="00816D04"/>
    <w:rsid w:val="0082245D"/>
    <w:rsid w:val="00823339"/>
    <w:rsid w:val="008255DF"/>
    <w:rsid w:val="00825E32"/>
    <w:rsid w:val="008264C8"/>
    <w:rsid w:val="00826847"/>
    <w:rsid w:val="0082766A"/>
    <w:rsid w:val="00830DC2"/>
    <w:rsid w:val="00831C10"/>
    <w:rsid w:val="008325F4"/>
    <w:rsid w:val="00833245"/>
    <w:rsid w:val="00836F2F"/>
    <w:rsid w:val="00837678"/>
    <w:rsid w:val="00837A59"/>
    <w:rsid w:val="00837D1B"/>
    <w:rsid w:val="008445D9"/>
    <w:rsid w:val="00845D56"/>
    <w:rsid w:val="0084632E"/>
    <w:rsid w:val="008510BC"/>
    <w:rsid w:val="00853A98"/>
    <w:rsid w:val="008544B3"/>
    <w:rsid w:val="00855759"/>
    <w:rsid w:val="00856EDB"/>
    <w:rsid w:val="00857246"/>
    <w:rsid w:val="00857CF4"/>
    <w:rsid w:val="00860D54"/>
    <w:rsid w:val="00861118"/>
    <w:rsid w:val="008623C9"/>
    <w:rsid w:val="008628CB"/>
    <w:rsid w:val="0086549E"/>
    <w:rsid w:val="0086711C"/>
    <w:rsid w:val="00867CEC"/>
    <w:rsid w:val="00872263"/>
    <w:rsid w:val="0087370F"/>
    <w:rsid w:val="0087455B"/>
    <w:rsid w:val="00874679"/>
    <w:rsid w:val="00875090"/>
    <w:rsid w:val="00890256"/>
    <w:rsid w:val="0089187D"/>
    <w:rsid w:val="00892566"/>
    <w:rsid w:val="00895398"/>
    <w:rsid w:val="00896F07"/>
    <w:rsid w:val="008973C6"/>
    <w:rsid w:val="008A0ABB"/>
    <w:rsid w:val="008A20BA"/>
    <w:rsid w:val="008A2B02"/>
    <w:rsid w:val="008A302B"/>
    <w:rsid w:val="008A4D0A"/>
    <w:rsid w:val="008A5B43"/>
    <w:rsid w:val="008A5BA1"/>
    <w:rsid w:val="008A68BE"/>
    <w:rsid w:val="008A743E"/>
    <w:rsid w:val="008A7B2C"/>
    <w:rsid w:val="008B0BEE"/>
    <w:rsid w:val="008B3000"/>
    <w:rsid w:val="008B376A"/>
    <w:rsid w:val="008B57A0"/>
    <w:rsid w:val="008B5A35"/>
    <w:rsid w:val="008B6D94"/>
    <w:rsid w:val="008C3F1B"/>
    <w:rsid w:val="008C4FDE"/>
    <w:rsid w:val="008C7470"/>
    <w:rsid w:val="008D3E4C"/>
    <w:rsid w:val="008D58B2"/>
    <w:rsid w:val="008D5D40"/>
    <w:rsid w:val="008D7033"/>
    <w:rsid w:val="008D742A"/>
    <w:rsid w:val="008D76CC"/>
    <w:rsid w:val="008E1DCB"/>
    <w:rsid w:val="008E30DB"/>
    <w:rsid w:val="008E3234"/>
    <w:rsid w:val="008E3715"/>
    <w:rsid w:val="008E44EF"/>
    <w:rsid w:val="008E5746"/>
    <w:rsid w:val="008E67CC"/>
    <w:rsid w:val="008E6AE5"/>
    <w:rsid w:val="008E70FD"/>
    <w:rsid w:val="008E7451"/>
    <w:rsid w:val="008F041F"/>
    <w:rsid w:val="008F1E0D"/>
    <w:rsid w:val="008F207B"/>
    <w:rsid w:val="008F20D5"/>
    <w:rsid w:val="008F2665"/>
    <w:rsid w:val="008F4081"/>
    <w:rsid w:val="008F4DCB"/>
    <w:rsid w:val="008F51C3"/>
    <w:rsid w:val="008F64F3"/>
    <w:rsid w:val="008F7A1C"/>
    <w:rsid w:val="00901B1E"/>
    <w:rsid w:val="00903D58"/>
    <w:rsid w:val="0090595C"/>
    <w:rsid w:val="00905E29"/>
    <w:rsid w:val="00911EA6"/>
    <w:rsid w:val="00912B0E"/>
    <w:rsid w:val="009136A0"/>
    <w:rsid w:val="00916384"/>
    <w:rsid w:val="00916D63"/>
    <w:rsid w:val="00921871"/>
    <w:rsid w:val="009234F1"/>
    <w:rsid w:val="00923EB3"/>
    <w:rsid w:val="009241DB"/>
    <w:rsid w:val="00924859"/>
    <w:rsid w:val="00926927"/>
    <w:rsid w:val="00927DBE"/>
    <w:rsid w:val="009302E6"/>
    <w:rsid w:val="009304C9"/>
    <w:rsid w:val="00930BE8"/>
    <w:rsid w:val="00930FC6"/>
    <w:rsid w:val="00931EDC"/>
    <w:rsid w:val="009329A4"/>
    <w:rsid w:val="009329A9"/>
    <w:rsid w:val="00934BCD"/>
    <w:rsid w:val="00934FD9"/>
    <w:rsid w:val="00940883"/>
    <w:rsid w:val="00941E8C"/>
    <w:rsid w:val="00943C0D"/>
    <w:rsid w:val="00944B98"/>
    <w:rsid w:val="00944BE6"/>
    <w:rsid w:val="00944C86"/>
    <w:rsid w:val="00947D50"/>
    <w:rsid w:val="00951228"/>
    <w:rsid w:val="00952E7E"/>
    <w:rsid w:val="00953CFE"/>
    <w:rsid w:val="00955B6F"/>
    <w:rsid w:val="00955CB3"/>
    <w:rsid w:val="009563EF"/>
    <w:rsid w:val="00956CA0"/>
    <w:rsid w:val="00957904"/>
    <w:rsid w:val="00957C84"/>
    <w:rsid w:val="00965793"/>
    <w:rsid w:val="0096698F"/>
    <w:rsid w:val="00967AAA"/>
    <w:rsid w:val="00971213"/>
    <w:rsid w:val="00971862"/>
    <w:rsid w:val="00973EFE"/>
    <w:rsid w:val="00974CB2"/>
    <w:rsid w:val="00975EDA"/>
    <w:rsid w:val="00977D26"/>
    <w:rsid w:val="0098105A"/>
    <w:rsid w:val="0098153C"/>
    <w:rsid w:val="00981A72"/>
    <w:rsid w:val="00984727"/>
    <w:rsid w:val="009876DD"/>
    <w:rsid w:val="00991DCA"/>
    <w:rsid w:val="009966EC"/>
    <w:rsid w:val="009969AC"/>
    <w:rsid w:val="009A036B"/>
    <w:rsid w:val="009A1462"/>
    <w:rsid w:val="009A3118"/>
    <w:rsid w:val="009A319B"/>
    <w:rsid w:val="009A3278"/>
    <w:rsid w:val="009A381E"/>
    <w:rsid w:val="009A4A60"/>
    <w:rsid w:val="009A5217"/>
    <w:rsid w:val="009A5BC5"/>
    <w:rsid w:val="009A6116"/>
    <w:rsid w:val="009A74DE"/>
    <w:rsid w:val="009A7C17"/>
    <w:rsid w:val="009B09AA"/>
    <w:rsid w:val="009B0D88"/>
    <w:rsid w:val="009B0EF5"/>
    <w:rsid w:val="009B382B"/>
    <w:rsid w:val="009B453E"/>
    <w:rsid w:val="009B4F14"/>
    <w:rsid w:val="009B69DC"/>
    <w:rsid w:val="009C0832"/>
    <w:rsid w:val="009D0BFA"/>
    <w:rsid w:val="009D0FFF"/>
    <w:rsid w:val="009D1C4F"/>
    <w:rsid w:val="009D2F24"/>
    <w:rsid w:val="009D3B29"/>
    <w:rsid w:val="009D4C0B"/>
    <w:rsid w:val="009D5AD2"/>
    <w:rsid w:val="009D6BF2"/>
    <w:rsid w:val="009D718E"/>
    <w:rsid w:val="009D73B1"/>
    <w:rsid w:val="009D79D8"/>
    <w:rsid w:val="009D7F39"/>
    <w:rsid w:val="009E0224"/>
    <w:rsid w:val="009E1573"/>
    <w:rsid w:val="009E28DB"/>
    <w:rsid w:val="009E3607"/>
    <w:rsid w:val="009F07F5"/>
    <w:rsid w:val="009F326D"/>
    <w:rsid w:val="009F3FE8"/>
    <w:rsid w:val="009F4110"/>
    <w:rsid w:val="009F45C8"/>
    <w:rsid w:val="009F6110"/>
    <w:rsid w:val="009F69BA"/>
    <w:rsid w:val="009F7C51"/>
    <w:rsid w:val="00A00184"/>
    <w:rsid w:val="00A00E57"/>
    <w:rsid w:val="00A02657"/>
    <w:rsid w:val="00A026AF"/>
    <w:rsid w:val="00A04B0F"/>
    <w:rsid w:val="00A04BD8"/>
    <w:rsid w:val="00A120D2"/>
    <w:rsid w:val="00A1247C"/>
    <w:rsid w:val="00A13BD1"/>
    <w:rsid w:val="00A15C3A"/>
    <w:rsid w:val="00A1612B"/>
    <w:rsid w:val="00A1645E"/>
    <w:rsid w:val="00A1735E"/>
    <w:rsid w:val="00A20329"/>
    <w:rsid w:val="00A20F3C"/>
    <w:rsid w:val="00A211F3"/>
    <w:rsid w:val="00A2139D"/>
    <w:rsid w:val="00A230BF"/>
    <w:rsid w:val="00A2613D"/>
    <w:rsid w:val="00A26371"/>
    <w:rsid w:val="00A305F3"/>
    <w:rsid w:val="00A31229"/>
    <w:rsid w:val="00A31508"/>
    <w:rsid w:val="00A326EC"/>
    <w:rsid w:val="00A3441D"/>
    <w:rsid w:val="00A34AF8"/>
    <w:rsid w:val="00A35A65"/>
    <w:rsid w:val="00A40180"/>
    <w:rsid w:val="00A40E3E"/>
    <w:rsid w:val="00A413C2"/>
    <w:rsid w:val="00A41C44"/>
    <w:rsid w:val="00A41F56"/>
    <w:rsid w:val="00A431DA"/>
    <w:rsid w:val="00A444DC"/>
    <w:rsid w:val="00A45CE3"/>
    <w:rsid w:val="00A50AA2"/>
    <w:rsid w:val="00A50FDA"/>
    <w:rsid w:val="00A5155D"/>
    <w:rsid w:val="00A517F9"/>
    <w:rsid w:val="00A52100"/>
    <w:rsid w:val="00A5210D"/>
    <w:rsid w:val="00A5537D"/>
    <w:rsid w:val="00A56CD5"/>
    <w:rsid w:val="00A602FC"/>
    <w:rsid w:val="00A61424"/>
    <w:rsid w:val="00A61F57"/>
    <w:rsid w:val="00A633D3"/>
    <w:rsid w:val="00A64134"/>
    <w:rsid w:val="00A65467"/>
    <w:rsid w:val="00A70518"/>
    <w:rsid w:val="00A714A2"/>
    <w:rsid w:val="00A752B2"/>
    <w:rsid w:val="00A77A12"/>
    <w:rsid w:val="00A82C10"/>
    <w:rsid w:val="00A83659"/>
    <w:rsid w:val="00A87C7F"/>
    <w:rsid w:val="00A902B3"/>
    <w:rsid w:val="00A902C4"/>
    <w:rsid w:val="00A9165F"/>
    <w:rsid w:val="00A93295"/>
    <w:rsid w:val="00A9362C"/>
    <w:rsid w:val="00A936D8"/>
    <w:rsid w:val="00A938B5"/>
    <w:rsid w:val="00A93ADB"/>
    <w:rsid w:val="00A9447A"/>
    <w:rsid w:val="00A9473D"/>
    <w:rsid w:val="00A94DCA"/>
    <w:rsid w:val="00A95E64"/>
    <w:rsid w:val="00A966D8"/>
    <w:rsid w:val="00A97231"/>
    <w:rsid w:val="00A97957"/>
    <w:rsid w:val="00AA0ADF"/>
    <w:rsid w:val="00AA39CD"/>
    <w:rsid w:val="00AA3F41"/>
    <w:rsid w:val="00AA5195"/>
    <w:rsid w:val="00AA5517"/>
    <w:rsid w:val="00AA66B7"/>
    <w:rsid w:val="00AA7CD3"/>
    <w:rsid w:val="00AB18C2"/>
    <w:rsid w:val="00AB316E"/>
    <w:rsid w:val="00AB3EBE"/>
    <w:rsid w:val="00AB4298"/>
    <w:rsid w:val="00AB43AE"/>
    <w:rsid w:val="00AB5C48"/>
    <w:rsid w:val="00AB7A4F"/>
    <w:rsid w:val="00AB7DBC"/>
    <w:rsid w:val="00AB7E7D"/>
    <w:rsid w:val="00AC0F14"/>
    <w:rsid w:val="00AC14A1"/>
    <w:rsid w:val="00AC1509"/>
    <w:rsid w:val="00AC2B84"/>
    <w:rsid w:val="00AC48D1"/>
    <w:rsid w:val="00AC57A6"/>
    <w:rsid w:val="00AC6BD6"/>
    <w:rsid w:val="00AC706F"/>
    <w:rsid w:val="00AC7470"/>
    <w:rsid w:val="00AC74A4"/>
    <w:rsid w:val="00AD332E"/>
    <w:rsid w:val="00AD333A"/>
    <w:rsid w:val="00AD33A7"/>
    <w:rsid w:val="00AD379F"/>
    <w:rsid w:val="00AD3AEF"/>
    <w:rsid w:val="00AD4612"/>
    <w:rsid w:val="00AE039B"/>
    <w:rsid w:val="00AE370B"/>
    <w:rsid w:val="00AE399B"/>
    <w:rsid w:val="00AE3D8B"/>
    <w:rsid w:val="00AE449D"/>
    <w:rsid w:val="00AE4900"/>
    <w:rsid w:val="00AE494C"/>
    <w:rsid w:val="00AE54EC"/>
    <w:rsid w:val="00AE70C2"/>
    <w:rsid w:val="00AF04C3"/>
    <w:rsid w:val="00AF09AC"/>
    <w:rsid w:val="00AF1E0C"/>
    <w:rsid w:val="00AF1EBF"/>
    <w:rsid w:val="00AF3370"/>
    <w:rsid w:val="00AF46B0"/>
    <w:rsid w:val="00AF48B4"/>
    <w:rsid w:val="00AF76B6"/>
    <w:rsid w:val="00B00E83"/>
    <w:rsid w:val="00B03E6A"/>
    <w:rsid w:val="00B050F3"/>
    <w:rsid w:val="00B0512B"/>
    <w:rsid w:val="00B0519A"/>
    <w:rsid w:val="00B05B4A"/>
    <w:rsid w:val="00B0686D"/>
    <w:rsid w:val="00B11D44"/>
    <w:rsid w:val="00B1237D"/>
    <w:rsid w:val="00B1353B"/>
    <w:rsid w:val="00B14473"/>
    <w:rsid w:val="00B1584F"/>
    <w:rsid w:val="00B16ABB"/>
    <w:rsid w:val="00B172EB"/>
    <w:rsid w:val="00B17384"/>
    <w:rsid w:val="00B178B1"/>
    <w:rsid w:val="00B2050C"/>
    <w:rsid w:val="00B20EF9"/>
    <w:rsid w:val="00B21628"/>
    <w:rsid w:val="00B21C6D"/>
    <w:rsid w:val="00B223DC"/>
    <w:rsid w:val="00B236A7"/>
    <w:rsid w:val="00B2378B"/>
    <w:rsid w:val="00B2543C"/>
    <w:rsid w:val="00B26B31"/>
    <w:rsid w:val="00B2776C"/>
    <w:rsid w:val="00B3346E"/>
    <w:rsid w:val="00B33769"/>
    <w:rsid w:val="00B34204"/>
    <w:rsid w:val="00B35157"/>
    <w:rsid w:val="00B35264"/>
    <w:rsid w:val="00B40152"/>
    <w:rsid w:val="00B419D7"/>
    <w:rsid w:val="00B41D41"/>
    <w:rsid w:val="00B4242A"/>
    <w:rsid w:val="00B42DB0"/>
    <w:rsid w:val="00B4476E"/>
    <w:rsid w:val="00B453F8"/>
    <w:rsid w:val="00B469E8"/>
    <w:rsid w:val="00B47C46"/>
    <w:rsid w:val="00B5248D"/>
    <w:rsid w:val="00B52BBE"/>
    <w:rsid w:val="00B5368E"/>
    <w:rsid w:val="00B54577"/>
    <w:rsid w:val="00B54952"/>
    <w:rsid w:val="00B559D0"/>
    <w:rsid w:val="00B56F62"/>
    <w:rsid w:val="00B6122D"/>
    <w:rsid w:val="00B6394A"/>
    <w:rsid w:val="00B643CD"/>
    <w:rsid w:val="00B65BF9"/>
    <w:rsid w:val="00B65E41"/>
    <w:rsid w:val="00B66CA7"/>
    <w:rsid w:val="00B70A31"/>
    <w:rsid w:val="00B71E1A"/>
    <w:rsid w:val="00B757A1"/>
    <w:rsid w:val="00B77D86"/>
    <w:rsid w:val="00B77FA8"/>
    <w:rsid w:val="00B856B8"/>
    <w:rsid w:val="00B8663A"/>
    <w:rsid w:val="00B87CAD"/>
    <w:rsid w:val="00B90496"/>
    <w:rsid w:val="00B9060E"/>
    <w:rsid w:val="00B9152F"/>
    <w:rsid w:val="00B96268"/>
    <w:rsid w:val="00B96CB3"/>
    <w:rsid w:val="00B97AF3"/>
    <w:rsid w:val="00BA11E0"/>
    <w:rsid w:val="00BA2653"/>
    <w:rsid w:val="00BA2698"/>
    <w:rsid w:val="00BA33CB"/>
    <w:rsid w:val="00BA4BB9"/>
    <w:rsid w:val="00BA5344"/>
    <w:rsid w:val="00BA5EF3"/>
    <w:rsid w:val="00BA7087"/>
    <w:rsid w:val="00BB2B14"/>
    <w:rsid w:val="00BB31EE"/>
    <w:rsid w:val="00BB3B30"/>
    <w:rsid w:val="00BB4F3D"/>
    <w:rsid w:val="00BB547B"/>
    <w:rsid w:val="00BB6057"/>
    <w:rsid w:val="00BB7D7C"/>
    <w:rsid w:val="00BC22E9"/>
    <w:rsid w:val="00BC5576"/>
    <w:rsid w:val="00BC59E4"/>
    <w:rsid w:val="00BC742C"/>
    <w:rsid w:val="00BD02E2"/>
    <w:rsid w:val="00BD0A5F"/>
    <w:rsid w:val="00BD1531"/>
    <w:rsid w:val="00BD3BC3"/>
    <w:rsid w:val="00BD64B0"/>
    <w:rsid w:val="00BE00FE"/>
    <w:rsid w:val="00BE01D7"/>
    <w:rsid w:val="00BE4802"/>
    <w:rsid w:val="00BE5381"/>
    <w:rsid w:val="00BE5AFE"/>
    <w:rsid w:val="00BE67E0"/>
    <w:rsid w:val="00BE7C8B"/>
    <w:rsid w:val="00BF24E7"/>
    <w:rsid w:val="00BF3069"/>
    <w:rsid w:val="00BF371D"/>
    <w:rsid w:val="00BF3EB0"/>
    <w:rsid w:val="00BF564C"/>
    <w:rsid w:val="00BF5D93"/>
    <w:rsid w:val="00C00BFF"/>
    <w:rsid w:val="00C023D0"/>
    <w:rsid w:val="00C04970"/>
    <w:rsid w:val="00C04C81"/>
    <w:rsid w:val="00C06AC6"/>
    <w:rsid w:val="00C11229"/>
    <w:rsid w:val="00C13B1A"/>
    <w:rsid w:val="00C17B70"/>
    <w:rsid w:val="00C209A8"/>
    <w:rsid w:val="00C22CFC"/>
    <w:rsid w:val="00C231A5"/>
    <w:rsid w:val="00C23FA5"/>
    <w:rsid w:val="00C25F6A"/>
    <w:rsid w:val="00C269F7"/>
    <w:rsid w:val="00C26ED8"/>
    <w:rsid w:val="00C26FE1"/>
    <w:rsid w:val="00C30029"/>
    <w:rsid w:val="00C30D7C"/>
    <w:rsid w:val="00C33A13"/>
    <w:rsid w:val="00C3496B"/>
    <w:rsid w:val="00C36867"/>
    <w:rsid w:val="00C3689B"/>
    <w:rsid w:val="00C36E51"/>
    <w:rsid w:val="00C37358"/>
    <w:rsid w:val="00C40BB2"/>
    <w:rsid w:val="00C414A2"/>
    <w:rsid w:val="00C42026"/>
    <w:rsid w:val="00C43659"/>
    <w:rsid w:val="00C45229"/>
    <w:rsid w:val="00C45B09"/>
    <w:rsid w:val="00C4616A"/>
    <w:rsid w:val="00C4743B"/>
    <w:rsid w:val="00C52B44"/>
    <w:rsid w:val="00C53B10"/>
    <w:rsid w:val="00C53D2D"/>
    <w:rsid w:val="00C544A9"/>
    <w:rsid w:val="00C544B7"/>
    <w:rsid w:val="00C55B04"/>
    <w:rsid w:val="00C55EA2"/>
    <w:rsid w:val="00C56DC2"/>
    <w:rsid w:val="00C57BE8"/>
    <w:rsid w:val="00C60393"/>
    <w:rsid w:val="00C60BB2"/>
    <w:rsid w:val="00C62780"/>
    <w:rsid w:val="00C630B3"/>
    <w:rsid w:val="00C634FE"/>
    <w:rsid w:val="00C65B2D"/>
    <w:rsid w:val="00C65B9F"/>
    <w:rsid w:val="00C7048F"/>
    <w:rsid w:val="00C71067"/>
    <w:rsid w:val="00C73456"/>
    <w:rsid w:val="00C738DB"/>
    <w:rsid w:val="00C73A6C"/>
    <w:rsid w:val="00C7452F"/>
    <w:rsid w:val="00C74B0E"/>
    <w:rsid w:val="00C771BA"/>
    <w:rsid w:val="00C77D33"/>
    <w:rsid w:val="00C810CE"/>
    <w:rsid w:val="00C810F7"/>
    <w:rsid w:val="00C81DDD"/>
    <w:rsid w:val="00C8390D"/>
    <w:rsid w:val="00C853D6"/>
    <w:rsid w:val="00C85EED"/>
    <w:rsid w:val="00C860DD"/>
    <w:rsid w:val="00C861C2"/>
    <w:rsid w:val="00C8799A"/>
    <w:rsid w:val="00C9102A"/>
    <w:rsid w:val="00C96B4D"/>
    <w:rsid w:val="00C96E5E"/>
    <w:rsid w:val="00C974F4"/>
    <w:rsid w:val="00CA03C4"/>
    <w:rsid w:val="00CA15C8"/>
    <w:rsid w:val="00CA2624"/>
    <w:rsid w:val="00CA3711"/>
    <w:rsid w:val="00CA4A48"/>
    <w:rsid w:val="00CA67A8"/>
    <w:rsid w:val="00CB4D10"/>
    <w:rsid w:val="00CB5522"/>
    <w:rsid w:val="00CB6BC7"/>
    <w:rsid w:val="00CB6FD6"/>
    <w:rsid w:val="00CB746F"/>
    <w:rsid w:val="00CC0768"/>
    <w:rsid w:val="00CC11F8"/>
    <w:rsid w:val="00CC4343"/>
    <w:rsid w:val="00CC4A02"/>
    <w:rsid w:val="00CC5216"/>
    <w:rsid w:val="00CC75C2"/>
    <w:rsid w:val="00CD0F3F"/>
    <w:rsid w:val="00CD21B1"/>
    <w:rsid w:val="00CD4BE7"/>
    <w:rsid w:val="00CD70DC"/>
    <w:rsid w:val="00CE21A0"/>
    <w:rsid w:val="00CE2AB2"/>
    <w:rsid w:val="00CE35DD"/>
    <w:rsid w:val="00CE3804"/>
    <w:rsid w:val="00CE3A90"/>
    <w:rsid w:val="00CE3B21"/>
    <w:rsid w:val="00CE420D"/>
    <w:rsid w:val="00CE53D0"/>
    <w:rsid w:val="00CE6058"/>
    <w:rsid w:val="00CE79C1"/>
    <w:rsid w:val="00CF3451"/>
    <w:rsid w:val="00CF45D4"/>
    <w:rsid w:val="00CF4E37"/>
    <w:rsid w:val="00CF6215"/>
    <w:rsid w:val="00CF62FB"/>
    <w:rsid w:val="00CF7E62"/>
    <w:rsid w:val="00D005DE"/>
    <w:rsid w:val="00D00C5F"/>
    <w:rsid w:val="00D04487"/>
    <w:rsid w:val="00D06ABF"/>
    <w:rsid w:val="00D138A2"/>
    <w:rsid w:val="00D13B44"/>
    <w:rsid w:val="00D14035"/>
    <w:rsid w:val="00D142E7"/>
    <w:rsid w:val="00D14748"/>
    <w:rsid w:val="00D16C33"/>
    <w:rsid w:val="00D16E7C"/>
    <w:rsid w:val="00D2093F"/>
    <w:rsid w:val="00D21D9B"/>
    <w:rsid w:val="00D2225D"/>
    <w:rsid w:val="00D2376E"/>
    <w:rsid w:val="00D24FCD"/>
    <w:rsid w:val="00D265C6"/>
    <w:rsid w:val="00D30244"/>
    <w:rsid w:val="00D30916"/>
    <w:rsid w:val="00D30CD3"/>
    <w:rsid w:val="00D30F25"/>
    <w:rsid w:val="00D31FEA"/>
    <w:rsid w:val="00D32C45"/>
    <w:rsid w:val="00D33684"/>
    <w:rsid w:val="00D3398F"/>
    <w:rsid w:val="00D34595"/>
    <w:rsid w:val="00D427B1"/>
    <w:rsid w:val="00D42AF6"/>
    <w:rsid w:val="00D432B9"/>
    <w:rsid w:val="00D45326"/>
    <w:rsid w:val="00D45E29"/>
    <w:rsid w:val="00D462FF"/>
    <w:rsid w:val="00D4659B"/>
    <w:rsid w:val="00D47F5D"/>
    <w:rsid w:val="00D5037C"/>
    <w:rsid w:val="00D540E4"/>
    <w:rsid w:val="00D5435C"/>
    <w:rsid w:val="00D56BF7"/>
    <w:rsid w:val="00D57CB5"/>
    <w:rsid w:val="00D61C19"/>
    <w:rsid w:val="00D61C7D"/>
    <w:rsid w:val="00D627C9"/>
    <w:rsid w:val="00D64B0D"/>
    <w:rsid w:val="00D664CF"/>
    <w:rsid w:val="00D6733E"/>
    <w:rsid w:val="00D748A8"/>
    <w:rsid w:val="00D74BAA"/>
    <w:rsid w:val="00D7578F"/>
    <w:rsid w:val="00D75DD4"/>
    <w:rsid w:val="00D7692E"/>
    <w:rsid w:val="00D76ECD"/>
    <w:rsid w:val="00D77201"/>
    <w:rsid w:val="00D77688"/>
    <w:rsid w:val="00D801D7"/>
    <w:rsid w:val="00D80625"/>
    <w:rsid w:val="00D80EE3"/>
    <w:rsid w:val="00D825DA"/>
    <w:rsid w:val="00D83985"/>
    <w:rsid w:val="00D844AD"/>
    <w:rsid w:val="00D850EA"/>
    <w:rsid w:val="00D86128"/>
    <w:rsid w:val="00D866FE"/>
    <w:rsid w:val="00D87165"/>
    <w:rsid w:val="00D90A2E"/>
    <w:rsid w:val="00D91875"/>
    <w:rsid w:val="00D932E9"/>
    <w:rsid w:val="00D93FBB"/>
    <w:rsid w:val="00D94CE9"/>
    <w:rsid w:val="00D956B8"/>
    <w:rsid w:val="00D95DD4"/>
    <w:rsid w:val="00D9636F"/>
    <w:rsid w:val="00D97F38"/>
    <w:rsid w:val="00DA236C"/>
    <w:rsid w:val="00DA36D1"/>
    <w:rsid w:val="00DA38A6"/>
    <w:rsid w:val="00DA4C09"/>
    <w:rsid w:val="00DA5CF0"/>
    <w:rsid w:val="00DB2954"/>
    <w:rsid w:val="00DB4453"/>
    <w:rsid w:val="00DB50C6"/>
    <w:rsid w:val="00DB6854"/>
    <w:rsid w:val="00DB72D7"/>
    <w:rsid w:val="00DB78C3"/>
    <w:rsid w:val="00DC1A73"/>
    <w:rsid w:val="00DC1F3E"/>
    <w:rsid w:val="00DC218E"/>
    <w:rsid w:val="00DC21CB"/>
    <w:rsid w:val="00DC23EC"/>
    <w:rsid w:val="00DC2F42"/>
    <w:rsid w:val="00DC5760"/>
    <w:rsid w:val="00DC632B"/>
    <w:rsid w:val="00DC6877"/>
    <w:rsid w:val="00DC7246"/>
    <w:rsid w:val="00DD063D"/>
    <w:rsid w:val="00DD251F"/>
    <w:rsid w:val="00DD3312"/>
    <w:rsid w:val="00DD4946"/>
    <w:rsid w:val="00DE125E"/>
    <w:rsid w:val="00DE17AE"/>
    <w:rsid w:val="00DE70AF"/>
    <w:rsid w:val="00DE7EEA"/>
    <w:rsid w:val="00DF2E5B"/>
    <w:rsid w:val="00DF57F8"/>
    <w:rsid w:val="00DF59C2"/>
    <w:rsid w:val="00DF62C3"/>
    <w:rsid w:val="00DF6C4A"/>
    <w:rsid w:val="00E018DF"/>
    <w:rsid w:val="00E01A2B"/>
    <w:rsid w:val="00E01F13"/>
    <w:rsid w:val="00E029EE"/>
    <w:rsid w:val="00E03AA6"/>
    <w:rsid w:val="00E04928"/>
    <w:rsid w:val="00E04F10"/>
    <w:rsid w:val="00E05D5D"/>
    <w:rsid w:val="00E0683C"/>
    <w:rsid w:val="00E108C6"/>
    <w:rsid w:val="00E11484"/>
    <w:rsid w:val="00E12F4F"/>
    <w:rsid w:val="00E133F8"/>
    <w:rsid w:val="00E15527"/>
    <w:rsid w:val="00E1601F"/>
    <w:rsid w:val="00E16915"/>
    <w:rsid w:val="00E17164"/>
    <w:rsid w:val="00E20534"/>
    <w:rsid w:val="00E20AD7"/>
    <w:rsid w:val="00E22C11"/>
    <w:rsid w:val="00E239BB"/>
    <w:rsid w:val="00E23DB0"/>
    <w:rsid w:val="00E263E5"/>
    <w:rsid w:val="00E266FA"/>
    <w:rsid w:val="00E303F6"/>
    <w:rsid w:val="00E307B3"/>
    <w:rsid w:val="00E30EA8"/>
    <w:rsid w:val="00E32A38"/>
    <w:rsid w:val="00E32FFF"/>
    <w:rsid w:val="00E33C1D"/>
    <w:rsid w:val="00E35265"/>
    <w:rsid w:val="00E374C7"/>
    <w:rsid w:val="00E415B5"/>
    <w:rsid w:val="00E452E4"/>
    <w:rsid w:val="00E47BD3"/>
    <w:rsid w:val="00E509F7"/>
    <w:rsid w:val="00E56697"/>
    <w:rsid w:val="00E61A1D"/>
    <w:rsid w:val="00E6227D"/>
    <w:rsid w:val="00E624EF"/>
    <w:rsid w:val="00E63862"/>
    <w:rsid w:val="00E678F1"/>
    <w:rsid w:val="00E67B51"/>
    <w:rsid w:val="00E70082"/>
    <w:rsid w:val="00E716FB"/>
    <w:rsid w:val="00E72FED"/>
    <w:rsid w:val="00E74A55"/>
    <w:rsid w:val="00E75C2D"/>
    <w:rsid w:val="00E77659"/>
    <w:rsid w:val="00E77A02"/>
    <w:rsid w:val="00E77ACB"/>
    <w:rsid w:val="00E8097C"/>
    <w:rsid w:val="00E832E8"/>
    <w:rsid w:val="00E838C8"/>
    <w:rsid w:val="00E84F9B"/>
    <w:rsid w:val="00E8596F"/>
    <w:rsid w:val="00E90541"/>
    <w:rsid w:val="00E90DEC"/>
    <w:rsid w:val="00E92FD0"/>
    <w:rsid w:val="00E973E6"/>
    <w:rsid w:val="00EA1CD8"/>
    <w:rsid w:val="00EA2E02"/>
    <w:rsid w:val="00EA2E24"/>
    <w:rsid w:val="00EA4837"/>
    <w:rsid w:val="00EA4840"/>
    <w:rsid w:val="00EA4955"/>
    <w:rsid w:val="00EA60A5"/>
    <w:rsid w:val="00EA6224"/>
    <w:rsid w:val="00EA66A7"/>
    <w:rsid w:val="00EA69AD"/>
    <w:rsid w:val="00EA69D3"/>
    <w:rsid w:val="00EB072E"/>
    <w:rsid w:val="00EB113D"/>
    <w:rsid w:val="00EB26C4"/>
    <w:rsid w:val="00EB4692"/>
    <w:rsid w:val="00EB4F0A"/>
    <w:rsid w:val="00EB5ED1"/>
    <w:rsid w:val="00EB6239"/>
    <w:rsid w:val="00EB6BB6"/>
    <w:rsid w:val="00EB71DD"/>
    <w:rsid w:val="00EB7C0B"/>
    <w:rsid w:val="00EC1897"/>
    <w:rsid w:val="00EC24D8"/>
    <w:rsid w:val="00EC5AAB"/>
    <w:rsid w:val="00EC7032"/>
    <w:rsid w:val="00EC74A2"/>
    <w:rsid w:val="00ED4E53"/>
    <w:rsid w:val="00ED544E"/>
    <w:rsid w:val="00ED586F"/>
    <w:rsid w:val="00ED7DF7"/>
    <w:rsid w:val="00EE20D7"/>
    <w:rsid w:val="00EE21EA"/>
    <w:rsid w:val="00EE2A71"/>
    <w:rsid w:val="00EE2BDB"/>
    <w:rsid w:val="00EE3C74"/>
    <w:rsid w:val="00EE473E"/>
    <w:rsid w:val="00EE7C13"/>
    <w:rsid w:val="00EF076E"/>
    <w:rsid w:val="00EF16DC"/>
    <w:rsid w:val="00EF2EDE"/>
    <w:rsid w:val="00EF3C1E"/>
    <w:rsid w:val="00EF6789"/>
    <w:rsid w:val="00EF6E3C"/>
    <w:rsid w:val="00EF6F36"/>
    <w:rsid w:val="00EF7F17"/>
    <w:rsid w:val="00EF7FCD"/>
    <w:rsid w:val="00F04F23"/>
    <w:rsid w:val="00F05799"/>
    <w:rsid w:val="00F101DA"/>
    <w:rsid w:val="00F14F85"/>
    <w:rsid w:val="00F15627"/>
    <w:rsid w:val="00F15E03"/>
    <w:rsid w:val="00F1631B"/>
    <w:rsid w:val="00F17B31"/>
    <w:rsid w:val="00F23C75"/>
    <w:rsid w:val="00F24317"/>
    <w:rsid w:val="00F248FE"/>
    <w:rsid w:val="00F30067"/>
    <w:rsid w:val="00F327A2"/>
    <w:rsid w:val="00F32D4E"/>
    <w:rsid w:val="00F34353"/>
    <w:rsid w:val="00F34584"/>
    <w:rsid w:val="00F34C4F"/>
    <w:rsid w:val="00F3675D"/>
    <w:rsid w:val="00F37993"/>
    <w:rsid w:val="00F4117F"/>
    <w:rsid w:val="00F414EF"/>
    <w:rsid w:val="00F42C84"/>
    <w:rsid w:val="00F42F3D"/>
    <w:rsid w:val="00F452FD"/>
    <w:rsid w:val="00F4687A"/>
    <w:rsid w:val="00F475F3"/>
    <w:rsid w:val="00F47B73"/>
    <w:rsid w:val="00F5029E"/>
    <w:rsid w:val="00F52CF8"/>
    <w:rsid w:val="00F5377D"/>
    <w:rsid w:val="00F57633"/>
    <w:rsid w:val="00F57DAA"/>
    <w:rsid w:val="00F602F6"/>
    <w:rsid w:val="00F61D31"/>
    <w:rsid w:val="00F6234F"/>
    <w:rsid w:val="00F62F1C"/>
    <w:rsid w:val="00F64931"/>
    <w:rsid w:val="00F6511C"/>
    <w:rsid w:val="00F668D0"/>
    <w:rsid w:val="00F669F8"/>
    <w:rsid w:val="00F673EF"/>
    <w:rsid w:val="00F711EB"/>
    <w:rsid w:val="00F71DDD"/>
    <w:rsid w:val="00F822C3"/>
    <w:rsid w:val="00F8263A"/>
    <w:rsid w:val="00F83C7D"/>
    <w:rsid w:val="00F84509"/>
    <w:rsid w:val="00F84E37"/>
    <w:rsid w:val="00F86BC7"/>
    <w:rsid w:val="00F87717"/>
    <w:rsid w:val="00F90474"/>
    <w:rsid w:val="00F925A7"/>
    <w:rsid w:val="00F949B9"/>
    <w:rsid w:val="00FA0187"/>
    <w:rsid w:val="00FA0F8F"/>
    <w:rsid w:val="00FA28CE"/>
    <w:rsid w:val="00FA31FA"/>
    <w:rsid w:val="00FA368F"/>
    <w:rsid w:val="00FA5A96"/>
    <w:rsid w:val="00FA6263"/>
    <w:rsid w:val="00FA7CC5"/>
    <w:rsid w:val="00FB0F60"/>
    <w:rsid w:val="00FB18B7"/>
    <w:rsid w:val="00FB3357"/>
    <w:rsid w:val="00FB6303"/>
    <w:rsid w:val="00FC1093"/>
    <w:rsid w:val="00FC13E8"/>
    <w:rsid w:val="00FC181D"/>
    <w:rsid w:val="00FC36DB"/>
    <w:rsid w:val="00FC406F"/>
    <w:rsid w:val="00FC45A4"/>
    <w:rsid w:val="00FC76C0"/>
    <w:rsid w:val="00FD2076"/>
    <w:rsid w:val="00FD306E"/>
    <w:rsid w:val="00FD365E"/>
    <w:rsid w:val="00FD4EBB"/>
    <w:rsid w:val="00FD5317"/>
    <w:rsid w:val="00FD53C5"/>
    <w:rsid w:val="00FD5E7B"/>
    <w:rsid w:val="00FD62CC"/>
    <w:rsid w:val="00FD6615"/>
    <w:rsid w:val="00FD6CEC"/>
    <w:rsid w:val="00FE06D8"/>
    <w:rsid w:val="00FE1BD8"/>
    <w:rsid w:val="00FE4994"/>
    <w:rsid w:val="00FE511F"/>
    <w:rsid w:val="00FE5434"/>
    <w:rsid w:val="00FE6777"/>
    <w:rsid w:val="00FE7372"/>
    <w:rsid w:val="00FF252E"/>
    <w:rsid w:val="00FF3302"/>
    <w:rsid w:val="00FF440B"/>
    <w:rsid w:val="00FF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3E"/>
    <w:rPr>
      <w:sz w:val="24"/>
      <w:szCs w:val="24"/>
    </w:rPr>
  </w:style>
  <w:style w:type="paragraph" w:styleId="Heading1">
    <w:name w:val="heading 1"/>
    <w:basedOn w:val="Normal"/>
    <w:next w:val="Normal"/>
    <w:link w:val="Heading1Char"/>
    <w:qFormat/>
    <w:rsid w:val="0050685B"/>
    <w:pPr>
      <w:keepNext/>
      <w:spacing w:before="240" w:after="60"/>
      <w:outlineLvl w:val="0"/>
    </w:pPr>
    <w:rPr>
      <w:rFonts w:ascii="Cambria" w:hAnsi="Cambria"/>
      <w:b/>
      <w:bCs/>
      <w:i/>
      <w:color w:val="632423" w:themeColor="accent2" w:themeShade="80"/>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7CB5"/>
    <w:pPr>
      <w:tabs>
        <w:tab w:val="center" w:pos="4680"/>
        <w:tab w:val="right" w:pos="9360"/>
      </w:tabs>
    </w:pPr>
  </w:style>
  <w:style w:type="character" w:customStyle="1" w:styleId="HeaderChar">
    <w:name w:val="Header Char"/>
    <w:link w:val="Header"/>
    <w:rsid w:val="00D57CB5"/>
    <w:rPr>
      <w:sz w:val="24"/>
      <w:szCs w:val="24"/>
    </w:rPr>
  </w:style>
  <w:style w:type="paragraph" w:styleId="Footer">
    <w:name w:val="footer"/>
    <w:basedOn w:val="Normal"/>
    <w:link w:val="FooterChar"/>
    <w:uiPriority w:val="99"/>
    <w:rsid w:val="00D57CB5"/>
    <w:pPr>
      <w:tabs>
        <w:tab w:val="center" w:pos="4680"/>
        <w:tab w:val="right" w:pos="9360"/>
      </w:tabs>
    </w:pPr>
  </w:style>
  <w:style w:type="character" w:customStyle="1" w:styleId="FooterChar">
    <w:name w:val="Footer Char"/>
    <w:link w:val="Footer"/>
    <w:uiPriority w:val="99"/>
    <w:rsid w:val="00D57CB5"/>
    <w:rPr>
      <w:sz w:val="24"/>
      <w:szCs w:val="24"/>
    </w:rPr>
  </w:style>
  <w:style w:type="character" w:styleId="Hyperlink">
    <w:name w:val="Hyperlink"/>
    <w:uiPriority w:val="99"/>
    <w:unhideWhenUsed/>
    <w:rsid w:val="00E77659"/>
    <w:rPr>
      <w:color w:val="0000FF"/>
      <w:u w:val="single"/>
    </w:rPr>
  </w:style>
  <w:style w:type="character" w:styleId="FollowedHyperlink">
    <w:name w:val="FollowedHyperlink"/>
    <w:uiPriority w:val="99"/>
    <w:unhideWhenUsed/>
    <w:rsid w:val="00E77659"/>
    <w:rPr>
      <w:color w:val="800080"/>
      <w:u w:val="single"/>
    </w:rPr>
  </w:style>
  <w:style w:type="paragraph" w:customStyle="1" w:styleId="xl63">
    <w:name w:val="xl63"/>
    <w:basedOn w:val="Normal"/>
    <w:rsid w:val="00E77659"/>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E77659"/>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Heading1Char">
    <w:name w:val="Heading 1 Char"/>
    <w:basedOn w:val="DefaultParagraphFont"/>
    <w:link w:val="Heading1"/>
    <w:rsid w:val="0050685B"/>
    <w:rPr>
      <w:rFonts w:ascii="Cambria" w:hAnsi="Cambria"/>
      <w:b/>
      <w:bCs/>
      <w:i/>
      <w:color w:val="632423" w:themeColor="accent2" w:themeShade="80"/>
      <w:kern w:val="32"/>
      <w:sz w:val="28"/>
      <w:szCs w:val="28"/>
    </w:rPr>
  </w:style>
  <w:style w:type="paragraph" w:styleId="TOCHeading">
    <w:name w:val="TOC Heading"/>
    <w:basedOn w:val="Heading1"/>
    <w:next w:val="Normal"/>
    <w:uiPriority w:val="39"/>
    <w:unhideWhenUsed/>
    <w:qFormat/>
    <w:rsid w:val="00567942"/>
    <w:pPr>
      <w:keepLines/>
      <w:spacing w:before="480" w:after="0" w:line="276" w:lineRule="auto"/>
      <w:outlineLvl w:val="9"/>
    </w:pPr>
    <w:rPr>
      <w:color w:val="365F91"/>
      <w:kern w:val="0"/>
    </w:rPr>
  </w:style>
  <w:style w:type="paragraph" w:styleId="TOC1">
    <w:name w:val="toc 1"/>
    <w:basedOn w:val="Normal"/>
    <w:next w:val="Normal"/>
    <w:autoRedefine/>
    <w:uiPriority w:val="39"/>
    <w:rsid w:val="00A305F3"/>
    <w:pPr>
      <w:tabs>
        <w:tab w:val="right" w:leader="dot" w:pos="8630"/>
      </w:tabs>
      <w:spacing w:before="120"/>
    </w:pPr>
  </w:style>
  <w:style w:type="paragraph" w:styleId="Subtitle">
    <w:name w:val="Subtitle"/>
    <w:basedOn w:val="Normal"/>
    <w:next w:val="Normal"/>
    <w:link w:val="SubtitleChar"/>
    <w:qFormat/>
    <w:rsid w:val="00AD379F"/>
    <w:pPr>
      <w:spacing w:after="60"/>
      <w:outlineLvl w:val="1"/>
    </w:pPr>
    <w:rPr>
      <w:rFonts w:ascii="Cambria" w:hAnsi="Cambria"/>
      <w:u w:val="single"/>
    </w:rPr>
  </w:style>
  <w:style w:type="character" w:customStyle="1" w:styleId="SubtitleChar">
    <w:name w:val="Subtitle Char"/>
    <w:basedOn w:val="DefaultParagraphFont"/>
    <w:link w:val="Subtitle"/>
    <w:rsid w:val="00AD379F"/>
    <w:rPr>
      <w:rFonts w:ascii="Cambria" w:hAnsi="Cambria"/>
      <w:sz w:val="24"/>
      <w:szCs w:val="24"/>
      <w:u w:val="single"/>
    </w:rPr>
  </w:style>
  <w:style w:type="paragraph" w:styleId="TOC2">
    <w:name w:val="toc 2"/>
    <w:basedOn w:val="Normal"/>
    <w:next w:val="Normal"/>
    <w:autoRedefine/>
    <w:uiPriority w:val="39"/>
    <w:rsid w:val="00A305F3"/>
    <w:pPr>
      <w:tabs>
        <w:tab w:val="right" w:leader="dot" w:pos="8630"/>
      </w:tabs>
      <w:spacing w:before="120"/>
      <w:ind w:left="245"/>
    </w:pPr>
  </w:style>
  <w:style w:type="paragraph" w:styleId="NoSpacing">
    <w:name w:val="No Spacing"/>
    <w:link w:val="NoSpacingChar"/>
    <w:uiPriority w:val="1"/>
    <w:qFormat/>
    <w:rsid w:val="00DD3312"/>
    <w:rPr>
      <w:rFonts w:ascii="Calibri" w:hAnsi="Calibri"/>
      <w:sz w:val="22"/>
      <w:szCs w:val="22"/>
    </w:rPr>
  </w:style>
  <w:style w:type="paragraph" w:customStyle="1" w:styleId="56B76DA6AACA4A03BBB08986E67173CD">
    <w:name w:val="56B76DA6AACA4A03BBB08986E67173CD"/>
    <w:rsid w:val="00DD3312"/>
    <w:pPr>
      <w:spacing w:after="200" w:line="276" w:lineRule="auto"/>
    </w:pPr>
    <w:rPr>
      <w:rFonts w:ascii="Calibri" w:hAnsi="Calibri"/>
      <w:sz w:val="22"/>
      <w:szCs w:val="22"/>
    </w:rPr>
  </w:style>
  <w:style w:type="character" w:customStyle="1" w:styleId="NoSpacingChar">
    <w:name w:val="No Spacing Char"/>
    <w:basedOn w:val="DefaultParagraphFont"/>
    <w:link w:val="NoSpacing"/>
    <w:uiPriority w:val="1"/>
    <w:rsid w:val="00DD3312"/>
    <w:rPr>
      <w:rFonts w:ascii="Calibri" w:hAnsi="Calibri"/>
      <w:sz w:val="22"/>
      <w:szCs w:val="22"/>
      <w:lang w:val="en-US" w:eastAsia="en-US" w:bidi="ar-SA"/>
    </w:rPr>
  </w:style>
  <w:style w:type="paragraph" w:styleId="BalloonText">
    <w:name w:val="Balloon Text"/>
    <w:basedOn w:val="Normal"/>
    <w:link w:val="BalloonTextChar"/>
    <w:rsid w:val="00DD3312"/>
    <w:rPr>
      <w:rFonts w:ascii="Tahoma" w:hAnsi="Tahoma" w:cs="Tahoma"/>
      <w:sz w:val="16"/>
      <w:szCs w:val="16"/>
    </w:rPr>
  </w:style>
  <w:style w:type="character" w:customStyle="1" w:styleId="BalloonTextChar">
    <w:name w:val="Balloon Text Char"/>
    <w:basedOn w:val="DefaultParagraphFont"/>
    <w:link w:val="BalloonText"/>
    <w:rsid w:val="00DD3312"/>
    <w:rPr>
      <w:rFonts w:ascii="Tahoma" w:hAnsi="Tahoma" w:cs="Tahoma"/>
      <w:sz w:val="16"/>
      <w:szCs w:val="16"/>
    </w:rPr>
  </w:style>
  <w:style w:type="paragraph" w:styleId="ListParagraph">
    <w:name w:val="List Paragraph"/>
    <w:basedOn w:val="Normal"/>
    <w:uiPriority w:val="34"/>
    <w:qFormat/>
    <w:rsid w:val="0058714A"/>
    <w:pPr>
      <w:ind w:left="720"/>
      <w:contextualSpacing/>
    </w:pPr>
  </w:style>
  <w:style w:type="paragraph" w:styleId="FootnoteText">
    <w:name w:val="footnote text"/>
    <w:basedOn w:val="Normal"/>
    <w:link w:val="FootnoteTextChar"/>
    <w:rsid w:val="00890256"/>
    <w:rPr>
      <w:sz w:val="20"/>
      <w:szCs w:val="20"/>
    </w:rPr>
  </w:style>
  <w:style w:type="character" w:customStyle="1" w:styleId="FootnoteTextChar">
    <w:name w:val="Footnote Text Char"/>
    <w:basedOn w:val="DefaultParagraphFont"/>
    <w:link w:val="FootnoteText"/>
    <w:rsid w:val="00890256"/>
  </w:style>
  <w:style w:type="character" w:styleId="FootnoteReference">
    <w:name w:val="footnote reference"/>
    <w:basedOn w:val="DefaultParagraphFont"/>
    <w:rsid w:val="00890256"/>
    <w:rPr>
      <w:vertAlign w:val="superscript"/>
    </w:rPr>
  </w:style>
  <w:style w:type="character" w:styleId="CommentReference">
    <w:name w:val="annotation reference"/>
    <w:basedOn w:val="DefaultParagraphFont"/>
    <w:rsid w:val="00D33684"/>
    <w:rPr>
      <w:sz w:val="16"/>
      <w:szCs w:val="16"/>
    </w:rPr>
  </w:style>
  <w:style w:type="paragraph" w:styleId="CommentText">
    <w:name w:val="annotation text"/>
    <w:basedOn w:val="Normal"/>
    <w:link w:val="CommentTextChar"/>
    <w:rsid w:val="00D33684"/>
    <w:rPr>
      <w:sz w:val="20"/>
      <w:szCs w:val="20"/>
    </w:rPr>
  </w:style>
  <w:style w:type="character" w:customStyle="1" w:styleId="CommentTextChar">
    <w:name w:val="Comment Text Char"/>
    <w:basedOn w:val="DefaultParagraphFont"/>
    <w:link w:val="CommentText"/>
    <w:rsid w:val="00D33684"/>
  </w:style>
  <w:style w:type="paragraph" w:styleId="CommentSubject">
    <w:name w:val="annotation subject"/>
    <w:basedOn w:val="CommentText"/>
    <w:next w:val="CommentText"/>
    <w:link w:val="CommentSubjectChar"/>
    <w:rsid w:val="00D33684"/>
    <w:rPr>
      <w:b/>
      <w:bCs/>
    </w:rPr>
  </w:style>
  <w:style w:type="character" w:customStyle="1" w:styleId="CommentSubjectChar">
    <w:name w:val="Comment Subject Char"/>
    <w:basedOn w:val="CommentTextChar"/>
    <w:link w:val="CommentSubject"/>
    <w:rsid w:val="00D33684"/>
    <w:rPr>
      <w:b/>
      <w:bCs/>
    </w:rPr>
  </w:style>
  <w:style w:type="character" w:styleId="PlaceholderText">
    <w:name w:val="Placeholder Text"/>
    <w:basedOn w:val="DefaultParagraphFont"/>
    <w:uiPriority w:val="99"/>
    <w:semiHidden/>
    <w:rsid w:val="00EB4692"/>
    <w:rPr>
      <w:color w:val="808080"/>
    </w:rPr>
  </w:style>
  <w:style w:type="character" w:customStyle="1" w:styleId="apple-converted-space">
    <w:name w:val="apple-converted-space"/>
    <w:basedOn w:val="DefaultParagraphFont"/>
    <w:rsid w:val="00DC2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3E"/>
    <w:rPr>
      <w:sz w:val="24"/>
      <w:szCs w:val="24"/>
    </w:rPr>
  </w:style>
  <w:style w:type="paragraph" w:styleId="Heading1">
    <w:name w:val="heading 1"/>
    <w:basedOn w:val="Normal"/>
    <w:next w:val="Normal"/>
    <w:link w:val="Heading1Char"/>
    <w:qFormat/>
    <w:rsid w:val="0050685B"/>
    <w:pPr>
      <w:keepNext/>
      <w:spacing w:before="240" w:after="60"/>
      <w:outlineLvl w:val="0"/>
    </w:pPr>
    <w:rPr>
      <w:rFonts w:ascii="Cambria" w:hAnsi="Cambria"/>
      <w:b/>
      <w:bCs/>
      <w:i/>
      <w:color w:val="632423" w:themeColor="accent2" w:themeShade="80"/>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7CB5"/>
    <w:pPr>
      <w:tabs>
        <w:tab w:val="center" w:pos="4680"/>
        <w:tab w:val="right" w:pos="9360"/>
      </w:tabs>
    </w:pPr>
  </w:style>
  <w:style w:type="character" w:customStyle="1" w:styleId="HeaderChar">
    <w:name w:val="Header Char"/>
    <w:link w:val="Header"/>
    <w:rsid w:val="00D57CB5"/>
    <w:rPr>
      <w:sz w:val="24"/>
      <w:szCs w:val="24"/>
    </w:rPr>
  </w:style>
  <w:style w:type="paragraph" w:styleId="Footer">
    <w:name w:val="footer"/>
    <w:basedOn w:val="Normal"/>
    <w:link w:val="FooterChar"/>
    <w:uiPriority w:val="99"/>
    <w:rsid w:val="00D57CB5"/>
    <w:pPr>
      <w:tabs>
        <w:tab w:val="center" w:pos="4680"/>
        <w:tab w:val="right" w:pos="9360"/>
      </w:tabs>
    </w:pPr>
  </w:style>
  <w:style w:type="character" w:customStyle="1" w:styleId="FooterChar">
    <w:name w:val="Footer Char"/>
    <w:link w:val="Footer"/>
    <w:uiPriority w:val="99"/>
    <w:rsid w:val="00D57CB5"/>
    <w:rPr>
      <w:sz w:val="24"/>
      <w:szCs w:val="24"/>
    </w:rPr>
  </w:style>
  <w:style w:type="character" w:styleId="Hyperlink">
    <w:name w:val="Hyperlink"/>
    <w:uiPriority w:val="99"/>
    <w:unhideWhenUsed/>
    <w:rsid w:val="00E77659"/>
    <w:rPr>
      <w:color w:val="0000FF"/>
      <w:u w:val="single"/>
    </w:rPr>
  </w:style>
  <w:style w:type="character" w:styleId="FollowedHyperlink">
    <w:name w:val="FollowedHyperlink"/>
    <w:uiPriority w:val="99"/>
    <w:unhideWhenUsed/>
    <w:rsid w:val="00E77659"/>
    <w:rPr>
      <w:color w:val="800080"/>
      <w:u w:val="single"/>
    </w:rPr>
  </w:style>
  <w:style w:type="paragraph" w:customStyle="1" w:styleId="xl63">
    <w:name w:val="xl63"/>
    <w:basedOn w:val="Normal"/>
    <w:rsid w:val="00E77659"/>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E77659"/>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Heading1Char">
    <w:name w:val="Heading 1 Char"/>
    <w:basedOn w:val="DefaultParagraphFont"/>
    <w:link w:val="Heading1"/>
    <w:rsid w:val="0050685B"/>
    <w:rPr>
      <w:rFonts w:ascii="Cambria" w:hAnsi="Cambria"/>
      <w:b/>
      <w:bCs/>
      <w:i/>
      <w:color w:val="632423" w:themeColor="accent2" w:themeShade="80"/>
      <w:kern w:val="32"/>
      <w:sz w:val="28"/>
      <w:szCs w:val="28"/>
    </w:rPr>
  </w:style>
  <w:style w:type="paragraph" w:styleId="TOCHeading">
    <w:name w:val="TOC Heading"/>
    <w:basedOn w:val="Heading1"/>
    <w:next w:val="Normal"/>
    <w:uiPriority w:val="39"/>
    <w:unhideWhenUsed/>
    <w:qFormat/>
    <w:rsid w:val="00567942"/>
    <w:pPr>
      <w:keepLines/>
      <w:spacing w:before="480" w:after="0" w:line="276" w:lineRule="auto"/>
      <w:outlineLvl w:val="9"/>
    </w:pPr>
    <w:rPr>
      <w:color w:val="365F91"/>
      <w:kern w:val="0"/>
    </w:rPr>
  </w:style>
  <w:style w:type="paragraph" w:styleId="TOC1">
    <w:name w:val="toc 1"/>
    <w:basedOn w:val="Normal"/>
    <w:next w:val="Normal"/>
    <w:autoRedefine/>
    <w:uiPriority w:val="39"/>
    <w:rsid w:val="00A305F3"/>
    <w:pPr>
      <w:tabs>
        <w:tab w:val="right" w:leader="dot" w:pos="8630"/>
      </w:tabs>
      <w:spacing w:before="120"/>
    </w:pPr>
  </w:style>
  <w:style w:type="paragraph" w:styleId="Subtitle">
    <w:name w:val="Subtitle"/>
    <w:basedOn w:val="Normal"/>
    <w:next w:val="Normal"/>
    <w:link w:val="SubtitleChar"/>
    <w:qFormat/>
    <w:rsid w:val="00AD379F"/>
    <w:pPr>
      <w:spacing w:after="60"/>
      <w:outlineLvl w:val="1"/>
    </w:pPr>
    <w:rPr>
      <w:rFonts w:ascii="Cambria" w:hAnsi="Cambria"/>
      <w:u w:val="single"/>
    </w:rPr>
  </w:style>
  <w:style w:type="character" w:customStyle="1" w:styleId="SubtitleChar">
    <w:name w:val="Subtitle Char"/>
    <w:basedOn w:val="DefaultParagraphFont"/>
    <w:link w:val="Subtitle"/>
    <w:rsid w:val="00AD379F"/>
    <w:rPr>
      <w:rFonts w:ascii="Cambria" w:hAnsi="Cambria"/>
      <w:sz w:val="24"/>
      <w:szCs w:val="24"/>
      <w:u w:val="single"/>
    </w:rPr>
  </w:style>
  <w:style w:type="paragraph" w:styleId="TOC2">
    <w:name w:val="toc 2"/>
    <w:basedOn w:val="Normal"/>
    <w:next w:val="Normal"/>
    <w:autoRedefine/>
    <w:uiPriority w:val="39"/>
    <w:rsid w:val="00A305F3"/>
    <w:pPr>
      <w:tabs>
        <w:tab w:val="right" w:leader="dot" w:pos="8630"/>
      </w:tabs>
      <w:spacing w:before="120"/>
      <w:ind w:left="245"/>
    </w:pPr>
  </w:style>
  <w:style w:type="paragraph" w:styleId="NoSpacing">
    <w:name w:val="No Spacing"/>
    <w:link w:val="NoSpacingChar"/>
    <w:uiPriority w:val="1"/>
    <w:qFormat/>
    <w:rsid w:val="00DD3312"/>
    <w:rPr>
      <w:rFonts w:ascii="Calibri" w:hAnsi="Calibri"/>
      <w:sz w:val="22"/>
      <w:szCs w:val="22"/>
    </w:rPr>
  </w:style>
  <w:style w:type="paragraph" w:customStyle="1" w:styleId="56B76DA6AACA4A03BBB08986E67173CD">
    <w:name w:val="56B76DA6AACA4A03BBB08986E67173CD"/>
    <w:rsid w:val="00DD3312"/>
    <w:pPr>
      <w:spacing w:after="200" w:line="276" w:lineRule="auto"/>
    </w:pPr>
    <w:rPr>
      <w:rFonts w:ascii="Calibri" w:hAnsi="Calibri"/>
      <w:sz w:val="22"/>
      <w:szCs w:val="22"/>
    </w:rPr>
  </w:style>
  <w:style w:type="character" w:customStyle="1" w:styleId="NoSpacingChar">
    <w:name w:val="No Spacing Char"/>
    <w:basedOn w:val="DefaultParagraphFont"/>
    <w:link w:val="NoSpacing"/>
    <w:uiPriority w:val="1"/>
    <w:rsid w:val="00DD3312"/>
    <w:rPr>
      <w:rFonts w:ascii="Calibri" w:hAnsi="Calibri"/>
      <w:sz w:val="22"/>
      <w:szCs w:val="22"/>
      <w:lang w:val="en-US" w:eastAsia="en-US" w:bidi="ar-SA"/>
    </w:rPr>
  </w:style>
  <w:style w:type="paragraph" w:styleId="BalloonText">
    <w:name w:val="Balloon Text"/>
    <w:basedOn w:val="Normal"/>
    <w:link w:val="BalloonTextChar"/>
    <w:rsid w:val="00DD3312"/>
    <w:rPr>
      <w:rFonts w:ascii="Tahoma" w:hAnsi="Tahoma" w:cs="Tahoma"/>
      <w:sz w:val="16"/>
      <w:szCs w:val="16"/>
    </w:rPr>
  </w:style>
  <w:style w:type="character" w:customStyle="1" w:styleId="BalloonTextChar">
    <w:name w:val="Balloon Text Char"/>
    <w:basedOn w:val="DefaultParagraphFont"/>
    <w:link w:val="BalloonText"/>
    <w:rsid w:val="00DD3312"/>
    <w:rPr>
      <w:rFonts w:ascii="Tahoma" w:hAnsi="Tahoma" w:cs="Tahoma"/>
      <w:sz w:val="16"/>
      <w:szCs w:val="16"/>
    </w:rPr>
  </w:style>
  <w:style w:type="paragraph" w:styleId="ListParagraph">
    <w:name w:val="List Paragraph"/>
    <w:basedOn w:val="Normal"/>
    <w:uiPriority w:val="34"/>
    <w:qFormat/>
    <w:rsid w:val="0058714A"/>
    <w:pPr>
      <w:ind w:left="720"/>
      <w:contextualSpacing/>
    </w:pPr>
  </w:style>
  <w:style w:type="paragraph" w:styleId="FootnoteText">
    <w:name w:val="footnote text"/>
    <w:basedOn w:val="Normal"/>
    <w:link w:val="FootnoteTextChar"/>
    <w:rsid w:val="00890256"/>
    <w:rPr>
      <w:sz w:val="20"/>
      <w:szCs w:val="20"/>
    </w:rPr>
  </w:style>
  <w:style w:type="character" w:customStyle="1" w:styleId="FootnoteTextChar">
    <w:name w:val="Footnote Text Char"/>
    <w:basedOn w:val="DefaultParagraphFont"/>
    <w:link w:val="FootnoteText"/>
    <w:rsid w:val="00890256"/>
  </w:style>
  <w:style w:type="character" w:styleId="FootnoteReference">
    <w:name w:val="footnote reference"/>
    <w:basedOn w:val="DefaultParagraphFont"/>
    <w:rsid w:val="00890256"/>
    <w:rPr>
      <w:vertAlign w:val="superscript"/>
    </w:rPr>
  </w:style>
  <w:style w:type="character" w:styleId="CommentReference">
    <w:name w:val="annotation reference"/>
    <w:basedOn w:val="DefaultParagraphFont"/>
    <w:rsid w:val="00D33684"/>
    <w:rPr>
      <w:sz w:val="16"/>
      <w:szCs w:val="16"/>
    </w:rPr>
  </w:style>
  <w:style w:type="paragraph" w:styleId="CommentText">
    <w:name w:val="annotation text"/>
    <w:basedOn w:val="Normal"/>
    <w:link w:val="CommentTextChar"/>
    <w:rsid w:val="00D33684"/>
    <w:rPr>
      <w:sz w:val="20"/>
      <w:szCs w:val="20"/>
    </w:rPr>
  </w:style>
  <w:style w:type="character" w:customStyle="1" w:styleId="CommentTextChar">
    <w:name w:val="Comment Text Char"/>
    <w:basedOn w:val="DefaultParagraphFont"/>
    <w:link w:val="CommentText"/>
    <w:rsid w:val="00D33684"/>
  </w:style>
  <w:style w:type="paragraph" w:styleId="CommentSubject">
    <w:name w:val="annotation subject"/>
    <w:basedOn w:val="CommentText"/>
    <w:next w:val="CommentText"/>
    <w:link w:val="CommentSubjectChar"/>
    <w:rsid w:val="00D33684"/>
    <w:rPr>
      <w:b/>
      <w:bCs/>
    </w:rPr>
  </w:style>
  <w:style w:type="character" w:customStyle="1" w:styleId="CommentSubjectChar">
    <w:name w:val="Comment Subject Char"/>
    <w:basedOn w:val="CommentTextChar"/>
    <w:link w:val="CommentSubject"/>
    <w:rsid w:val="00D33684"/>
    <w:rPr>
      <w:b/>
      <w:bCs/>
    </w:rPr>
  </w:style>
  <w:style w:type="character" w:styleId="PlaceholderText">
    <w:name w:val="Placeholder Text"/>
    <w:basedOn w:val="DefaultParagraphFont"/>
    <w:uiPriority w:val="99"/>
    <w:semiHidden/>
    <w:rsid w:val="00EB4692"/>
    <w:rPr>
      <w:color w:val="808080"/>
    </w:rPr>
  </w:style>
  <w:style w:type="character" w:customStyle="1" w:styleId="apple-converted-space">
    <w:name w:val="apple-converted-space"/>
    <w:basedOn w:val="DefaultParagraphFont"/>
    <w:rsid w:val="00DC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4792">
      <w:bodyDiv w:val="1"/>
      <w:marLeft w:val="0"/>
      <w:marRight w:val="0"/>
      <w:marTop w:val="0"/>
      <w:marBottom w:val="0"/>
      <w:divBdr>
        <w:top w:val="none" w:sz="0" w:space="0" w:color="auto"/>
        <w:left w:val="none" w:sz="0" w:space="0" w:color="auto"/>
        <w:bottom w:val="none" w:sz="0" w:space="0" w:color="auto"/>
        <w:right w:val="none" w:sz="0" w:space="0" w:color="auto"/>
      </w:divBdr>
    </w:div>
    <w:div w:id="79720467">
      <w:bodyDiv w:val="1"/>
      <w:marLeft w:val="100"/>
      <w:marRight w:val="100"/>
      <w:marTop w:val="0"/>
      <w:marBottom w:val="0"/>
      <w:divBdr>
        <w:top w:val="none" w:sz="0" w:space="0" w:color="auto"/>
        <w:left w:val="none" w:sz="0" w:space="0" w:color="auto"/>
        <w:bottom w:val="none" w:sz="0" w:space="0" w:color="auto"/>
        <w:right w:val="none" w:sz="0" w:space="0" w:color="auto"/>
      </w:divBdr>
      <w:divsChild>
        <w:div w:id="417409174">
          <w:marLeft w:val="0"/>
          <w:marRight w:val="0"/>
          <w:marTop w:val="0"/>
          <w:marBottom w:val="0"/>
          <w:divBdr>
            <w:top w:val="none" w:sz="0" w:space="0" w:color="auto"/>
            <w:left w:val="none" w:sz="0" w:space="0" w:color="auto"/>
            <w:bottom w:val="none" w:sz="0" w:space="0" w:color="auto"/>
            <w:right w:val="none" w:sz="0" w:space="0" w:color="auto"/>
          </w:divBdr>
          <w:divsChild>
            <w:div w:id="1221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9445">
      <w:bodyDiv w:val="1"/>
      <w:marLeft w:val="0"/>
      <w:marRight w:val="0"/>
      <w:marTop w:val="0"/>
      <w:marBottom w:val="0"/>
      <w:divBdr>
        <w:top w:val="none" w:sz="0" w:space="0" w:color="auto"/>
        <w:left w:val="none" w:sz="0" w:space="0" w:color="auto"/>
        <w:bottom w:val="none" w:sz="0" w:space="0" w:color="auto"/>
        <w:right w:val="none" w:sz="0" w:space="0" w:color="auto"/>
      </w:divBdr>
    </w:div>
    <w:div w:id="156191323">
      <w:bodyDiv w:val="1"/>
      <w:marLeft w:val="0"/>
      <w:marRight w:val="0"/>
      <w:marTop w:val="0"/>
      <w:marBottom w:val="0"/>
      <w:divBdr>
        <w:top w:val="none" w:sz="0" w:space="0" w:color="auto"/>
        <w:left w:val="none" w:sz="0" w:space="0" w:color="auto"/>
        <w:bottom w:val="none" w:sz="0" w:space="0" w:color="auto"/>
        <w:right w:val="none" w:sz="0" w:space="0" w:color="auto"/>
      </w:divBdr>
    </w:div>
    <w:div w:id="232668796">
      <w:bodyDiv w:val="1"/>
      <w:marLeft w:val="0"/>
      <w:marRight w:val="0"/>
      <w:marTop w:val="0"/>
      <w:marBottom w:val="0"/>
      <w:divBdr>
        <w:top w:val="none" w:sz="0" w:space="0" w:color="auto"/>
        <w:left w:val="none" w:sz="0" w:space="0" w:color="auto"/>
        <w:bottom w:val="none" w:sz="0" w:space="0" w:color="auto"/>
        <w:right w:val="none" w:sz="0" w:space="0" w:color="auto"/>
      </w:divBdr>
    </w:div>
    <w:div w:id="260333162">
      <w:bodyDiv w:val="1"/>
      <w:marLeft w:val="0"/>
      <w:marRight w:val="0"/>
      <w:marTop w:val="0"/>
      <w:marBottom w:val="0"/>
      <w:divBdr>
        <w:top w:val="none" w:sz="0" w:space="0" w:color="auto"/>
        <w:left w:val="none" w:sz="0" w:space="0" w:color="auto"/>
        <w:bottom w:val="none" w:sz="0" w:space="0" w:color="auto"/>
        <w:right w:val="none" w:sz="0" w:space="0" w:color="auto"/>
      </w:divBdr>
    </w:div>
    <w:div w:id="268857416">
      <w:bodyDiv w:val="1"/>
      <w:marLeft w:val="120"/>
      <w:marRight w:val="120"/>
      <w:marTop w:val="0"/>
      <w:marBottom w:val="0"/>
      <w:divBdr>
        <w:top w:val="none" w:sz="0" w:space="0" w:color="auto"/>
        <w:left w:val="none" w:sz="0" w:space="0" w:color="auto"/>
        <w:bottom w:val="none" w:sz="0" w:space="0" w:color="auto"/>
        <w:right w:val="none" w:sz="0" w:space="0" w:color="auto"/>
      </w:divBdr>
      <w:divsChild>
        <w:div w:id="1662003046">
          <w:marLeft w:val="0"/>
          <w:marRight w:val="0"/>
          <w:marTop w:val="0"/>
          <w:marBottom w:val="0"/>
          <w:divBdr>
            <w:top w:val="none" w:sz="0" w:space="0" w:color="auto"/>
            <w:left w:val="none" w:sz="0" w:space="0" w:color="auto"/>
            <w:bottom w:val="none" w:sz="0" w:space="0" w:color="auto"/>
            <w:right w:val="none" w:sz="0" w:space="0" w:color="auto"/>
          </w:divBdr>
          <w:divsChild>
            <w:div w:id="874855364">
              <w:marLeft w:val="0"/>
              <w:marRight w:val="0"/>
              <w:marTop w:val="0"/>
              <w:marBottom w:val="0"/>
              <w:divBdr>
                <w:top w:val="none" w:sz="0" w:space="0" w:color="auto"/>
                <w:left w:val="none" w:sz="0" w:space="0" w:color="auto"/>
                <w:bottom w:val="none" w:sz="0" w:space="0" w:color="auto"/>
                <w:right w:val="none" w:sz="0" w:space="0" w:color="auto"/>
              </w:divBdr>
            </w:div>
            <w:div w:id="1761413177">
              <w:marLeft w:val="0"/>
              <w:marRight w:val="0"/>
              <w:marTop w:val="0"/>
              <w:marBottom w:val="0"/>
              <w:divBdr>
                <w:top w:val="none" w:sz="0" w:space="0" w:color="auto"/>
                <w:left w:val="none" w:sz="0" w:space="0" w:color="auto"/>
                <w:bottom w:val="none" w:sz="0" w:space="0" w:color="auto"/>
                <w:right w:val="none" w:sz="0" w:space="0" w:color="auto"/>
              </w:divBdr>
            </w:div>
            <w:div w:id="1776097521">
              <w:marLeft w:val="0"/>
              <w:marRight w:val="0"/>
              <w:marTop w:val="0"/>
              <w:marBottom w:val="0"/>
              <w:divBdr>
                <w:top w:val="none" w:sz="0" w:space="0" w:color="auto"/>
                <w:left w:val="none" w:sz="0" w:space="0" w:color="auto"/>
                <w:bottom w:val="none" w:sz="0" w:space="0" w:color="auto"/>
                <w:right w:val="none" w:sz="0" w:space="0" w:color="auto"/>
              </w:divBdr>
            </w:div>
            <w:div w:id="1810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861">
      <w:bodyDiv w:val="1"/>
      <w:marLeft w:val="0"/>
      <w:marRight w:val="0"/>
      <w:marTop w:val="0"/>
      <w:marBottom w:val="0"/>
      <w:divBdr>
        <w:top w:val="none" w:sz="0" w:space="0" w:color="auto"/>
        <w:left w:val="none" w:sz="0" w:space="0" w:color="auto"/>
        <w:bottom w:val="none" w:sz="0" w:space="0" w:color="auto"/>
        <w:right w:val="none" w:sz="0" w:space="0" w:color="auto"/>
      </w:divBdr>
    </w:div>
    <w:div w:id="314453917">
      <w:bodyDiv w:val="1"/>
      <w:marLeft w:val="100"/>
      <w:marRight w:val="100"/>
      <w:marTop w:val="0"/>
      <w:marBottom w:val="0"/>
      <w:divBdr>
        <w:top w:val="none" w:sz="0" w:space="0" w:color="auto"/>
        <w:left w:val="none" w:sz="0" w:space="0" w:color="auto"/>
        <w:bottom w:val="none" w:sz="0" w:space="0" w:color="auto"/>
        <w:right w:val="none" w:sz="0" w:space="0" w:color="auto"/>
      </w:divBdr>
      <w:divsChild>
        <w:div w:id="1954630305">
          <w:marLeft w:val="0"/>
          <w:marRight w:val="0"/>
          <w:marTop w:val="0"/>
          <w:marBottom w:val="0"/>
          <w:divBdr>
            <w:top w:val="none" w:sz="0" w:space="0" w:color="auto"/>
            <w:left w:val="none" w:sz="0" w:space="0" w:color="auto"/>
            <w:bottom w:val="none" w:sz="0" w:space="0" w:color="auto"/>
            <w:right w:val="none" w:sz="0" w:space="0" w:color="auto"/>
          </w:divBdr>
          <w:divsChild>
            <w:div w:id="329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4137">
      <w:bodyDiv w:val="1"/>
      <w:marLeft w:val="0"/>
      <w:marRight w:val="0"/>
      <w:marTop w:val="0"/>
      <w:marBottom w:val="0"/>
      <w:divBdr>
        <w:top w:val="none" w:sz="0" w:space="0" w:color="auto"/>
        <w:left w:val="none" w:sz="0" w:space="0" w:color="auto"/>
        <w:bottom w:val="none" w:sz="0" w:space="0" w:color="auto"/>
        <w:right w:val="none" w:sz="0" w:space="0" w:color="auto"/>
      </w:divBdr>
    </w:div>
    <w:div w:id="495610093">
      <w:bodyDiv w:val="1"/>
      <w:marLeft w:val="0"/>
      <w:marRight w:val="0"/>
      <w:marTop w:val="0"/>
      <w:marBottom w:val="0"/>
      <w:divBdr>
        <w:top w:val="none" w:sz="0" w:space="0" w:color="auto"/>
        <w:left w:val="none" w:sz="0" w:space="0" w:color="auto"/>
        <w:bottom w:val="none" w:sz="0" w:space="0" w:color="auto"/>
        <w:right w:val="none" w:sz="0" w:space="0" w:color="auto"/>
      </w:divBdr>
    </w:div>
    <w:div w:id="503058671">
      <w:bodyDiv w:val="1"/>
      <w:marLeft w:val="0"/>
      <w:marRight w:val="0"/>
      <w:marTop w:val="0"/>
      <w:marBottom w:val="0"/>
      <w:divBdr>
        <w:top w:val="none" w:sz="0" w:space="0" w:color="auto"/>
        <w:left w:val="none" w:sz="0" w:space="0" w:color="auto"/>
        <w:bottom w:val="none" w:sz="0" w:space="0" w:color="auto"/>
        <w:right w:val="none" w:sz="0" w:space="0" w:color="auto"/>
      </w:divBdr>
    </w:div>
    <w:div w:id="592082715">
      <w:bodyDiv w:val="1"/>
      <w:marLeft w:val="0"/>
      <w:marRight w:val="0"/>
      <w:marTop w:val="0"/>
      <w:marBottom w:val="0"/>
      <w:divBdr>
        <w:top w:val="none" w:sz="0" w:space="0" w:color="auto"/>
        <w:left w:val="none" w:sz="0" w:space="0" w:color="auto"/>
        <w:bottom w:val="none" w:sz="0" w:space="0" w:color="auto"/>
        <w:right w:val="none" w:sz="0" w:space="0" w:color="auto"/>
      </w:divBdr>
    </w:div>
    <w:div w:id="610668840">
      <w:bodyDiv w:val="1"/>
      <w:marLeft w:val="0"/>
      <w:marRight w:val="0"/>
      <w:marTop w:val="0"/>
      <w:marBottom w:val="0"/>
      <w:divBdr>
        <w:top w:val="none" w:sz="0" w:space="0" w:color="auto"/>
        <w:left w:val="none" w:sz="0" w:space="0" w:color="auto"/>
        <w:bottom w:val="none" w:sz="0" w:space="0" w:color="auto"/>
        <w:right w:val="none" w:sz="0" w:space="0" w:color="auto"/>
      </w:divBdr>
    </w:div>
    <w:div w:id="763232395">
      <w:bodyDiv w:val="1"/>
      <w:marLeft w:val="0"/>
      <w:marRight w:val="0"/>
      <w:marTop w:val="0"/>
      <w:marBottom w:val="0"/>
      <w:divBdr>
        <w:top w:val="none" w:sz="0" w:space="0" w:color="auto"/>
        <w:left w:val="none" w:sz="0" w:space="0" w:color="auto"/>
        <w:bottom w:val="none" w:sz="0" w:space="0" w:color="auto"/>
        <w:right w:val="none" w:sz="0" w:space="0" w:color="auto"/>
      </w:divBdr>
    </w:div>
    <w:div w:id="771971021">
      <w:bodyDiv w:val="1"/>
      <w:marLeft w:val="100"/>
      <w:marRight w:val="100"/>
      <w:marTop w:val="0"/>
      <w:marBottom w:val="0"/>
      <w:divBdr>
        <w:top w:val="none" w:sz="0" w:space="0" w:color="auto"/>
        <w:left w:val="none" w:sz="0" w:space="0" w:color="auto"/>
        <w:bottom w:val="none" w:sz="0" w:space="0" w:color="auto"/>
        <w:right w:val="none" w:sz="0" w:space="0" w:color="auto"/>
      </w:divBdr>
      <w:divsChild>
        <w:div w:id="1076980408">
          <w:marLeft w:val="0"/>
          <w:marRight w:val="0"/>
          <w:marTop w:val="0"/>
          <w:marBottom w:val="0"/>
          <w:divBdr>
            <w:top w:val="none" w:sz="0" w:space="0" w:color="auto"/>
            <w:left w:val="none" w:sz="0" w:space="0" w:color="auto"/>
            <w:bottom w:val="none" w:sz="0" w:space="0" w:color="auto"/>
            <w:right w:val="none" w:sz="0" w:space="0" w:color="auto"/>
          </w:divBdr>
          <w:divsChild>
            <w:div w:id="5848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070">
      <w:bodyDiv w:val="1"/>
      <w:marLeft w:val="100"/>
      <w:marRight w:val="100"/>
      <w:marTop w:val="0"/>
      <w:marBottom w:val="0"/>
      <w:divBdr>
        <w:top w:val="none" w:sz="0" w:space="0" w:color="auto"/>
        <w:left w:val="none" w:sz="0" w:space="0" w:color="auto"/>
        <w:bottom w:val="none" w:sz="0" w:space="0" w:color="auto"/>
        <w:right w:val="none" w:sz="0" w:space="0" w:color="auto"/>
      </w:divBdr>
      <w:divsChild>
        <w:div w:id="1303341625">
          <w:marLeft w:val="0"/>
          <w:marRight w:val="0"/>
          <w:marTop w:val="0"/>
          <w:marBottom w:val="0"/>
          <w:divBdr>
            <w:top w:val="none" w:sz="0" w:space="0" w:color="auto"/>
            <w:left w:val="none" w:sz="0" w:space="0" w:color="auto"/>
            <w:bottom w:val="none" w:sz="0" w:space="0" w:color="auto"/>
            <w:right w:val="none" w:sz="0" w:space="0" w:color="auto"/>
          </w:divBdr>
          <w:divsChild>
            <w:div w:id="17526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6108">
      <w:bodyDiv w:val="1"/>
      <w:marLeft w:val="0"/>
      <w:marRight w:val="0"/>
      <w:marTop w:val="0"/>
      <w:marBottom w:val="0"/>
      <w:divBdr>
        <w:top w:val="none" w:sz="0" w:space="0" w:color="auto"/>
        <w:left w:val="none" w:sz="0" w:space="0" w:color="auto"/>
        <w:bottom w:val="none" w:sz="0" w:space="0" w:color="auto"/>
        <w:right w:val="none" w:sz="0" w:space="0" w:color="auto"/>
      </w:divBdr>
    </w:div>
    <w:div w:id="826089315">
      <w:bodyDiv w:val="1"/>
      <w:marLeft w:val="0"/>
      <w:marRight w:val="0"/>
      <w:marTop w:val="0"/>
      <w:marBottom w:val="0"/>
      <w:divBdr>
        <w:top w:val="none" w:sz="0" w:space="0" w:color="auto"/>
        <w:left w:val="none" w:sz="0" w:space="0" w:color="auto"/>
        <w:bottom w:val="none" w:sz="0" w:space="0" w:color="auto"/>
        <w:right w:val="none" w:sz="0" w:space="0" w:color="auto"/>
      </w:divBdr>
    </w:div>
    <w:div w:id="948469590">
      <w:bodyDiv w:val="1"/>
      <w:marLeft w:val="100"/>
      <w:marRight w:val="100"/>
      <w:marTop w:val="0"/>
      <w:marBottom w:val="0"/>
      <w:divBdr>
        <w:top w:val="none" w:sz="0" w:space="0" w:color="auto"/>
        <w:left w:val="none" w:sz="0" w:space="0" w:color="auto"/>
        <w:bottom w:val="none" w:sz="0" w:space="0" w:color="auto"/>
        <w:right w:val="none" w:sz="0" w:space="0" w:color="auto"/>
      </w:divBdr>
      <w:divsChild>
        <w:div w:id="135268304">
          <w:marLeft w:val="0"/>
          <w:marRight w:val="0"/>
          <w:marTop w:val="0"/>
          <w:marBottom w:val="0"/>
          <w:divBdr>
            <w:top w:val="none" w:sz="0" w:space="0" w:color="auto"/>
            <w:left w:val="none" w:sz="0" w:space="0" w:color="auto"/>
            <w:bottom w:val="none" w:sz="0" w:space="0" w:color="auto"/>
            <w:right w:val="none" w:sz="0" w:space="0" w:color="auto"/>
          </w:divBdr>
          <w:divsChild>
            <w:div w:id="109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4531">
      <w:bodyDiv w:val="1"/>
      <w:marLeft w:val="100"/>
      <w:marRight w:val="100"/>
      <w:marTop w:val="0"/>
      <w:marBottom w:val="0"/>
      <w:divBdr>
        <w:top w:val="none" w:sz="0" w:space="0" w:color="auto"/>
        <w:left w:val="none" w:sz="0" w:space="0" w:color="auto"/>
        <w:bottom w:val="none" w:sz="0" w:space="0" w:color="auto"/>
        <w:right w:val="none" w:sz="0" w:space="0" w:color="auto"/>
      </w:divBdr>
      <w:divsChild>
        <w:div w:id="1619798601">
          <w:marLeft w:val="0"/>
          <w:marRight w:val="0"/>
          <w:marTop w:val="0"/>
          <w:marBottom w:val="0"/>
          <w:divBdr>
            <w:top w:val="none" w:sz="0" w:space="0" w:color="auto"/>
            <w:left w:val="none" w:sz="0" w:space="0" w:color="auto"/>
            <w:bottom w:val="none" w:sz="0" w:space="0" w:color="auto"/>
            <w:right w:val="none" w:sz="0" w:space="0" w:color="auto"/>
          </w:divBdr>
          <w:divsChild>
            <w:div w:id="2226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3858">
      <w:bodyDiv w:val="1"/>
      <w:marLeft w:val="0"/>
      <w:marRight w:val="0"/>
      <w:marTop w:val="0"/>
      <w:marBottom w:val="0"/>
      <w:divBdr>
        <w:top w:val="none" w:sz="0" w:space="0" w:color="auto"/>
        <w:left w:val="none" w:sz="0" w:space="0" w:color="auto"/>
        <w:bottom w:val="none" w:sz="0" w:space="0" w:color="auto"/>
        <w:right w:val="none" w:sz="0" w:space="0" w:color="auto"/>
      </w:divBdr>
    </w:div>
    <w:div w:id="1029338408">
      <w:bodyDiv w:val="1"/>
      <w:marLeft w:val="0"/>
      <w:marRight w:val="0"/>
      <w:marTop w:val="0"/>
      <w:marBottom w:val="0"/>
      <w:divBdr>
        <w:top w:val="none" w:sz="0" w:space="0" w:color="auto"/>
        <w:left w:val="none" w:sz="0" w:space="0" w:color="auto"/>
        <w:bottom w:val="none" w:sz="0" w:space="0" w:color="auto"/>
        <w:right w:val="none" w:sz="0" w:space="0" w:color="auto"/>
      </w:divBdr>
    </w:div>
    <w:div w:id="1059671676">
      <w:bodyDiv w:val="1"/>
      <w:marLeft w:val="0"/>
      <w:marRight w:val="0"/>
      <w:marTop w:val="0"/>
      <w:marBottom w:val="0"/>
      <w:divBdr>
        <w:top w:val="none" w:sz="0" w:space="0" w:color="auto"/>
        <w:left w:val="none" w:sz="0" w:space="0" w:color="auto"/>
        <w:bottom w:val="none" w:sz="0" w:space="0" w:color="auto"/>
        <w:right w:val="none" w:sz="0" w:space="0" w:color="auto"/>
      </w:divBdr>
    </w:div>
    <w:div w:id="1062096838">
      <w:bodyDiv w:val="1"/>
      <w:marLeft w:val="134"/>
      <w:marRight w:val="134"/>
      <w:marTop w:val="0"/>
      <w:marBottom w:val="0"/>
      <w:divBdr>
        <w:top w:val="none" w:sz="0" w:space="0" w:color="auto"/>
        <w:left w:val="none" w:sz="0" w:space="0" w:color="auto"/>
        <w:bottom w:val="none" w:sz="0" w:space="0" w:color="auto"/>
        <w:right w:val="none" w:sz="0" w:space="0" w:color="auto"/>
      </w:divBdr>
      <w:divsChild>
        <w:div w:id="1472289510">
          <w:marLeft w:val="0"/>
          <w:marRight w:val="0"/>
          <w:marTop w:val="0"/>
          <w:marBottom w:val="0"/>
          <w:divBdr>
            <w:top w:val="none" w:sz="0" w:space="0" w:color="auto"/>
            <w:left w:val="none" w:sz="0" w:space="0" w:color="auto"/>
            <w:bottom w:val="none" w:sz="0" w:space="0" w:color="auto"/>
            <w:right w:val="none" w:sz="0" w:space="0" w:color="auto"/>
          </w:divBdr>
          <w:divsChild>
            <w:div w:id="894052634">
              <w:marLeft w:val="0"/>
              <w:marRight w:val="0"/>
              <w:marTop w:val="0"/>
              <w:marBottom w:val="0"/>
              <w:divBdr>
                <w:top w:val="none" w:sz="0" w:space="0" w:color="auto"/>
                <w:left w:val="none" w:sz="0" w:space="0" w:color="auto"/>
                <w:bottom w:val="none" w:sz="0" w:space="0" w:color="auto"/>
                <w:right w:val="none" w:sz="0" w:space="0" w:color="auto"/>
              </w:divBdr>
            </w:div>
            <w:div w:id="909926489">
              <w:marLeft w:val="0"/>
              <w:marRight w:val="0"/>
              <w:marTop w:val="0"/>
              <w:marBottom w:val="0"/>
              <w:divBdr>
                <w:top w:val="none" w:sz="0" w:space="0" w:color="auto"/>
                <w:left w:val="none" w:sz="0" w:space="0" w:color="auto"/>
                <w:bottom w:val="none" w:sz="0" w:space="0" w:color="auto"/>
                <w:right w:val="none" w:sz="0" w:space="0" w:color="auto"/>
              </w:divBdr>
            </w:div>
            <w:div w:id="1816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2979">
      <w:bodyDiv w:val="1"/>
      <w:marLeft w:val="0"/>
      <w:marRight w:val="0"/>
      <w:marTop w:val="0"/>
      <w:marBottom w:val="0"/>
      <w:divBdr>
        <w:top w:val="none" w:sz="0" w:space="0" w:color="auto"/>
        <w:left w:val="none" w:sz="0" w:space="0" w:color="auto"/>
        <w:bottom w:val="none" w:sz="0" w:space="0" w:color="auto"/>
        <w:right w:val="none" w:sz="0" w:space="0" w:color="auto"/>
      </w:divBdr>
    </w:div>
    <w:div w:id="1196503849">
      <w:bodyDiv w:val="1"/>
      <w:marLeft w:val="0"/>
      <w:marRight w:val="0"/>
      <w:marTop w:val="0"/>
      <w:marBottom w:val="0"/>
      <w:divBdr>
        <w:top w:val="none" w:sz="0" w:space="0" w:color="auto"/>
        <w:left w:val="none" w:sz="0" w:space="0" w:color="auto"/>
        <w:bottom w:val="none" w:sz="0" w:space="0" w:color="auto"/>
        <w:right w:val="none" w:sz="0" w:space="0" w:color="auto"/>
      </w:divBdr>
    </w:div>
    <w:div w:id="1214777403">
      <w:bodyDiv w:val="1"/>
      <w:marLeft w:val="0"/>
      <w:marRight w:val="0"/>
      <w:marTop w:val="0"/>
      <w:marBottom w:val="0"/>
      <w:divBdr>
        <w:top w:val="none" w:sz="0" w:space="0" w:color="auto"/>
        <w:left w:val="none" w:sz="0" w:space="0" w:color="auto"/>
        <w:bottom w:val="none" w:sz="0" w:space="0" w:color="auto"/>
        <w:right w:val="none" w:sz="0" w:space="0" w:color="auto"/>
      </w:divBdr>
    </w:div>
    <w:div w:id="1260063992">
      <w:bodyDiv w:val="1"/>
      <w:marLeft w:val="0"/>
      <w:marRight w:val="0"/>
      <w:marTop w:val="0"/>
      <w:marBottom w:val="0"/>
      <w:divBdr>
        <w:top w:val="none" w:sz="0" w:space="0" w:color="auto"/>
        <w:left w:val="none" w:sz="0" w:space="0" w:color="auto"/>
        <w:bottom w:val="none" w:sz="0" w:space="0" w:color="auto"/>
        <w:right w:val="none" w:sz="0" w:space="0" w:color="auto"/>
      </w:divBdr>
    </w:div>
    <w:div w:id="1266884497">
      <w:bodyDiv w:val="1"/>
      <w:marLeft w:val="0"/>
      <w:marRight w:val="0"/>
      <w:marTop w:val="0"/>
      <w:marBottom w:val="0"/>
      <w:divBdr>
        <w:top w:val="none" w:sz="0" w:space="0" w:color="auto"/>
        <w:left w:val="none" w:sz="0" w:space="0" w:color="auto"/>
        <w:bottom w:val="none" w:sz="0" w:space="0" w:color="auto"/>
        <w:right w:val="none" w:sz="0" w:space="0" w:color="auto"/>
      </w:divBdr>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98952831">
      <w:bodyDiv w:val="1"/>
      <w:marLeft w:val="0"/>
      <w:marRight w:val="0"/>
      <w:marTop w:val="0"/>
      <w:marBottom w:val="0"/>
      <w:divBdr>
        <w:top w:val="none" w:sz="0" w:space="0" w:color="auto"/>
        <w:left w:val="none" w:sz="0" w:space="0" w:color="auto"/>
        <w:bottom w:val="none" w:sz="0" w:space="0" w:color="auto"/>
        <w:right w:val="none" w:sz="0" w:space="0" w:color="auto"/>
      </w:divBdr>
    </w:div>
    <w:div w:id="1368409487">
      <w:bodyDiv w:val="1"/>
      <w:marLeft w:val="100"/>
      <w:marRight w:val="100"/>
      <w:marTop w:val="0"/>
      <w:marBottom w:val="0"/>
      <w:divBdr>
        <w:top w:val="none" w:sz="0" w:space="0" w:color="auto"/>
        <w:left w:val="none" w:sz="0" w:space="0" w:color="auto"/>
        <w:bottom w:val="none" w:sz="0" w:space="0" w:color="auto"/>
        <w:right w:val="none" w:sz="0" w:space="0" w:color="auto"/>
      </w:divBdr>
      <w:divsChild>
        <w:div w:id="1101297791">
          <w:marLeft w:val="0"/>
          <w:marRight w:val="0"/>
          <w:marTop w:val="0"/>
          <w:marBottom w:val="0"/>
          <w:divBdr>
            <w:top w:val="none" w:sz="0" w:space="0" w:color="auto"/>
            <w:left w:val="none" w:sz="0" w:space="0" w:color="auto"/>
            <w:bottom w:val="none" w:sz="0" w:space="0" w:color="auto"/>
            <w:right w:val="none" w:sz="0" w:space="0" w:color="auto"/>
          </w:divBdr>
          <w:divsChild>
            <w:div w:id="18368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877">
      <w:bodyDiv w:val="1"/>
      <w:marLeft w:val="150"/>
      <w:marRight w:val="150"/>
      <w:marTop w:val="0"/>
      <w:marBottom w:val="0"/>
      <w:divBdr>
        <w:top w:val="none" w:sz="0" w:space="0" w:color="auto"/>
        <w:left w:val="none" w:sz="0" w:space="0" w:color="auto"/>
        <w:bottom w:val="none" w:sz="0" w:space="0" w:color="auto"/>
        <w:right w:val="none" w:sz="0" w:space="0" w:color="auto"/>
      </w:divBdr>
      <w:divsChild>
        <w:div w:id="3943002">
          <w:marLeft w:val="0"/>
          <w:marRight w:val="0"/>
          <w:marTop w:val="0"/>
          <w:marBottom w:val="0"/>
          <w:divBdr>
            <w:top w:val="none" w:sz="0" w:space="0" w:color="auto"/>
            <w:left w:val="none" w:sz="0" w:space="0" w:color="auto"/>
            <w:bottom w:val="none" w:sz="0" w:space="0" w:color="auto"/>
            <w:right w:val="none" w:sz="0" w:space="0" w:color="auto"/>
          </w:divBdr>
          <w:divsChild>
            <w:div w:id="10920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377">
      <w:bodyDiv w:val="1"/>
      <w:marLeft w:val="0"/>
      <w:marRight w:val="0"/>
      <w:marTop w:val="0"/>
      <w:marBottom w:val="0"/>
      <w:divBdr>
        <w:top w:val="none" w:sz="0" w:space="0" w:color="auto"/>
        <w:left w:val="none" w:sz="0" w:space="0" w:color="auto"/>
        <w:bottom w:val="none" w:sz="0" w:space="0" w:color="auto"/>
        <w:right w:val="none" w:sz="0" w:space="0" w:color="auto"/>
      </w:divBdr>
    </w:div>
    <w:div w:id="1455950851">
      <w:bodyDiv w:val="1"/>
      <w:marLeft w:val="120"/>
      <w:marRight w:val="120"/>
      <w:marTop w:val="0"/>
      <w:marBottom w:val="0"/>
      <w:divBdr>
        <w:top w:val="none" w:sz="0" w:space="0" w:color="auto"/>
        <w:left w:val="none" w:sz="0" w:space="0" w:color="auto"/>
        <w:bottom w:val="none" w:sz="0" w:space="0" w:color="auto"/>
        <w:right w:val="none" w:sz="0" w:space="0" w:color="auto"/>
      </w:divBdr>
      <w:divsChild>
        <w:div w:id="1864395769">
          <w:marLeft w:val="0"/>
          <w:marRight w:val="0"/>
          <w:marTop w:val="0"/>
          <w:marBottom w:val="0"/>
          <w:divBdr>
            <w:top w:val="none" w:sz="0" w:space="0" w:color="auto"/>
            <w:left w:val="none" w:sz="0" w:space="0" w:color="auto"/>
            <w:bottom w:val="none" w:sz="0" w:space="0" w:color="auto"/>
            <w:right w:val="none" w:sz="0" w:space="0" w:color="auto"/>
          </w:divBdr>
          <w:divsChild>
            <w:div w:id="19946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882">
      <w:bodyDiv w:val="1"/>
      <w:marLeft w:val="0"/>
      <w:marRight w:val="0"/>
      <w:marTop w:val="0"/>
      <w:marBottom w:val="0"/>
      <w:divBdr>
        <w:top w:val="none" w:sz="0" w:space="0" w:color="auto"/>
        <w:left w:val="none" w:sz="0" w:space="0" w:color="auto"/>
        <w:bottom w:val="none" w:sz="0" w:space="0" w:color="auto"/>
        <w:right w:val="none" w:sz="0" w:space="0" w:color="auto"/>
      </w:divBdr>
    </w:div>
    <w:div w:id="1650212325">
      <w:bodyDiv w:val="1"/>
      <w:marLeft w:val="0"/>
      <w:marRight w:val="0"/>
      <w:marTop w:val="0"/>
      <w:marBottom w:val="0"/>
      <w:divBdr>
        <w:top w:val="none" w:sz="0" w:space="0" w:color="auto"/>
        <w:left w:val="none" w:sz="0" w:space="0" w:color="auto"/>
        <w:bottom w:val="none" w:sz="0" w:space="0" w:color="auto"/>
        <w:right w:val="none" w:sz="0" w:space="0" w:color="auto"/>
      </w:divBdr>
    </w:div>
    <w:div w:id="1675763104">
      <w:bodyDiv w:val="1"/>
      <w:marLeft w:val="100"/>
      <w:marRight w:val="100"/>
      <w:marTop w:val="0"/>
      <w:marBottom w:val="0"/>
      <w:divBdr>
        <w:top w:val="none" w:sz="0" w:space="0" w:color="auto"/>
        <w:left w:val="none" w:sz="0" w:space="0" w:color="auto"/>
        <w:bottom w:val="none" w:sz="0" w:space="0" w:color="auto"/>
        <w:right w:val="none" w:sz="0" w:space="0" w:color="auto"/>
      </w:divBdr>
      <w:divsChild>
        <w:div w:id="177619795">
          <w:marLeft w:val="0"/>
          <w:marRight w:val="0"/>
          <w:marTop w:val="0"/>
          <w:marBottom w:val="0"/>
          <w:divBdr>
            <w:top w:val="none" w:sz="0" w:space="0" w:color="auto"/>
            <w:left w:val="none" w:sz="0" w:space="0" w:color="auto"/>
            <w:bottom w:val="none" w:sz="0" w:space="0" w:color="auto"/>
            <w:right w:val="none" w:sz="0" w:space="0" w:color="auto"/>
          </w:divBdr>
          <w:divsChild>
            <w:div w:id="814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208">
      <w:bodyDiv w:val="1"/>
      <w:marLeft w:val="0"/>
      <w:marRight w:val="0"/>
      <w:marTop w:val="0"/>
      <w:marBottom w:val="0"/>
      <w:divBdr>
        <w:top w:val="none" w:sz="0" w:space="0" w:color="auto"/>
        <w:left w:val="none" w:sz="0" w:space="0" w:color="auto"/>
        <w:bottom w:val="none" w:sz="0" w:space="0" w:color="auto"/>
        <w:right w:val="none" w:sz="0" w:space="0" w:color="auto"/>
      </w:divBdr>
    </w:div>
    <w:div w:id="1744721383">
      <w:bodyDiv w:val="1"/>
      <w:marLeft w:val="0"/>
      <w:marRight w:val="0"/>
      <w:marTop w:val="0"/>
      <w:marBottom w:val="0"/>
      <w:divBdr>
        <w:top w:val="none" w:sz="0" w:space="0" w:color="auto"/>
        <w:left w:val="none" w:sz="0" w:space="0" w:color="auto"/>
        <w:bottom w:val="none" w:sz="0" w:space="0" w:color="auto"/>
        <w:right w:val="none" w:sz="0" w:space="0" w:color="auto"/>
      </w:divBdr>
    </w:div>
    <w:div w:id="1751387493">
      <w:bodyDiv w:val="1"/>
      <w:marLeft w:val="0"/>
      <w:marRight w:val="0"/>
      <w:marTop w:val="0"/>
      <w:marBottom w:val="0"/>
      <w:divBdr>
        <w:top w:val="none" w:sz="0" w:space="0" w:color="auto"/>
        <w:left w:val="none" w:sz="0" w:space="0" w:color="auto"/>
        <w:bottom w:val="none" w:sz="0" w:space="0" w:color="auto"/>
        <w:right w:val="none" w:sz="0" w:space="0" w:color="auto"/>
      </w:divBdr>
    </w:div>
    <w:div w:id="1759252044">
      <w:bodyDiv w:val="1"/>
      <w:marLeft w:val="0"/>
      <w:marRight w:val="0"/>
      <w:marTop w:val="0"/>
      <w:marBottom w:val="0"/>
      <w:divBdr>
        <w:top w:val="none" w:sz="0" w:space="0" w:color="auto"/>
        <w:left w:val="none" w:sz="0" w:space="0" w:color="auto"/>
        <w:bottom w:val="none" w:sz="0" w:space="0" w:color="auto"/>
        <w:right w:val="none" w:sz="0" w:space="0" w:color="auto"/>
      </w:divBdr>
    </w:div>
    <w:div w:id="1893806350">
      <w:bodyDiv w:val="1"/>
      <w:marLeft w:val="0"/>
      <w:marRight w:val="0"/>
      <w:marTop w:val="0"/>
      <w:marBottom w:val="0"/>
      <w:divBdr>
        <w:top w:val="none" w:sz="0" w:space="0" w:color="auto"/>
        <w:left w:val="none" w:sz="0" w:space="0" w:color="auto"/>
        <w:bottom w:val="none" w:sz="0" w:space="0" w:color="auto"/>
        <w:right w:val="none" w:sz="0" w:space="0" w:color="auto"/>
      </w:divBdr>
    </w:div>
    <w:div w:id="1940525570">
      <w:bodyDiv w:val="1"/>
      <w:marLeft w:val="100"/>
      <w:marRight w:val="100"/>
      <w:marTop w:val="0"/>
      <w:marBottom w:val="0"/>
      <w:divBdr>
        <w:top w:val="none" w:sz="0" w:space="0" w:color="auto"/>
        <w:left w:val="none" w:sz="0" w:space="0" w:color="auto"/>
        <w:bottom w:val="none" w:sz="0" w:space="0" w:color="auto"/>
        <w:right w:val="none" w:sz="0" w:space="0" w:color="auto"/>
      </w:divBdr>
      <w:divsChild>
        <w:div w:id="1955090847">
          <w:marLeft w:val="0"/>
          <w:marRight w:val="0"/>
          <w:marTop w:val="0"/>
          <w:marBottom w:val="0"/>
          <w:divBdr>
            <w:top w:val="none" w:sz="0" w:space="0" w:color="auto"/>
            <w:left w:val="none" w:sz="0" w:space="0" w:color="auto"/>
            <w:bottom w:val="none" w:sz="0" w:space="0" w:color="auto"/>
            <w:right w:val="none" w:sz="0" w:space="0" w:color="auto"/>
          </w:divBdr>
          <w:divsChild>
            <w:div w:id="14778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540">
      <w:bodyDiv w:val="1"/>
      <w:marLeft w:val="0"/>
      <w:marRight w:val="0"/>
      <w:marTop w:val="0"/>
      <w:marBottom w:val="0"/>
      <w:divBdr>
        <w:top w:val="none" w:sz="0" w:space="0" w:color="auto"/>
        <w:left w:val="none" w:sz="0" w:space="0" w:color="auto"/>
        <w:bottom w:val="none" w:sz="0" w:space="0" w:color="auto"/>
        <w:right w:val="none" w:sz="0" w:space="0" w:color="auto"/>
      </w:divBdr>
    </w:div>
    <w:div w:id="21249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image" Target="media/image17.gif"/><Relationship Id="rId21" Type="http://schemas.openxmlformats.org/officeDocument/2006/relationships/oleObject" Target="embeddings/oleObject3.bin"/><Relationship Id="rId34" Type="http://schemas.openxmlformats.org/officeDocument/2006/relationships/image" Target="media/image14.wmf"/><Relationship Id="rId42" Type="http://schemas.openxmlformats.org/officeDocument/2006/relationships/header" Target="header3.xml"/><Relationship Id="rId47"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oleObject" Target="embeddings/oleObject16.bin"/><Relationship Id="rId63" Type="http://schemas.openxmlformats.org/officeDocument/2006/relationships/image" Target="media/image27.wmf"/><Relationship Id="rId68" Type="http://schemas.openxmlformats.org/officeDocument/2006/relationships/oleObject" Target="embeddings/oleObject23.bin"/><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image" Target="media/image38.png"/><Relationship Id="rId7" Type="http://schemas.openxmlformats.org/officeDocument/2006/relationships/footnotes" Target="footnotes.xml"/><Relationship Id="rId71" Type="http://schemas.openxmlformats.org/officeDocument/2006/relationships/oleObject" Target="embeddings/oleObject25.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hyperlink" Target="http://www.seattlepi.com/" TargetMode="Externa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image" Target="media/image18.gif"/><Relationship Id="rId45" Type="http://schemas.openxmlformats.org/officeDocument/2006/relationships/header" Target="header4.xml"/><Relationship Id="rId53" Type="http://schemas.openxmlformats.org/officeDocument/2006/relationships/oleObject" Target="embeddings/oleObject15.bin"/><Relationship Id="rId58" Type="http://schemas.openxmlformats.org/officeDocument/2006/relationships/image" Target="media/image25.wmf"/><Relationship Id="rId66" Type="http://schemas.openxmlformats.org/officeDocument/2006/relationships/oleObject" Target="embeddings/oleObject22.bin"/><Relationship Id="rId74" Type="http://schemas.openxmlformats.org/officeDocument/2006/relationships/image" Target="media/image32.wmf"/><Relationship Id="rId79" Type="http://schemas.openxmlformats.org/officeDocument/2006/relationships/oleObject" Target="embeddings/oleObject29.bin"/><Relationship Id="rId87"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image" Target="media/image36.wmf"/><Relationship Id="rId90" Type="http://schemas.openxmlformats.org/officeDocument/2006/relationships/header" Target="header8.xml"/><Relationship Id="rId19" Type="http://schemas.openxmlformats.org/officeDocument/2006/relationships/image" Target="media/image6.png"/><Relationship Id="rId14" Type="http://schemas.openxmlformats.org/officeDocument/2006/relationships/hyperlink" Target="https://www.dropbox.com/s/da5srjft7idkwpb/frame.xlsx?dl=0" TargetMode="Externa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footer" Target="footer1.xml"/><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1.bin"/><Relationship Id="rId69" Type="http://schemas.openxmlformats.org/officeDocument/2006/relationships/oleObject" Target="embeddings/oleObject24.bin"/><Relationship Id="rId77"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2.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image" Target="media/image19.wmf"/><Relationship Id="rId59" Type="http://schemas.openxmlformats.org/officeDocument/2006/relationships/oleObject" Target="embeddings/oleObject18.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header" Target="header2.xml"/><Relationship Id="rId54" Type="http://schemas.openxmlformats.org/officeDocument/2006/relationships/image" Target="media/image23.wmf"/><Relationship Id="rId62" Type="http://schemas.openxmlformats.org/officeDocument/2006/relationships/oleObject" Target="embeddings/oleObject20.bin"/><Relationship Id="rId70" Type="http://schemas.openxmlformats.org/officeDocument/2006/relationships/image" Target="media/image30.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header" Target="header7.xml"/><Relationship Id="rId9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2.jpeg"/><Relationship Id="rId31" Type="http://schemas.openxmlformats.org/officeDocument/2006/relationships/oleObject" Target="embeddings/oleObject8.bin"/><Relationship Id="rId44" Type="http://schemas.openxmlformats.org/officeDocument/2006/relationships/footer" Target="footer2.xml"/><Relationship Id="rId52" Type="http://schemas.openxmlformats.org/officeDocument/2006/relationships/image" Target="media/image22.wmf"/><Relationship Id="rId60" Type="http://schemas.openxmlformats.org/officeDocument/2006/relationships/oleObject" Target="embeddings/oleObject19.bin"/><Relationship Id="rId65" Type="http://schemas.openxmlformats.org/officeDocument/2006/relationships/image" Target="media/image28.wmf"/><Relationship Id="rId73" Type="http://schemas.openxmlformats.org/officeDocument/2006/relationships/oleObject" Target="embeddings/oleObject26.bin"/><Relationship Id="rId78" Type="http://schemas.openxmlformats.org/officeDocument/2006/relationships/image" Target="media/image34.wmf"/><Relationship Id="rId81" Type="http://schemas.openxmlformats.org/officeDocument/2006/relationships/oleObject" Target="embeddings/oleObject30.bin"/><Relationship Id="rId86"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4FB26A-D7B9-4C1B-A93C-75962073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4607</Words>
  <Characters>26263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Baruch College, 10-19-12</vt:lpstr>
    </vt:vector>
  </TitlesOfParts>
  <Company>TMP Worldwide</Company>
  <LinksUpToDate>false</LinksUpToDate>
  <CharactersWithSpaces>30809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Baruch College, 10-19-12</dc:title>
  <dc:creator>Lawrence</dc:creator>
  <cp:lastModifiedBy>Baruch College</cp:lastModifiedBy>
  <cp:revision>36</cp:revision>
  <cp:lastPrinted>2015-05-26T19:58:00Z</cp:lastPrinted>
  <dcterms:created xsi:type="dcterms:W3CDTF">2015-05-26T19:43:00Z</dcterms:created>
  <dcterms:modified xsi:type="dcterms:W3CDTF">2015-05-26T20:01:00Z</dcterms:modified>
</cp:coreProperties>
</file>