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9A744" w14:textId="0F7F4BD4" w:rsidR="000D4576" w:rsidRDefault="007E2A9F" w:rsidP="00884EDC">
      <w:pPr>
        <w:rPr>
          <w:b/>
          <w:bCs/>
          <w:sz w:val="21"/>
          <w:szCs w:val="28"/>
        </w:rPr>
      </w:pPr>
      <w:r w:rsidRPr="007E2A9F">
        <w:rPr>
          <w:b/>
          <w:bCs/>
          <w:sz w:val="21"/>
          <w:szCs w:val="28"/>
        </w:rPr>
        <w:t>Results</w:t>
      </w:r>
    </w:p>
    <w:p w14:paraId="45E40AB9" w14:textId="587C3532" w:rsidR="006D40F5" w:rsidRPr="00DC2BBC" w:rsidRDefault="006D40F5" w:rsidP="00884EDC">
      <w:pPr>
        <w:rPr>
          <w:bCs/>
          <w:szCs w:val="28"/>
        </w:rPr>
      </w:pPr>
      <w:r w:rsidRPr="00DC2BBC">
        <w:rPr>
          <w:bCs/>
          <w:szCs w:val="28"/>
        </w:rPr>
        <w:t>GAUSSIAN FORMULA</w:t>
      </w:r>
    </w:p>
    <w:p w14:paraId="044B10E5" w14:textId="67CC83E3" w:rsidR="00744FB8" w:rsidRPr="00DC2BBC" w:rsidRDefault="00CF7409" w:rsidP="009642EF">
      <w:pPr>
        <w:spacing w:line="360" w:lineRule="auto"/>
        <w:rPr>
          <w:bCs/>
          <w:szCs w:val="28"/>
        </w:rPr>
      </w:pPr>
      <w:r w:rsidRPr="00DC2BBC">
        <w:rPr>
          <w:bCs/>
          <w:szCs w:val="28"/>
        </w:rPr>
        <w:t xml:space="preserve">The simple version of the Gaussian model </w:t>
      </w:r>
      <w:r w:rsidR="00630139" w:rsidRPr="00DC2BBC">
        <w:rPr>
          <w:bCs/>
          <w:szCs w:val="28"/>
        </w:rPr>
        <w:t xml:space="preserve">consists of five parameters. The first parameter, </w:t>
      </w:r>
      <w:r w:rsidR="00630139" w:rsidRPr="00DC2BBC">
        <w:rPr>
          <w:bCs/>
          <w:i/>
          <w:szCs w:val="28"/>
        </w:rPr>
        <w:t>level</w:t>
      </w:r>
      <w:r w:rsidR="00630139" w:rsidRPr="00DC2BBC">
        <w:rPr>
          <w:bCs/>
          <w:szCs w:val="28"/>
        </w:rPr>
        <w:t xml:space="preserve">, defines the intercept of the mating curve and the second one, </w:t>
      </w:r>
      <w:r w:rsidR="00630139" w:rsidRPr="00DC2BBC">
        <w:rPr>
          <w:bCs/>
          <w:i/>
          <w:szCs w:val="28"/>
        </w:rPr>
        <w:t>scale</w:t>
      </w:r>
      <w:r w:rsidR="00630139" w:rsidRPr="00DC2BBC">
        <w:rPr>
          <w:bCs/>
          <w:szCs w:val="28"/>
        </w:rPr>
        <w:t xml:space="preserve">, modifies the scale of the curve for a computed estimate of the third parameter, </w:t>
      </w:r>
      <w:r w:rsidR="00630139" w:rsidRPr="00DC2BBC">
        <w:rPr>
          <w:bCs/>
          <w:i/>
          <w:szCs w:val="28"/>
        </w:rPr>
        <w:t>preference</w:t>
      </w:r>
      <w:r w:rsidR="00630139" w:rsidRPr="00DC2BBC">
        <w:rPr>
          <w:bCs/>
          <w:szCs w:val="28"/>
        </w:rPr>
        <w:t xml:space="preserve">, and the fourth parameter, </w:t>
      </w:r>
      <w:r w:rsidR="00630139" w:rsidRPr="00DC2BBC">
        <w:rPr>
          <w:bCs/>
          <w:i/>
          <w:szCs w:val="28"/>
        </w:rPr>
        <w:t>choosiness</w:t>
      </w:r>
      <w:r w:rsidR="00630139" w:rsidRPr="00DC2BBC">
        <w:rPr>
          <w:bCs/>
          <w:szCs w:val="28"/>
        </w:rPr>
        <w:t xml:space="preserve">. The preference stands for the value of size ratio with the highest probability of mounting, the peak of the curve, and choosiness determines the decline of the mounting probability from the peak of the curve. Finally, the fifth parameter, </w:t>
      </w:r>
      <w:r w:rsidR="00630139" w:rsidRPr="00DC2BBC">
        <w:rPr>
          <w:bCs/>
          <w:i/>
          <w:szCs w:val="28"/>
        </w:rPr>
        <w:t>asymmetry</w:t>
      </w:r>
      <w:r w:rsidR="00630139" w:rsidRPr="00DC2BBC">
        <w:rPr>
          <w:bCs/>
          <w:szCs w:val="28"/>
        </w:rPr>
        <w:t>, controls for the asymmetry between the left and the right end tails.</w:t>
      </w:r>
    </w:p>
    <w:p w14:paraId="764EACC4" w14:textId="6CA0B388" w:rsidR="009642EF" w:rsidRPr="00744FB8" w:rsidRDefault="009642EF" w:rsidP="009642EF">
      <w:pPr>
        <w:spacing w:line="360" w:lineRule="auto"/>
        <w:rPr>
          <w:bCs/>
          <w:sz w:val="21"/>
          <w:szCs w:val="28"/>
        </w:rPr>
      </w:pPr>
      <m:oMathPara>
        <m:oMath>
          <m:r>
            <w:rPr>
              <w:rFonts w:ascii="Cambria Math" w:hAnsi="Cambria Math"/>
              <w:sz w:val="21"/>
            </w:rPr>
            <m:t>mountY</m:t>
          </m:r>
          <m:sSub>
            <m:sSubPr>
              <m:ctrlPr>
                <w:rPr>
                  <w:rFonts w:ascii="Cambria Math" w:hAnsi="Cambria Math"/>
                  <w:sz w:val="21"/>
                </w:rPr>
              </m:ctrlPr>
            </m:sSubPr>
            <m:e>
              <m:r>
                <w:rPr>
                  <w:rFonts w:ascii="Cambria Math" w:hAnsi="Cambria Math"/>
                  <w:sz w:val="21"/>
                </w:rPr>
                <m:t>N</m:t>
              </m:r>
            </m:e>
            <m:sub>
              <m:r>
                <w:rPr>
                  <w:rFonts w:ascii="Cambria Math" w:hAnsi="Cambria Math"/>
                  <w:sz w:val="21"/>
                </w:rPr>
                <m:t>i</m:t>
              </m:r>
            </m:sub>
          </m:sSub>
          <m:r>
            <w:rPr>
              <w:rFonts w:ascii="Cambria Math" w:hAnsi="Cambria Math"/>
              <w:sz w:val="21"/>
            </w:rPr>
            <m:t>∼Bin</m:t>
          </m:r>
          <m:d>
            <m:dPr>
              <m:ctrlPr>
                <w:rPr>
                  <w:rFonts w:ascii="Cambria Math" w:hAnsi="Cambria Math"/>
                  <w:i/>
                  <w:sz w:val="21"/>
                </w:rPr>
              </m:ctrlPr>
            </m:dPr>
            <m:e>
              <m:r>
                <w:rPr>
                  <w:rFonts w:ascii="Cambria Math" w:hAnsi="Cambria Math"/>
                  <w:sz w:val="21"/>
                </w:rPr>
                <m:t>1,</m:t>
              </m:r>
              <m:sSub>
                <m:sSubPr>
                  <m:ctrlPr>
                    <w:rPr>
                      <w:rFonts w:ascii="Cambria Math" w:hAnsi="Cambria Math"/>
                      <w:sz w:val="21"/>
                    </w:rPr>
                  </m:ctrlPr>
                </m:sSubPr>
                <m:e>
                  <m:r>
                    <w:rPr>
                      <w:rFonts w:ascii="Cambria Math" w:hAnsi="Cambria Math"/>
                      <w:sz w:val="21"/>
                    </w:rPr>
                    <m:t>p</m:t>
                  </m:r>
                </m:e>
                <m:sub>
                  <m:r>
                    <w:rPr>
                      <w:rFonts w:ascii="Cambria Math" w:hAnsi="Cambria Math"/>
                      <w:sz w:val="21"/>
                    </w:rPr>
                    <m:t>i</m:t>
                  </m:r>
                </m:sub>
              </m:sSub>
            </m:e>
          </m:d>
          <m:r>
            <w:rPr>
              <w:rFonts w:ascii="Cambria Math" w:hAnsi="Cambria Math"/>
              <w:sz w:val="21"/>
            </w:rPr>
            <m:t>,logit</m:t>
          </m:r>
          <m:d>
            <m:dPr>
              <m:ctrlPr>
                <w:rPr>
                  <w:rFonts w:ascii="Cambria Math" w:hAnsi="Cambria Math"/>
                  <w:i/>
                  <w:sz w:val="21"/>
                </w:rPr>
              </m:ctrlPr>
            </m:dPr>
            <m:e>
              <m:sSub>
                <m:sSubPr>
                  <m:ctrlPr>
                    <w:rPr>
                      <w:rFonts w:ascii="Cambria Math" w:hAnsi="Cambria Math"/>
                      <w:sz w:val="21"/>
                    </w:rPr>
                  </m:ctrlPr>
                </m:sSubPr>
                <m:e>
                  <m:r>
                    <w:rPr>
                      <w:rFonts w:ascii="Cambria Math" w:hAnsi="Cambria Math"/>
                      <w:sz w:val="21"/>
                    </w:rPr>
                    <m:t>p</m:t>
                  </m:r>
                </m:e>
                <m:sub>
                  <m:r>
                    <w:rPr>
                      <w:rFonts w:ascii="Cambria Math" w:hAnsi="Cambria Math"/>
                      <w:sz w:val="21"/>
                    </w:rPr>
                    <m:t>i</m:t>
                  </m:r>
                </m:sub>
              </m:sSub>
            </m:e>
          </m:d>
          <m:r>
            <w:rPr>
              <w:rFonts w:ascii="Cambria Math" w:hAnsi="Cambria Math"/>
              <w:sz w:val="21"/>
            </w:rPr>
            <m:t>=leve</m:t>
          </m:r>
          <m:r>
            <w:rPr>
              <w:rFonts w:ascii="Cambria Math" w:hAnsi="Cambria Math"/>
              <w:sz w:val="21"/>
            </w:rPr>
            <m:t>l</m:t>
          </m:r>
          <m:r>
            <w:rPr>
              <w:rFonts w:ascii="Cambria Math" w:hAnsi="Cambria Math"/>
              <w:sz w:val="21"/>
            </w:rPr>
            <m:t>+</m:t>
          </m:r>
          <m:r>
            <w:rPr>
              <w:rFonts w:ascii="Cambria Math" w:hAnsi="Cambria Math"/>
              <w:sz w:val="21"/>
            </w:rPr>
            <m:t>scale*</m:t>
          </m:r>
          <m:sSup>
            <m:sSupPr>
              <m:ctrlPr>
                <w:rPr>
                  <w:rFonts w:ascii="Cambria Math" w:hAnsi="Cambria Math"/>
                  <w:sz w:val="21"/>
                </w:rPr>
              </m:ctrlPr>
            </m:sSupPr>
            <m:e>
              <m:r>
                <w:rPr>
                  <w:rFonts w:ascii="Cambria Math" w:hAnsi="Cambria Math"/>
                  <w:sz w:val="21"/>
                </w:rPr>
                <m:t>e</m:t>
              </m:r>
            </m:e>
            <m:sup>
              <m:r>
                <w:rPr>
                  <w:rFonts w:ascii="Cambria Math" w:hAnsi="Cambria Math"/>
                  <w:sz w:val="21"/>
                </w:rPr>
                <m:t>-</m:t>
              </m:r>
              <m:f>
                <m:fPr>
                  <m:ctrlPr>
                    <w:rPr>
                      <w:rFonts w:ascii="Cambria Math" w:hAnsi="Cambria Math"/>
                      <w:sz w:val="21"/>
                    </w:rPr>
                  </m:ctrlPr>
                </m:fPr>
                <m:num>
                  <m:r>
                    <w:rPr>
                      <w:rFonts w:ascii="Cambria Math" w:hAnsi="Cambria Math"/>
                      <w:sz w:val="21"/>
                    </w:rPr>
                    <m:t>(rati</m:t>
                  </m:r>
                  <m:sSub>
                    <m:sSubPr>
                      <m:ctrlPr>
                        <w:rPr>
                          <w:rFonts w:ascii="Cambria Math" w:hAnsi="Cambria Math"/>
                          <w:sz w:val="21"/>
                        </w:rPr>
                      </m:ctrlPr>
                    </m:sSubPr>
                    <m:e>
                      <m:r>
                        <w:rPr>
                          <w:rFonts w:ascii="Cambria Math" w:hAnsi="Cambria Math"/>
                          <w:sz w:val="21"/>
                        </w:rPr>
                        <m:t>o</m:t>
                      </m:r>
                    </m:e>
                    <m:sub>
                      <m:r>
                        <w:rPr>
                          <w:rFonts w:ascii="Cambria Math" w:hAnsi="Cambria Math"/>
                          <w:sz w:val="21"/>
                        </w:rPr>
                        <m:t>i</m:t>
                      </m:r>
                    </m:sub>
                  </m:sSub>
                  <m:r>
                    <w:rPr>
                      <w:rFonts w:ascii="Cambria Math" w:hAnsi="Cambria Math"/>
                      <w:sz w:val="21"/>
                    </w:rPr>
                    <m:t>-</m:t>
                  </m:r>
                  <m:r>
                    <w:rPr>
                      <w:rFonts w:ascii="Cambria Math" w:hAnsi="Cambria Math"/>
                      <w:sz w:val="21"/>
                    </w:rPr>
                    <m:t>preference</m:t>
                  </m:r>
                  <m:sSup>
                    <m:sSupPr>
                      <m:ctrlPr>
                        <w:rPr>
                          <w:rFonts w:ascii="Cambria Math" w:hAnsi="Cambria Math"/>
                          <w:sz w:val="21"/>
                        </w:rPr>
                      </m:ctrlPr>
                    </m:sSupPr>
                    <m:e>
                      <m:r>
                        <w:rPr>
                          <w:rFonts w:ascii="Cambria Math" w:hAnsi="Cambria Math"/>
                          <w:sz w:val="21"/>
                        </w:rPr>
                        <m:t>)</m:t>
                      </m:r>
                    </m:e>
                    <m:sup>
                      <m:r>
                        <w:rPr>
                          <w:rFonts w:ascii="Cambria Math" w:hAnsi="Cambria Math"/>
                          <w:sz w:val="21"/>
                        </w:rPr>
                        <m:t>2</m:t>
                      </m:r>
                    </m:sup>
                  </m:sSup>
                </m:num>
                <m:den>
                  <m:r>
                    <w:rPr>
                      <w:rFonts w:ascii="Cambria Math" w:hAnsi="Cambria Math"/>
                      <w:sz w:val="21"/>
                    </w:rPr>
                    <m:t>2</m:t>
                  </m:r>
                  <m:sSup>
                    <m:sSupPr>
                      <m:ctrlPr>
                        <w:rPr>
                          <w:rFonts w:ascii="Cambria Math" w:hAnsi="Cambria Math"/>
                          <w:i/>
                          <w:sz w:val="21"/>
                        </w:rPr>
                      </m:ctrlPr>
                    </m:sSupPr>
                    <m:e>
                      <m:r>
                        <w:rPr>
                          <w:rFonts w:ascii="Cambria Math" w:hAnsi="Cambria Math"/>
                          <w:sz w:val="21"/>
                        </w:rPr>
                        <m:t>choosiness</m:t>
                      </m:r>
                    </m:e>
                    <m:sup>
                      <m:r>
                        <w:rPr>
                          <w:rFonts w:ascii="Cambria Math" w:hAnsi="Cambria Math"/>
                          <w:sz w:val="21"/>
                        </w:rPr>
                        <m:t>2</m:t>
                      </m:r>
                    </m:sup>
                  </m:sSup>
                </m:den>
              </m:f>
            </m:sup>
          </m:sSup>
          <m:r>
            <w:rPr>
              <w:rFonts w:ascii="Cambria Math" w:hAnsi="Cambria Math"/>
              <w:sz w:val="21"/>
            </w:rPr>
            <m:t>+</m:t>
          </m:r>
          <m:r>
            <w:rPr>
              <w:rFonts w:ascii="Cambria Math" w:hAnsi="Cambria Math"/>
              <w:sz w:val="21"/>
            </w:rPr>
            <m:t>asymmetry*</m:t>
          </m:r>
          <m:sSub>
            <m:sSubPr>
              <m:ctrlPr>
                <w:rPr>
                  <w:rFonts w:ascii="Cambria Math" w:hAnsi="Cambria Math"/>
                  <w:i/>
                  <w:sz w:val="21"/>
                </w:rPr>
              </m:ctrlPr>
            </m:sSubPr>
            <m:e>
              <m:r>
                <w:rPr>
                  <w:rFonts w:ascii="Cambria Math" w:hAnsi="Cambria Math"/>
                  <w:sz w:val="21"/>
                </w:rPr>
                <m:t>ratio</m:t>
              </m:r>
            </m:e>
            <m:sub>
              <m:r>
                <w:rPr>
                  <w:rFonts w:ascii="Cambria Math" w:hAnsi="Cambria Math"/>
                  <w:sz w:val="21"/>
                </w:rPr>
                <m:t>i</m:t>
              </m:r>
            </m:sub>
          </m:sSub>
        </m:oMath>
      </m:oMathPara>
    </w:p>
    <w:p w14:paraId="1AE7C4DE" w14:textId="0D401C43" w:rsidR="00D53E06" w:rsidRPr="00D53E06" w:rsidRDefault="008A7849" w:rsidP="009642EF">
      <w:pPr>
        <w:spacing w:line="360" w:lineRule="auto"/>
        <w:rPr>
          <w:bCs/>
          <w:szCs w:val="28"/>
        </w:rPr>
      </w:pPr>
      <w:r>
        <w:rPr>
          <w:b/>
          <w:noProof/>
        </w:rPr>
        <mc:AlternateContent>
          <mc:Choice Requires="wps">
            <w:drawing>
              <wp:anchor distT="0" distB="0" distL="114300" distR="114300" simplePos="0" relativeHeight="251663360" behindDoc="0" locked="0" layoutInCell="1" allowOverlap="1" wp14:anchorId="5A27B940" wp14:editId="3C36CE6C">
                <wp:simplePos x="0" y="0"/>
                <wp:positionH relativeFrom="column">
                  <wp:posOffset>-132622</wp:posOffset>
                </wp:positionH>
                <wp:positionV relativeFrom="paragraph">
                  <wp:posOffset>920156</wp:posOffset>
                </wp:positionV>
                <wp:extent cx="247015" cy="276860"/>
                <wp:effectExtent l="0" t="0" r="0" b="2540"/>
                <wp:wrapThrough wrapText="bothSides">
                  <wp:wrapPolygon edited="0">
                    <wp:start x="0" y="0"/>
                    <wp:lineTo x="0" y="20807"/>
                    <wp:lineTo x="19990" y="20807"/>
                    <wp:lineTo x="1999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47015" cy="276860"/>
                        </a:xfrm>
                        <a:prstGeom prst="rect">
                          <a:avLst/>
                        </a:prstGeom>
                        <a:solidFill>
                          <a:schemeClr val="lt1"/>
                        </a:solidFill>
                        <a:ln w="6350">
                          <a:noFill/>
                        </a:ln>
                      </wps:spPr>
                      <wps:txbx>
                        <w:txbxContent>
                          <w:p w14:paraId="6F519D85" w14:textId="12772235" w:rsidR="000D4576" w:rsidRPr="00F82504" w:rsidRDefault="000D4576">
                            <w:pPr>
                              <w:rPr>
                                <w:b/>
                                <w:sz w:val="22"/>
                              </w:rPr>
                            </w:pPr>
                            <w:r w:rsidRPr="00F82504">
                              <w:rPr>
                                <w:b/>
                                <w:sz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7B940" id="_x0000_t202" coordsize="21600,21600" o:spt="202" path="m,l,21600r21600,l21600,xe">
                <v:stroke joinstyle="miter"/>
                <v:path gradientshapeok="t" o:connecttype="rect"/>
              </v:shapetype>
              <v:shape id="Text Box 10" o:spid="_x0000_s1026" type="#_x0000_t202" style="position:absolute;left:0;text-align:left;margin-left:-10.45pt;margin-top:72.45pt;width:19.45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" fillcolor="white [3201]" stroked="f" strokeweight=".5pt">
                <v:textbox>
                  <w:txbxContent>
                    <w:p w14:paraId="6F519D85" w14:textId="12772235" w:rsidR="000D4576" w:rsidRPr="00F82504" w:rsidRDefault="000D4576">
                      <w:pPr>
                        <w:rPr>
                          <w:b/>
                          <w:sz w:val="22"/>
                        </w:rPr>
                      </w:pPr>
                      <w:r w:rsidRPr="00F82504">
                        <w:rPr>
                          <w:b/>
                          <w:sz w:val="22"/>
                        </w:rPr>
                        <w:t>a</w:t>
                      </w:r>
                    </w:p>
                  </w:txbxContent>
                </v:textbox>
                <w10:wrap type="through"/>
              </v:shape>
            </w:pict>
          </mc:Fallback>
        </mc:AlternateContent>
      </w:r>
      <w:r>
        <w:rPr>
          <w:b/>
          <w:noProof/>
        </w:rPr>
        <w:drawing>
          <wp:anchor distT="0" distB="0" distL="114300" distR="114300" simplePos="0" relativeHeight="251658240" behindDoc="0" locked="0" layoutInCell="1" allowOverlap="1" wp14:anchorId="1FFC0BD6" wp14:editId="37CC8AAC">
            <wp:simplePos x="0" y="0"/>
            <wp:positionH relativeFrom="column">
              <wp:posOffset>-131570</wp:posOffset>
            </wp:positionH>
            <wp:positionV relativeFrom="paragraph">
              <wp:posOffset>1505585</wp:posOffset>
            </wp:positionV>
            <wp:extent cx="741680" cy="262255"/>
            <wp:effectExtent l="0" t="0" r="0" b="0"/>
            <wp:wrapThrough wrapText="bothSides">
              <wp:wrapPolygon edited="0">
                <wp:start x="6288" y="0"/>
                <wp:lineTo x="1849" y="3138"/>
                <wp:lineTo x="1849" y="15690"/>
                <wp:lineTo x="5178" y="19874"/>
                <wp:lineTo x="7027" y="19874"/>
                <wp:lineTo x="17753" y="17782"/>
                <wp:lineTo x="19603" y="3138"/>
                <wp:lineTo x="15904" y="0"/>
                <wp:lineTo x="6288"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us_size_preds.pdf"/>
                    <pic:cNvPicPr/>
                  </pic:nvPicPr>
                  <pic:blipFill rotWithShape="1">
                    <a:blip r:embed="rId5"/>
                    <a:srcRect l="81466" t="44948" r="-6" b="47559"/>
                    <a:stretch/>
                  </pic:blipFill>
                  <pic:spPr bwMode="auto">
                    <a:xfrm>
                      <a:off x="0" y="0"/>
                      <a:ext cx="741680" cy="262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sz w:val="21"/>
          <w:szCs w:val="28"/>
        </w:rPr>
        <w:drawing>
          <wp:anchor distT="0" distB="0" distL="114300" distR="114300" simplePos="0" relativeHeight="251662336" behindDoc="0" locked="0" layoutInCell="1" allowOverlap="1" wp14:anchorId="3BE4E967" wp14:editId="1C04DF79">
            <wp:simplePos x="0" y="0"/>
            <wp:positionH relativeFrom="column">
              <wp:posOffset>4594225</wp:posOffset>
            </wp:positionH>
            <wp:positionV relativeFrom="paragraph">
              <wp:posOffset>868680</wp:posOffset>
            </wp:positionV>
            <wp:extent cx="2083435" cy="2083435"/>
            <wp:effectExtent l="0" t="0" r="0" b="0"/>
            <wp:wrapThrough wrapText="bothSides">
              <wp:wrapPolygon edited="0">
                <wp:start x="0" y="0"/>
                <wp:lineTo x="0" y="21462"/>
                <wp:lineTo x="21462" y="21462"/>
                <wp:lineTo x="2146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us_size_pars_dens.pdf"/>
                    <pic:cNvPicPr/>
                  </pic:nvPicPr>
                  <pic:blipFill>
                    <a:blip r:embed="rId6"/>
                    <a:stretch>
                      <a:fillRect/>
                    </a:stretch>
                  </pic:blipFill>
                  <pic:spPr>
                    <a:xfrm>
                      <a:off x="0" y="0"/>
                      <a:ext cx="2083435" cy="2083435"/>
                    </a:xfrm>
                    <a:prstGeom prst="rect">
                      <a:avLst/>
                    </a:prstGeom>
                  </pic:spPr>
                </pic:pic>
              </a:graphicData>
            </a:graphic>
            <wp14:sizeRelH relativeFrom="page">
              <wp14:pctWidth>0</wp14:pctWidth>
            </wp14:sizeRelH>
            <wp14:sizeRelV relativeFrom="page">
              <wp14:pctHeight>0</wp14:pctHeight>
            </wp14:sizeRelV>
          </wp:anchor>
        </w:drawing>
      </w:r>
      <w:r>
        <w:rPr>
          <w:b/>
          <w:bCs/>
          <w:noProof/>
          <w:sz w:val="21"/>
          <w:szCs w:val="28"/>
        </w:rPr>
        <w:drawing>
          <wp:anchor distT="0" distB="0" distL="114300" distR="114300" simplePos="0" relativeHeight="251661312" behindDoc="0" locked="0" layoutInCell="1" allowOverlap="1" wp14:anchorId="45F5A40A" wp14:editId="1CEC9287">
            <wp:simplePos x="0" y="0"/>
            <wp:positionH relativeFrom="column">
              <wp:posOffset>2630805</wp:posOffset>
            </wp:positionH>
            <wp:positionV relativeFrom="paragraph">
              <wp:posOffset>921385</wp:posOffset>
            </wp:positionV>
            <wp:extent cx="1965960" cy="1965960"/>
            <wp:effectExtent l="0" t="0" r="2540" b="2540"/>
            <wp:wrapThrough wrapText="bothSides">
              <wp:wrapPolygon edited="0">
                <wp:start x="0" y="0"/>
                <wp:lineTo x="0" y="21488"/>
                <wp:lineTo x="21488" y="21488"/>
                <wp:lineTo x="214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us_size_pars_plot.pdf"/>
                    <pic:cNvPicPr/>
                  </pic:nvPicPr>
                  <pic:blipFill>
                    <a:blip r:embed="rId7"/>
                    <a:stretch>
                      <a:fillRect/>
                    </a:stretch>
                  </pic:blipFill>
                  <pic:spPr>
                    <a:xfrm>
                      <a:off x="0" y="0"/>
                      <a:ext cx="1965960" cy="1965960"/>
                    </a:xfrm>
                    <a:prstGeom prst="rect">
                      <a:avLst/>
                    </a:prstGeom>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667456" behindDoc="0" locked="0" layoutInCell="1" allowOverlap="1" wp14:anchorId="39C9E687" wp14:editId="07608575">
                <wp:simplePos x="0" y="0"/>
                <wp:positionH relativeFrom="column">
                  <wp:posOffset>4594225</wp:posOffset>
                </wp:positionH>
                <wp:positionV relativeFrom="paragraph">
                  <wp:posOffset>935990</wp:posOffset>
                </wp:positionV>
                <wp:extent cx="247015" cy="276860"/>
                <wp:effectExtent l="0" t="0" r="0" b="0"/>
                <wp:wrapThrough wrapText="bothSides">
                  <wp:wrapPolygon edited="0">
                    <wp:start x="5553" y="991"/>
                    <wp:lineTo x="5553" y="18826"/>
                    <wp:lineTo x="14437" y="18826"/>
                    <wp:lineTo x="14437" y="991"/>
                    <wp:lineTo x="5553" y="991"/>
                  </wp:wrapPolygon>
                </wp:wrapThrough>
                <wp:docPr id="12" name="Text Box 12"/>
                <wp:cNvGraphicFramePr/>
                <a:graphic xmlns:a="http://schemas.openxmlformats.org/drawingml/2006/main">
                  <a:graphicData uri="http://schemas.microsoft.com/office/word/2010/wordprocessingShape">
                    <wps:wsp>
                      <wps:cNvSpPr txBox="1"/>
                      <wps:spPr>
                        <a:xfrm>
                          <a:off x="0" y="0"/>
                          <a:ext cx="247015" cy="276860"/>
                        </a:xfrm>
                        <a:prstGeom prst="rect">
                          <a:avLst/>
                        </a:prstGeom>
                        <a:noFill/>
                        <a:ln w="6350">
                          <a:noFill/>
                        </a:ln>
                      </wps:spPr>
                      <wps:txbx>
                        <w:txbxContent>
                          <w:p w14:paraId="4F7FC6B8" w14:textId="63CAE720" w:rsidR="000D4576" w:rsidRPr="00F82504" w:rsidRDefault="000D4576" w:rsidP="000D4576">
                            <w:pPr>
                              <w:rPr>
                                <w:b/>
                                <w:sz w:val="22"/>
                              </w:rPr>
                            </w:pPr>
                            <w:r w:rsidRPr="00F82504">
                              <w:rPr>
                                <w:b/>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9E687" id="Text Box 12" o:spid="_x0000_s1027" type="#_x0000_t202" style="position:absolute;left:0;text-align:left;margin-left:361.75pt;margin-top:73.7pt;width:19.4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" filled="f" stroked="f" strokeweight=".5pt">
                <v:textbox>
                  <w:txbxContent>
                    <w:p w14:paraId="4F7FC6B8" w14:textId="63CAE720" w:rsidR="000D4576" w:rsidRPr="00F82504" w:rsidRDefault="000D4576" w:rsidP="000D4576">
                      <w:pPr>
                        <w:rPr>
                          <w:b/>
                          <w:sz w:val="22"/>
                        </w:rPr>
                      </w:pPr>
                      <w:r w:rsidRPr="00F82504">
                        <w:rPr>
                          <w:b/>
                          <w:sz w:val="22"/>
                        </w:rPr>
                        <w:t>c</w:t>
                      </w:r>
                    </w:p>
                  </w:txbxContent>
                </v:textbox>
                <w10:wrap type="through"/>
              </v:shape>
            </w:pict>
          </mc:Fallback>
        </mc:AlternateContent>
      </w:r>
      <w:r>
        <w:rPr>
          <w:b/>
          <w:noProof/>
        </w:rPr>
        <mc:AlternateContent>
          <mc:Choice Requires="wps">
            <w:drawing>
              <wp:anchor distT="0" distB="0" distL="114300" distR="114300" simplePos="0" relativeHeight="251665408" behindDoc="0" locked="0" layoutInCell="1" allowOverlap="1" wp14:anchorId="7F9B3C37" wp14:editId="46320116">
                <wp:simplePos x="0" y="0"/>
                <wp:positionH relativeFrom="column">
                  <wp:posOffset>2938145</wp:posOffset>
                </wp:positionH>
                <wp:positionV relativeFrom="paragraph">
                  <wp:posOffset>929005</wp:posOffset>
                </wp:positionV>
                <wp:extent cx="247015" cy="276860"/>
                <wp:effectExtent l="0" t="0" r="0" b="0"/>
                <wp:wrapThrough wrapText="bothSides">
                  <wp:wrapPolygon edited="0">
                    <wp:start x="5553" y="991"/>
                    <wp:lineTo x="5553" y="18826"/>
                    <wp:lineTo x="14437" y="18826"/>
                    <wp:lineTo x="14437" y="991"/>
                    <wp:lineTo x="5553" y="991"/>
                  </wp:wrapPolygon>
                </wp:wrapThrough>
                <wp:docPr id="11" name="Text Box 11"/>
                <wp:cNvGraphicFramePr/>
                <a:graphic xmlns:a="http://schemas.openxmlformats.org/drawingml/2006/main">
                  <a:graphicData uri="http://schemas.microsoft.com/office/word/2010/wordprocessingShape">
                    <wps:wsp>
                      <wps:cNvSpPr txBox="1"/>
                      <wps:spPr>
                        <a:xfrm>
                          <a:off x="0" y="0"/>
                          <a:ext cx="247015" cy="276860"/>
                        </a:xfrm>
                        <a:prstGeom prst="rect">
                          <a:avLst/>
                        </a:prstGeom>
                        <a:noFill/>
                        <a:ln w="6350">
                          <a:noFill/>
                        </a:ln>
                      </wps:spPr>
                      <wps:txbx>
                        <w:txbxContent>
                          <w:p w14:paraId="5B8F0AB3" w14:textId="1F4FB281" w:rsidR="000D4576" w:rsidRPr="00F82504" w:rsidRDefault="000D4576" w:rsidP="000D4576">
                            <w:pPr>
                              <w:rPr>
                                <w:b/>
                                <w:sz w:val="22"/>
                              </w:rPr>
                            </w:pPr>
                            <w:r w:rsidRPr="00F82504">
                              <w:rPr>
                                <w:b/>
                                <w:sz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B3C37" id="Text Box 11" o:spid="_x0000_s1028" type="#_x0000_t202" style="position:absolute;left:0;text-align:left;margin-left:231.35pt;margin-top:73.15pt;width:19.45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" filled="f" stroked="f" strokeweight=".5pt">
                <v:textbox>
                  <w:txbxContent>
                    <w:p w14:paraId="5B8F0AB3" w14:textId="1F4FB281" w:rsidR="000D4576" w:rsidRPr="00F82504" w:rsidRDefault="000D4576" w:rsidP="000D4576">
                      <w:pPr>
                        <w:rPr>
                          <w:b/>
                          <w:sz w:val="22"/>
                        </w:rPr>
                      </w:pPr>
                      <w:r w:rsidRPr="00F82504">
                        <w:rPr>
                          <w:b/>
                          <w:sz w:val="22"/>
                        </w:rPr>
                        <w:t>b</w:t>
                      </w:r>
                    </w:p>
                  </w:txbxContent>
                </v:textbox>
                <w10:wrap type="through"/>
              </v:shape>
            </w:pict>
          </mc:Fallback>
        </mc:AlternateContent>
      </w:r>
      <w:r w:rsidR="00D53E06">
        <w:rPr>
          <w:bCs/>
          <w:szCs w:val="28"/>
        </w:rPr>
        <w:t xml:space="preserve">The space of the parameters was defined using weakly informative priors such as a normal distribution (mean = 0, sd = 10) for </w:t>
      </w:r>
      <w:r w:rsidR="00D53E06">
        <w:rPr>
          <w:bCs/>
          <w:i/>
          <w:szCs w:val="28"/>
        </w:rPr>
        <w:t>level</w:t>
      </w:r>
      <w:r w:rsidR="00D53E06">
        <w:rPr>
          <w:bCs/>
          <w:szCs w:val="28"/>
        </w:rPr>
        <w:t xml:space="preserve">, </w:t>
      </w:r>
      <w:r w:rsidR="00D53E06">
        <w:rPr>
          <w:bCs/>
          <w:i/>
          <w:szCs w:val="28"/>
        </w:rPr>
        <w:t>preference</w:t>
      </w:r>
      <w:r w:rsidR="00D53E06">
        <w:rPr>
          <w:bCs/>
          <w:szCs w:val="28"/>
        </w:rPr>
        <w:t xml:space="preserve"> and </w:t>
      </w:r>
      <w:r w:rsidR="00D53E06">
        <w:rPr>
          <w:bCs/>
          <w:i/>
          <w:szCs w:val="28"/>
        </w:rPr>
        <w:t>asymmetry</w:t>
      </w:r>
      <w:r w:rsidR="00D53E06">
        <w:rPr>
          <w:bCs/>
          <w:szCs w:val="28"/>
        </w:rPr>
        <w:t>. Uniform</w:t>
      </w:r>
      <w:r>
        <w:rPr>
          <w:bCs/>
          <w:szCs w:val="28"/>
        </w:rPr>
        <w:t xml:space="preserve"> and positive</w:t>
      </w:r>
      <w:r w:rsidR="00D53E06">
        <w:rPr>
          <w:bCs/>
          <w:szCs w:val="28"/>
        </w:rPr>
        <w:t xml:space="preserve"> priors</w:t>
      </w:r>
      <w:r>
        <w:rPr>
          <w:bCs/>
          <w:szCs w:val="28"/>
        </w:rPr>
        <w:t xml:space="preserve"> (low bound = 0, upper bound = 20) were declared for </w:t>
      </w:r>
      <w:r>
        <w:rPr>
          <w:bCs/>
          <w:i/>
          <w:szCs w:val="28"/>
        </w:rPr>
        <w:t>scale</w:t>
      </w:r>
      <w:r>
        <w:rPr>
          <w:bCs/>
          <w:szCs w:val="28"/>
        </w:rPr>
        <w:t xml:space="preserve"> and </w:t>
      </w:r>
      <w:r>
        <w:rPr>
          <w:bCs/>
          <w:i/>
          <w:szCs w:val="28"/>
        </w:rPr>
        <w:t xml:space="preserve"> choosiness</w:t>
      </w:r>
      <w:r>
        <w:rPr>
          <w:bCs/>
          <w:szCs w:val="28"/>
        </w:rPr>
        <w:t>.</w:t>
      </w:r>
      <w:r w:rsidR="00D53E06">
        <w:rPr>
          <w:bCs/>
          <w:szCs w:val="28"/>
        </w:rPr>
        <w:t xml:space="preserve"> </w:t>
      </w:r>
    </w:p>
    <w:p w14:paraId="30431BA3" w14:textId="5023ECCC" w:rsidR="008A7849" w:rsidRDefault="00DC2BBC" w:rsidP="008A7849">
      <w:pPr>
        <w:spacing w:line="360" w:lineRule="auto"/>
        <w:rPr>
          <w:b/>
          <w:bCs/>
          <w:sz w:val="21"/>
          <w:szCs w:val="28"/>
        </w:rPr>
      </w:pPr>
      <w:r>
        <w:rPr>
          <w:b/>
          <w:noProof/>
        </w:rPr>
        <w:drawing>
          <wp:anchor distT="0" distB="0" distL="114300" distR="114300" simplePos="0" relativeHeight="251657215" behindDoc="0" locked="0" layoutInCell="1" allowOverlap="1" wp14:anchorId="59B8A8E0" wp14:editId="7EE69489">
            <wp:simplePos x="0" y="0"/>
            <wp:positionH relativeFrom="column">
              <wp:posOffset>-417195</wp:posOffset>
            </wp:positionH>
            <wp:positionV relativeFrom="paragraph">
              <wp:posOffset>154305</wp:posOffset>
            </wp:positionV>
            <wp:extent cx="3260090" cy="3501390"/>
            <wp:effectExtent l="0" t="0" r="0" b="0"/>
            <wp:wrapThrough wrapText="bothSides">
              <wp:wrapPolygon edited="0">
                <wp:start x="1683" y="78"/>
                <wp:lineTo x="1683" y="3996"/>
                <wp:lineTo x="926" y="4231"/>
                <wp:lineTo x="926" y="4466"/>
                <wp:lineTo x="1683" y="5249"/>
                <wp:lineTo x="1683" y="6503"/>
                <wp:lineTo x="505" y="7129"/>
                <wp:lineTo x="168" y="7365"/>
                <wp:lineTo x="168" y="12849"/>
                <wp:lineTo x="1599" y="14024"/>
                <wp:lineTo x="926" y="14024"/>
                <wp:lineTo x="926" y="14259"/>
                <wp:lineTo x="1683" y="15277"/>
                <wp:lineTo x="1683" y="17785"/>
                <wp:lineTo x="926" y="19038"/>
                <wp:lineTo x="841" y="19900"/>
                <wp:lineTo x="2608" y="20292"/>
                <wp:lineTo x="5890" y="20448"/>
                <wp:lineTo x="7657" y="21310"/>
                <wp:lineTo x="13547" y="21467"/>
                <wp:lineTo x="14389" y="21467"/>
                <wp:lineTo x="14894" y="21310"/>
                <wp:lineTo x="16577" y="20527"/>
                <wp:lineTo x="21289" y="20135"/>
                <wp:lineTo x="21373" y="19978"/>
                <wp:lineTo x="18764" y="19038"/>
                <wp:lineTo x="19606" y="19038"/>
                <wp:lineTo x="20616" y="18333"/>
                <wp:lineTo x="20616" y="15277"/>
                <wp:lineTo x="19522" y="14024"/>
                <wp:lineTo x="19522" y="12770"/>
                <wp:lineTo x="19858" y="12300"/>
                <wp:lineTo x="19522" y="11987"/>
                <wp:lineTo x="18007" y="11517"/>
                <wp:lineTo x="17334" y="10812"/>
                <wp:lineTo x="16492" y="10263"/>
                <wp:lineTo x="15819" y="7756"/>
                <wp:lineTo x="15903" y="6738"/>
                <wp:lineTo x="15314" y="6503"/>
                <wp:lineTo x="15567" y="4701"/>
                <wp:lineTo x="15314" y="4387"/>
                <wp:lineTo x="14220" y="3996"/>
                <wp:lineTo x="14389" y="2742"/>
                <wp:lineTo x="14052" y="1880"/>
                <wp:lineTo x="14052" y="1254"/>
                <wp:lineTo x="13800" y="1018"/>
                <wp:lineTo x="11528" y="78"/>
                <wp:lineTo x="1683" y="78"/>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us_size_preds.pdf"/>
                    <pic:cNvPicPr/>
                  </pic:nvPicPr>
                  <pic:blipFill rotWithShape="1">
                    <a:blip r:embed="rId5"/>
                    <a:srcRect r="18527"/>
                    <a:stretch/>
                  </pic:blipFill>
                  <pic:spPr bwMode="auto">
                    <a:xfrm>
                      <a:off x="0" y="0"/>
                      <a:ext cx="3260090" cy="3501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881382" w14:textId="339F1789" w:rsidR="008A7849" w:rsidRDefault="008A7849" w:rsidP="002F34EC">
      <w:pPr>
        <w:spacing w:before="240"/>
        <w:rPr>
          <w:b/>
          <w:bCs/>
          <w:sz w:val="21"/>
          <w:szCs w:val="28"/>
        </w:rPr>
      </w:pPr>
    </w:p>
    <w:p w14:paraId="14612D28" w14:textId="656B72BB" w:rsidR="008A7849" w:rsidRDefault="008A7849" w:rsidP="002F34EC">
      <w:pPr>
        <w:spacing w:before="240"/>
        <w:rPr>
          <w:b/>
          <w:bCs/>
          <w:sz w:val="21"/>
          <w:szCs w:val="28"/>
        </w:rPr>
      </w:pPr>
    </w:p>
    <w:p w14:paraId="6F0E2395" w14:textId="549AF113" w:rsidR="008A7849" w:rsidRDefault="008A7849" w:rsidP="002F34EC">
      <w:pPr>
        <w:spacing w:before="240"/>
        <w:rPr>
          <w:b/>
          <w:bCs/>
          <w:sz w:val="21"/>
          <w:szCs w:val="28"/>
        </w:rPr>
      </w:pPr>
    </w:p>
    <w:p w14:paraId="6F3E7366" w14:textId="0ABC1191" w:rsidR="008A7849" w:rsidRDefault="008A7849" w:rsidP="002F34EC">
      <w:pPr>
        <w:spacing w:before="240"/>
        <w:rPr>
          <w:b/>
          <w:bCs/>
          <w:sz w:val="21"/>
          <w:szCs w:val="28"/>
        </w:rPr>
      </w:pPr>
      <w:r>
        <w:rPr>
          <w:b/>
          <w:noProof/>
        </w:rPr>
        <mc:AlternateContent>
          <mc:Choice Requires="wps">
            <w:drawing>
              <wp:anchor distT="0" distB="0" distL="114300" distR="114300" simplePos="0" relativeHeight="251674624" behindDoc="0" locked="0" layoutInCell="1" allowOverlap="1" wp14:anchorId="7123B34E" wp14:editId="2BB48F49">
                <wp:simplePos x="0" y="0"/>
                <wp:positionH relativeFrom="column">
                  <wp:posOffset>650823</wp:posOffset>
                </wp:positionH>
                <wp:positionV relativeFrom="paragraph">
                  <wp:posOffset>331095</wp:posOffset>
                </wp:positionV>
                <wp:extent cx="299085" cy="306705"/>
                <wp:effectExtent l="0" t="0" r="0" b="0"/>
                <wp:wrapThrough wrapText="bothSides">
                  <wp:wrapPolygon edited="0">
                    <wp:start x="4586" y="894"/>
                    <wp:lineTo x="4586" y="19677"/>
                    <wp:lineTo x="16510" y="19677"/>
                    <wp:lineTo x="16510" y="894"/>
                    <wp:lineTo x="4586" y="894"/>
                  </wp:wrapPolygon>
                </wp:wrapThrough>
                <wp:docPr id="13" name="Text Box 13"/>
                <wp:cNvGraphicFramePr/>
                <a:graphic xmlns:a="http://schemas.openxmlformats.org/drawingml/2006/main">
                  <a:graphicData uri="http://schemas.microsoft.com/office/word/2010/wordprocessingShape">
                    <wps:wsp>
                      <wps:cNvSpPr txBox="1"/>
                      <wps:spPr>
                        <a:xfrm>
                          <a:off x="0" y="0"/>
                          <a:ext cx="299085" cy="306705"/>
                        </a:xfrm>
                        <a:prstGeom prst="rect">
                          <a:avLst/>
                        </a:prstGeom>
                        <a:noFill/>
                        <a:ln w="6350">
                          <a:noFill/>
                        </a:ln>
                      </wps:spPr>
                      <wps:txbx>
                        <w:txbxContent>
                          <w:p w14:paraId="7A119568" w14:textId="6281BA90" w:rsidR="000D4576" w:rsidRPr="00F82504" w:rsidRDefault="000D4576" w:rsidP="000D4576">
                            <w:pPr>
                              <w:rPr>
                                <w:b/>
                                <w:sz w:val="22"/>
                              </w:rPr>
                            </w:pPr>
                            <w:r w:rsidRPr="00F82504">
                              <w:rPr>
                                <w:b/>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3B34E" id="Text Box 13" o:spid="_x0000_s1029" type="#_x0000_t202" style="position:absolute;left:0;text-align:left;margin-left:51.25pt;margin-top:26.05pt;width:23.55pt;height:2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" filled="f" stroked="f" strokeweight=".5pt">
                <v:textbox>
                  <w:txbxContent>
                    <w:p w14:paraId="7A119568" w14:textId="6281BA90" w:rsidR="000D4576" w:rsidRPr="00F82504" w:rsidRDefault="000D4576" w:rsidP="000D4576">
                      <w:pPr>
                        <w:rPr>
                          <w:b/>
                          <w:sz w:val="22"/>
                        </w:rPr>
                      </w:pPr>
                      <w:r w:rsidRPr="00F82504">
                        <w:rPr>
                          <w:b/>
                          <w:sz w:val="22"/>
                        </w:rPr>
                        <w:t>d</w:t>
                      </w:r>
                    </w:p>
                  </w:txbxContent>
                </v:textbox>
                <w10:wrap type="through"/>
              </v:shape>
            </w:pict>
          </mc:Fallback>
        </mc:AlternateContent>
      </w:r>
    </w:p>
    <w:p w14:paraId="49DE0192" w14:textId="73FB0A67" w:rsidR="008A7849" w:rsidRDefault="008A7849" w:rsidP="002F34EC">
      <w:pPr>
        <w:spacing w:before="240"/>
        <w:rPr>
          <w:b/>
          <w:bCs/>
          <w:sz w:val="21"/>
          <w:szCs w:val="28"/>
        </w:rPr>
      </w:pPr>
      <w:r>
        <w:rPr>
          <w:b/>
          <w:bCs/>
          <w:noProof/>
          <w:sz w:val="21"/>
          <w:szCs w:val="28"/>
        </w:rPr>
        <w:drawing>
          <wp:anchor distT="0" distB="0" distL="114300" distR="114300" simplePos="0" relativeHeight="251660288" behindDoc="0" locked="0" layoutInCell="1" allowOverlap="1" wp14:anchorId="7A0C2C60" wp14:editId="2EDCE35C">
            <wp:simplePos x="0" y="0"/>
            <wp:positionH relativeFrom="column">
              <wp:posOffset>396282</wp:posOffset>
            </wp:positionH>
            <wp:positionV relativeFrom="paragraph">
              <wp:posOffset>66394</wp:posOffset>
            </wp:positionV>
            <wp:extent cx="3253740" cy="1373505"/>
            <wp:effectExtent l="0" t="0" r="0" b="0"/>
            <wp:wrapThrough wrapText="bothSides">
              <wp:wrapPolygon edited="0">
                <wp:start x="0" y="0"/>
                <wp:lineTo x="0" y="21370"/>
                <wp:lineTo x="21499" y="21370"/>
                <wp:lineTo x="2149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us_size_params.png"/>
                    <pic:cNvPicPr/>
                  </pic:nvPicPr>
                  <pic:blipFill>
                    <a:blip r:embed="rId8"/>
                    <a:stretch>
                      <a:fillRect/>
                    </a:stretch>
                  </pic:blipFill>
                  <pic:spPr>
                    <a:xfrm>
                      <a:off x="0" y="0"/>
                      <a:ext cx="3253740" cy="1373505"/>
                    </a:xfrm>
                    <a:prstGeom prst="rect">
                      <a:avLst/>
                    </a:prstGeom>
                  </pic:spPr>
                </pic:pic>
              </a:graphicData>
            </a:graphic>
            <wp14:sizeRelH relativeFrom="page">
              <wp14:pctWidth>0</wp14:pctWidth>
            </wp14:sizeRelH>
            <wp14:sizeRelV relativeFrom="page">
              <wp14:pctHeight>0</wp14:pctHeight>
            </wp14:sizeRelV>
          </wp:anchor>
        </w:drawing>
      </w:r>
    </w:p>
    <w:p w14:paraId="264428DC" w14:textId="000B9DE0" w:rsidR="008A7849" w:rsidRDefault="008A7849" w:rsidP="002F34EC">
      <w:pPr>
        <w:spacing w:before="240"/>
        <w:rPr>
          <w:b/>
          <w:bCs/>
          <w:sz w:val="21"/>
          <w:szCs w:val="28"/>
        </w:rPr>
      </w:pPr>
    </w:p>
    <w:p w14:paraId="1FE04382" w14:textId="77777777" w:rsidR="008A7849" w:rsidRDefault="008A7849" w:rsidP="002F34EC">
      <w:pPr>
        <w:spacing w:before="240"/>
        <w:rPr>
          <w:b/>
          <w:bCs/>
          <w:sz w:val="21"/>
          <w:szCs w:val="28"/>
        </w:rPr>
      </w:pPr>
    </w:p>
    <w:p w14:paraId="798AA5EB" w14:textId="77777777" w:rsidR="008A7849" w:rsidRDefault="008A7849" w:rsidP="002F34EC">
      <w:pPr>
        <w:spacing w:before="240"/>
        <w:rPr>
          <w:b/>
          <w:bCs/>
          <w:sz w:val="21"/>
          <w:szCs w:val="28"/>
        </w:rPr>
      </w:pPr>
    </w:p>
    <w:p w14:paraId="57E45218" w14:textId="7FAD5F28" w:rsidR="007E2A9F" w:rsidRPr="00F82504" w:rsidRDefault="000D4576" w:rsidP="002F34EC">
      <w:pPr>
        <w:spacing w:before="240"/>
        <w:rPr>
          <w:bCs/>
          <w:sz w:val="21"/>
          <w:szCs w:val="28"/>
        </w:rPr>
      </w:pPr>
      <w:r>
        <w:rPr>
          <w:b/>
          <w:bCs/>
          <w:sz w:val="21"/>
          <w:szCs w:val="28"/>
        </w:rPr>
        <w:t xml:space="preserve">Figure 1. </w:t>
      </w:r>
      <w:r w:rsidR="00396DB8">
        <w:rPr>
          <w:b/>
          <w:bCs/>
          <w:sz w:val="21"/>
          <w:szCs w:val="28"/>
        </w:rPr>
        <w:t>Summary of the m</w:t>
      </w:r>
      <w:r>
        <w:rPr>
          <w:b/>
          <w:bCs/>
          <w:sz w:val="21"/>
          <w:szCs w:val="28"/>
        </w:rPr>
        <w:t xml:space="preserve">odel fit </w:t>
      </w:r>
      <w:r w:rsidR="00396DB8">
        <w:rPr>
          <w:b/>
          <w:bCs/>
          <w:sz w:val="21"/>
          <w:szCs w:val="28"/>
        </w:rPr>
        <w:t xml:space="preserve">for the relationship between size ratio and </w:t>
      </w:r>
      <w:r w:rsidR="00152C48">
        <w:rPr>
          <w:b/>
          <w:bCs/>
          <w:sz w:val="21"/>
          <w:szCs w:val="28"/>
        </w:rPr>
        <w:t>mounting success observed in the mating experiment in the combined CZs</w:t>
      </w:r>
      <w:r>
        <w:rPr>
          <w:b/>
          <w:bCs/>
          <w:sz w:val="21"/>
          <w:szCs w:val="28"/>
        </w:rPr>
        <w:t xml:space="preserve">. </w:t>
      </w:r>
      <w:r w:rsidR="00F82504">
        <w:rPr>
          <w:bCs/>
          <w:sz w:val="21"/>
          <w:szCs w:val="28"/>
        </w:rPr>
        <w:t xml:space="preserve">The model estimates refer to the simple version of the Gaussian formula, one explanatory variable that is size ratio and one response variable that is the binary outcome of mounting success. (a) Fitted curve and 95% confidence intervals in orange </w:t>
      </w:r>
      <w:r w:rsidR="00BC4883">
        <w:rPr>
          <w:bCs/>
          <w:sz w:val="21"/>
          <w:szCs w:val="28"/>
        </w:rPr>
        <w:t xml:space="preserve">is superimposed to the observed size difference between female-male mating pairs (i.e., size ratio in the natural logarithmic scale). </w:t>
      </w:r>
      <w:r w:rsidR="00BC4883" w:rsidRPr="00BC4883">
        <w:rPr>
          <w:bCs/>
          <w:sz w:val="21"/>
          <w:szCs w:val="28"/>
        </w:rPr>
        <w:t xml:space="preserve">Each blue dot consists of the average number of mounting events (y axis) </w:t>
      </w:r>
      <w:r w:rsidR="00592E44">
        <w:rPr>
          <w:bCs/>
          <w:sz w:val="21"/>
          <w:szCs w:val="28"/>
        </w:rPr>
        <w:t>occurred within</w:t>
      </w:r>
      <w:r w:rsidR="00BC4883" w:rsidRPr="00BC4883">
        <w:rPr>
          <w:bCs/>
          <w:sz w:val="21"/>
          <w:szCs w:val="28"/>
        </w:rPr>
        <w:t xml:space="preserve"> specific range</w:t>
      </w:r>
      <w:r w:rsidR="00592E44">
        <w:rPr>
          <w:bCs/>
          <w:sz w:val="21"/>
          <w:szCs w:val="28"/>
        </w:rPr>
        <w:t>s</w:t>
      </w:r>
      <w:r w:rsidR="00BC4883" w:rsidRPr="00BC4883">
        <w:rPr>
          <w:bCs/>
          <w:sz w:val="21"/>
          <w:szCs w:val="28"/>
        </w:rPr>
        <w:t xml:space="preserve"> of shell size (x axis). Grey error bars represent 95% confidence interval.</w:t>
      </w:r>
      <w:r w:rsidR="00BC4883">
        <w:rPr>
          <w:bCs/>
          <w:sz w:val="21"/>
          <w:szCs w:val="28"/>
        </w:rPr>
        <w:t xml:space="preserve"> (b) </w:t>
      </w:r>
      <w:r w:rsidR="00A82095">
        <w:rPr>
          <w:bCs/>
          <w:sz w:val="21"/>
          <w:szCs w:val="28"/>
        </w:rPr>
        <w:t>Mean p</w:t>
      </w:r>
      <w:r w:rsidR="00BC4883">
        <w:rPr>
          <w:bCs/>
          <w:sz w:val="21"/>
          <w:szCs w:val="28"/>
        </w:rPr>
        <w:t xml:space="preserve">oint estimates of </w:t>
      </w:r>
      <w:r w:rsidR="00A82095">
        <w:rPr>
          <w:bCs/>
          <w:sz w:val="21"/>
          <w:szCs w:val="28"/>
        </w:rPr>
        <w:t xml:space="preserve">the </w:t>
      </w:r>
      <w:r w:rsidR="00BC4883">
        <w:rPr>
          <w:bCs/>
          <w:sz w:val="21"/>
          <w:szCs w:val="28"/>
        </w:rPr>
        <w:t xml:space="preserve">parameter posterior distributions </w:t>
      </w:r>
      <w:r w:rsidR="00A82095">
        <w:rPr>
          <w:bCs/>
          <w:sz w:val="21"/>
          <w:szCs w:val="28"/>
        </w:rPr>
        <w:t xml:space="preserve">(black dots) and 80% (red line), 90% (black line) confidence intervals. (c) Density plot </w:t>
      </w:r>
      <w:r w:rsidR="00A82095">
        <w:rPr>
          <w:bCs/>
          <w:sz w:val="21"/>
          <w:szCs w:val="28"/>
        </w:rPr>
        <w:lastRenderedPageBreak/>
        <w:t>of the posterior distribution of the estimated parameters. (d) Table with numeric values</w:t>
      </w:r>
      <w:r w:rsidR="002F34EC">
        <w:rPr>
          <w:bCs/>
          <w:sz w:val="21"/>
          <w:szCs w:val="28"/>
        </w:rPr>
        <w:t xml:space="preserve"> (</w:t>
      </w:r>
      <w:r w:rsidR="002F34EC">
        <w:rPr>
          <w:bCs/>
          <w:i/>
          <w:sz w:val="21"/>
          <w:szCs w:val="28"/>
        </w:rPr>
        <w:t xml:space="preserve">params </w:t>
      </w:r>
      <w:r w:rsidR="002F34EC">
        <w:rPr>
          <w:bCs/>
          <w:sz w:val="21"/>
          <w:szCs w:val="28"/>
        </w:rPr>
        <w:t xml:space="preserve">= parameters; </w:t>
      </w:r>
      <w:r w:rsidR="002F34EC">
        <w:rPr>
          <w:bCs/>
          <w:i/>
          <w:sz w:val="21"/>
          <w:szCs w:val="28"/>
        </w:rPr>
        <w:t xml:space="preserve">mean </w:t>
      </w:r>
      <w:r w:rsidR="002F34EC">
        <w:rPr>
          <w:bCs/>
          <w:sz w:val="21"/>
          <w:szCs w:val="28"/>
        </w:rPr>
        <w:t xml:space="preserve">= mean; </w:t>
      </w:r>
      <w:r w:rsidR="002F34EC">
        <w:rPr>
          <w:bCs/>
          <w:i/>
          <w:sz w:val="21"/>
          <w:szCs w:val="28"/>
        </w:rPr>
        <w:t xml:space="preserve">se_mean </w:t>
      </w:r>
      <w:r w:rsidR="002F34EC">
        <w:rPr>
          <w:bCs/>
          <w:sz w:val="21"/>
          <w:szCs w:val="28"/>
        </w:rPr>
        <w:t>= mean standard error;</w:t>
      </w:r>
      <w:r w:rsidR="002F34EC">
        <w:rPr>
          <w:bCs/>
          <w:i/>
          <w:sz w:val="21"/>
          <w:szCs w:val="28"/>
        </w:rPr>
        <w:t xml:space="preserve"> sd</w:t>
      </w:r>
      <w:r w:rsidR="002F34EC">
        <w:rPr>
          <w:bCs/>
          <w:sz w:val="21"/>
          <w:szCs w:val="28"/>
        </w:rPr>
        <w:t xml:space="preserve"> = standard deviation;</w:t>
      </w:r>
      <w:r w:rsidR="002F34EC">
        <w:rPr>
          <w:bCs/>
          <w:i/>
          <w:sz w:val="21"/>
          <w:szCs w:val="28"/>
        </w:rPr>
        <w:t xml:space="preserve"> 25% </w:t>
      </w:r>
      <w:r w:rsidR="002F34EC">
        <w:rPr>
          <w:bCs/>
          <w:sz w:val="21"/>
          <w:szCs w:val="28"/>
        </w:rPr>
        <w:t>= first quartile;</w:t>
      </w:r>
      <w:r w:rsidR="002F34EC">
        <w:rPr>
          <w:bCs/>
          <w:i/>
          <w:sz w:val="21"/>
          <w:szCs w:val="28"/>
        </w:rPr>
        <w:t xml:space="preserve"> 97.5% </w:t>
      </w:r>
      <w:r w:rsidR="002F34EC">
        <w:rPr>
          <w:bCs/>
          <w:sz w:val="21"/>
          <w:szCs w:val="28"/>
        </w:rPr>
        <w:t xml:space="preserve">= </w:t>
      </w:r>
      <w:r w:rsidR="0012325E">
        <w:rPr>
          <w:bCs/>
          <w:sz w:val="21"/>
          <w:szCs w:val="28"/>
        </w:rPr>
        <w:t>percentile point;</w:t>
      </w:r>
      <w:r w:rsidR="002F34EC">
        <w:rPr>
          <w:bCs/>
          <w:i/>
          <w:sz w:val="21"/>
          <w:szCs w:val="28"/>
        </w:rPr>
        <w:t xml:space="preserve"> n_eff</w:t>
      </w:r>
      <w:r w:rsidR="0012325E">
        <w:rPr>
          <w:bCs/>
          <w:sz w:val="21"/>
          <w:szCs w:val="28"/>
        </w:rPr>
        <w:t xml:space="preserve"> = crude effective sample size;</w:t>
      </w:r>
      <w:r w:rsidR="002F34EC">
        <w:rPr>
          <w:bCs/>
          <w:i/>
          <w:sz w:val="21"/>
          <w:szCs w:val="28"/>
        </w:rPr>
        <w:t xml:space="preserve"> Rhat</w:t>
      </w:r>
      <w:r w:rsidR="0012325E">
        <w:rPr>
          <w:bCs/>
          <w:sz w:val="21"/>
          <w:szCs w:val="28"/>
        </w:rPr>
        <w:t xml:space="preserve"> = potential scale reduction statistic)</w:t>
      </w:r>
      <w:r w:rsidR="00A82095">
        <w:rPr>
          <w:bCs/>
          <w:sz w:val="21"/>
          <w:szCs w:val="28"/>
        </w:rPr>
        <w:t xml:space="preserve"> for</w:t>
      </w:r>
      <w:r w:rsidR="0012325E">
        <w:rPr>
          <w:bCs/>
          <w:sz w:val="21"/>
          <w:szCs w:val="28"/>
        </w:rPr>
        <w:t xml:space="preserve"> each parameters.</w:t>
      </w:r>
      <w:r w:rsidR="00A82095">
        <w:rPr>
          <w:bCs/>
          <w:sz w:val="21"/>
          <w:szCs w:val="28"/>
        </w:rPr>
        <w:t xml:space="preserve"> </w:t>
      </w:r>
    </w:p>
    <w:p w14:paraId="4EC5813C" w14:textId="77777777" w:rsidR="00F82504" w:rsidRDefault="00F82504" w:rsidP="00884EDC">
      <w:pPr>
        <w:rPr>
          <w:bCs/>
          <w:sz w:val="21"/>
          <w:szCs w:val="28"/>
        </w:rPr>
      </w:pPr>
    </w:p>
    <w:p w14:paraId="6D6738E8" w14:textId="65508AF1" w:rsidR="00396DB8" w:rsidRPr="00611A13" w:rsidRDefault="00396DB8" w:rsidP="00884EDC">
      <w:pPr>
        <w:rPr>
          <w:bCs/>
          <w:szCs w:val="28"/>
        </w:rPr>
      </w:pPr>
      <w:r w:rsidRPr="00DC2BBC">
        <w:rPr>
          <w:bCs/>
          <w:szCs w:val="28"/>
        </w:rPr>
        <w:t>The preference is the only parameter whose range of values overlaps zero (fig. 1). When the peak of the curve approaches zero on the x axis, the highest probability of mounting success is for males and females of similar sizes. Essentially, females preferred to mate with males of similar sizes during the mating experiments in all four contact zones.</w:t>
      </w:r>
      <w:r w:rsidR="00611A13">
        <w:rPr>
          <w:bCs/>
          <w:szCs w:val="28"/>
        </w:rPr>
        <w:t xml:space="preserve"> Furthermore, the decline of the strength of the preference is not symmetrical because the parameter </w:t>
      </w:r>
      <w:r w:rsidR="00611A13">
        <w:rPr>
          <w:bCs/>
          <w:i/>
          <w:szCs w:val="28"/>
        </w:rPr>
        <w:t>asymmetry</w:t>
      </w:r>
      <w:r w:rsidR="00611A13">
        <w:rPr>
          <w:bCs/>
          <w:szCs w:val="28"/>
        </w:rPr>
        <w:t xml:space="preserve"> shows a positive effect on the mounting curve. When mating pairs are composed by larger females than males, the probability of success is higher than mating pairs of larger males than females. </w:t>
      </w:r>
    </w:p>
    <w:p w14:paraId="36347AAD" w14:textId="7F43E537" w:rsidR="007D792B" w:rsidRPr="00611A13" w:rsidRDefault="007D792B" w:rsidP="00884EDC">
      <w:pPr>
        <w:rPr>
          <w:b/>
          <w:bCs/>
          <w:sz w:val="21"/>
          <w:szCs w:val="28"/>
        </w:rPr>
      </w:pPr>
      <w:r>
        <w:rPr>
          <w:b/>
          <w:bCs/>
          <w:szCs w:val="28"/>
        </w:rPr>
        <w:t xml:space="preserve">The explanation for the other parameters is not that obvious to me. The mounting probability decreases as the parameter </w:t>
      </w:r>
      <w:r>
        <w:rPr>
          <w:b/>
          <w:bCs/>
          <w:i/>
          <w:szCs w:val="28"/>
        </w:rPr>
        <w:t>level</w:t>
      </w:r>
      <w:r>
        <w:rPr>
          <w:b/>
          <w:bCs/>
          <w:szCs w:val="28"/>
        </w:rPr>
        <w:t xml:space="preserve"> increases but if this parameter corresponds to some extent to the snail activity, the negative relationship does not make much sense. Perhaps the parameter </w:t>
      </w:r>
      <w:r>
        <w:rPr>
          <w:b/>
          <w:bCs/>
          <w:i/>
          <w:szCs w:val="28"/>
        </w:rPr>
        <w:t xml:space="preserve">scale </w:t>
      </w:r>
      <w:r>
        <w:rPr>
          <w:b/>
          <w:bCs/>
          <w:szCs w:val="28"/>
        </w:rPr>
        <w:t xml:space="preserve">is closer to explain a possible positive effect of the snail activity on the probability of mounting. </w:t>
      </w:r>
      <w:r w:rsidR="00611A13">
        <w:rPr>
          <w:b/>
          <w:bCs/>
          <w:i/>
          <w:szCs w:val="28"/>
        </w:rPr>
        <w:t>choosiness</w:t>
      </w:r>
      <w:r w:rsidR="00611A13">
        <w:rPr>
          <w:b/>
          <w:bCs/>
          <w:szCs w:val="28"/>
        </w:rPr>
        <w:t xml:space="preserve"> is the strength of the preference but I do not know whether we could say something related to its numeric value. Could I compare it with other estimates of mate choice reported in previous studies on </w:t>
      </w:r>
      <w:r w:rsidR="00611A13">
        <w:rPr>
          <w:b/>
          <w:bCs/>
          <w:i/>
          <w:szCs w:val="28"/>
        </w:rPr>
        <w:t>Littorina saxatilis</w:t>
      </w:r>
      <w:r w:rsidR="00611A13">
        <w:rPr>
          <w:b/>
          <w:bCs/>
          <w:szCs w:val="28"/>
        </w:rPr>
        <w:t xml:space="preserve"> and/or other organisms? </w:t>
      </w:r>
    </w:p>
    <w:p w14:paraId="2BFEFE37" w14:textId="77777777" w:rsidR="00396DB8" w:rsidRDefault="00396DB8" w:rsidP="00884EDC">
      <w:pPr>
        <w:rPr>
          <w:bCs/>
          <w:sz w:val="21"/>
          <w:szCs w:val="28"/>
        </w:rPr>
      </w:pPr>
    </w:p>
    <w:p w14:paraId="30119EC6" w14:textId="6988453D" w:rsidR="006D40F5" w:rsidRPr="006D40F5" w:rsidRDefault="006D40F5" w:rsidP="00884EDC">
      <w:pPr>
        <w:rPr>
          <w:bCs/>
          <w:szCs w:val="28"/>
        </w:rPr>
      </w:pPr>
      <w:r w:rsidRPr="006D40F5">
        <w:rPr>
          <w:bCs/>
          <w:szCs w:val="28"/>
        </w:rPr>
        <w:t>SEXUAL SELECTION</w:t>
      </w:r>
    </w:p>
    <w:p w14:paraId="1CBDC541" w14:textId="22044634" w:rsidR="00C27675" w:rsidRPr="00C6058D" w:rsidRDefault="006D40F5" w:rsidP="00C6058D">
      <w:pPr>
        <w:spacing w:line="360" w:lineRule="auto"/>
        <w:rPr>
          <w:b/>
          <w:bCs/>
          <w:szCs w:val="28"/>
        </w:rPr>
      </w:pPr>
      <w:r w:rsidRPr="006D40F5">
        <w:rPr>
          <w:bCs/>
          <w:szCs w:val="28"/>
        </w:rPr>
        <w:t xml:space="preserve">The effect of sexual selection on male size </w:t>
      </w:r>
      <w:r>
        <w:rPr>
          <w:bCs/>
          <w:szCs w:val="28"/>
        </w:rPr>
        <w:t xml:space="preserve">was determined </w:t>
      </w:r>
      <w:r w:rsidR="00215984">
        <w:rPr>
          <w:bCs/>
          <w:szCs w:val="28"/>
        </w:rPr>
        <w:t>in</w:t>
      </w:r>
      <w:r>
        <w:rPr>
          <w:bCs/>
          <w:szCs w:val="28"/>
        </w:rPr>
        <w:t xml:space="preserve"> each contact zone and</w:t>
      </w:r>
      <w:r w:rsidR="00FD64F5">
        <w:rPr>
          <w:bCs/>
          <w:szCs w:val="28"/>
        </w:rPr>
        <w:t xml:space="preserve"> each</w:t>
      </w:r>
      <w:r>
        <w:rPr>
          <w:bCs/>
          <w:szCs w:val="28"/>
        </w:rPr>
        <w:t xml:space="preserve"> </w:t>
      </w:r>
      <w:r w:rsidR="00FD64F5">
        <w:rPr>
          <w:bCs/>
          <w:szCs w:val="28"/>
        </w:rPr>
        <w:t>habitat</w:t>
      </w:r>
      <w:r w:rsidR="00696EE4">
        <w:rPr>
          <w:bCs/>
          <w:szCs w:val="28"/>
        </w:rPr>
        <w:t>,</w:t>
      </w:r>
      <w:r>
        <w:rPr>
          <w:bCs/>
          <w:szCs w:val="28"/>
        </w:rPr>
        <w:t xml:space="preserve"> separately. </w:t>
      </w:r>
      <w:r w:rsidR="00125795">
        <w:rPr>
          <w:bCs/>
          <w:szCs w:val="28"/>
        </w:rPr>
        <w:t>The correlation between the variation in mounting success and male size was not computed directly on</w:t>
      </w:r>
      <w:r w:rsidR="00171E04">
        <w:rPr>
          <w:bCs/>
          <w:szCs w:val="28"/>
        </w:rPr>
        <w:t xml:space="preserve"> the</w:t>
      </w:r>
      <w:r w:rsidR="00125795">
        <w:rPr>
          <w:bCs/>
          <w:szCs w:val="28"/>
        </w:rPr>
        <w:t xml:space="preserve"> results from the mating experiment </w:t>
      </w:r>
      <w:r w:rsidR="00171E04">
        <w:rPr>
          <w:bCs/>
          <w:szCs w:val="28"/>
        </w:rPr>
        <w:t xml:space="preserve">because </w:t>
      </w:r>
      <w:r w:rsidR="008A6A14">
        <w:rPr>
          <w:bCs/>
          <w:szCs w:val="28"/>
        </w:rPr>
        <w:t>this</w:t>
      </w:r>
      <w:r w:rsidR="00171E04">
        <w:rPr>
          <w:bCs/>
          <w:szCs w:val="28"/>
        </w:rPr>
        <w:t xml:space="preserve"> was designed deliberately to pair all possible individuals regardless their location on the shore.</w:t>
      </w:r>
      <w:r w:rsidR="008A6A14">
        <w:rPr>
          <w:bCs/>
          <w:szCs w:val="28"/>
        </w:rPr>
        <w:t xml:space="preserve"> Therefore, the relationship between female-male size ratio and mounting success given by the Gaussian formula was adjus</w:t>
      </w:r>
      <w:r w:rsidR="00120E02">
        <w:rPr>
          <w:bCs/>
          <w:szCs w:val="28"/>
        </w:rPr>
        <w:t>ted to account for the availability of</w:t>
      </w:r>
      <w:r w:rsidR="008A6A14">
        <w:rPr>
          <w:bCs/>
          <w:szCs w:val="28"/>
        </w:rPr>
        <w:t xml:space="preserve"> shell sizes </w:t>
      </w:r>
      <w:r w:rsidR="00120E02">
        <w:rPr>
          <w:bCs/>
          <w:szCs w:val="28"/>
        </w:rPr>
        <w:t>at</w:t>
      </w:r>
      <w:r w:rsidR="008A6A14">
        <w:rPr>
          <w:bCs/>
          <w:szCs w:val="28"/>
        </w:rPr>
        <w:t xml:space="preserve"> three distinct habitats (i.e., the boulder, the cliff and the hybrid zone).</w:t>
      </w:r>
      <w:r w:rsidR="007A2E16">
        <w:rPr>
          <w:bCs/>
          <w:szCs w:val="28"/>
        </w:rPr>
        <w:t xml:space="preserve"> These size values were generated from a normal distribution with mean and standard deviation calculated using the</w:t>
      </w:r>
      <w:r w:rsidR="008C6EE7">
        <w:rPr>
          <w:bCs/>
          <w:szCs w:val="28"/>
        </w:rPr>
        <w:t xml:space="preserve"> equation from</w:t>
      </w:r>
      <w:r w:rsidR="00A82113">
        <w:rPr>
          <w:bCs/>
          <w:szCs w:val="28"/>
        </w:rPr>
        <w:t xml:space="preserve"> the</w:t>
      </w:r>
      <w:r w:rsidR="007A2E16">
        <w:rPr>
          <w:bCs/>
          <w:szCs w:val="28"/>
        </w:rPr>
        <w:t xml:space="preserve"> cline analysis theory. The total number of individuals was 10000 </w:t>
      </w:r>
      <w:r w:rsidR="008C6EE7">
        <w:rPr>
          <w:bCs/>
          <w:szCs w:val="28"/>
        </w:rPr>
        <w:t xml:space="preserve">females and 10000 </w:t>
      </w:r>
      <w:r w:rsidR="007A2E16">
        <w:rPr>
          <w:bCs/>
          <w:szCs w:val="28"/>
        </w:rPr>
        <w:t xml:space="preserve">males </w:t>
      </w:r>
      <w:r w:rsidR="00452BE7">
        <w:rPr>
          <w:bCs/>
          <w:szCs w:val="28"/>
        </w:rPr>
        <w:t>for</w:t>
      </w:r>
      <w:r w:rsidR="007A2E16">
        <w:rPr>
          <w:bCs/>
          <w:szCs w:val="28"/>
        </w:rPr>
        <w:t xml:space="preserve"> eac</w:t>
      </w:r>
      <w:r w:rsidR="008C6EE7">
        <w:rPr>
          <w:bCs/>
          <w:szCs w:val="28"/>
        </w:rPr>
        <w:t xml:space="preserve">h habitat </w:t>
      </w:r>
      <w:r w:rsidR="00452BE7">
        <w:rPr>
          <w:bCs/>
          <w:szCs w:val="28"/>
        </w:rPr>
        <w:t>at</w:t>
      </w:r>
      <w:r w:rsidR="008C6EE7">
        <w:rPr>
          <w:bCs/>
          <w:szCs w:val="28"/>
        </w:rPr>
        <w:t xml:space="preserve"> each contact zone. </w:t>
      </w:r>
      <w:r w:rsidR="00452BE7">
        <w:rPr>
          <w:bCs/>
          <w:szCs w:val="28"/>
        </w:rPr>
        <w:t xml:space="preserve">Every female mated successfully one male that was randomly sampled from the same habitat and contact zone as the female. </w:t>
      </w:r>
      <w:r w:rsidR="00120E02">
        <w:rPr>
          <w:bCs/>
          <w:szCs w:val="28"/>
        </w:rPr>
        <w:t>In fact, one assumption of the mate-choice simulation is based on the absence of variation in mating success of wild females due to their polyandrous behaviour.</w:t>
      </w:r>
      <w:r w:rsidR="00D35627">
        <w:rPr>
          <w:bCs/>
          <w:szCs w:val="28"/>
        </w:rPr>
        <w:t xml:space="preserve"> The simulation consists of </w:t>
      </w:r>
      <w:r w:rsidR="006E1D0D">
        <w:rPr>
          <w:bCs/>
          <w:szCs w:val="28"/>
        </w:rPr>
        <w:t>three</w:t>
      </w:r>
      <w:r w:rsidR="00D35627">
        <w:rPr>
          <w:bCs/>
          <w:szCs w:val="28"/>
        </w:rPr>
        <w:t xml:space="preserve"> steps that were repeated for each habitat at each shore location. The first one is the formation of female-male mating pairs. Each female was matched with every single male. The second step includes the random sample of one successful male per female after the computation of the mounting probability for each mating pair</w:t>
      </w:r>
      <w:r w:rsidR="00A440A6">
        <w:rPr>
          <w:bCs/>
          <w:szCs w:val="28"/>
        </w:rPr>
        <w:t xml:space="preserve"> using the Gaussian formula</w:t>
      </w:r>
      <w:r w:rsidR="00D35627">
        <w:rPr>
          <w:bCs/>
          <w:szCs w:val="28"/>
        </w:rPr>
        <w:t xml:space="preserve">. </w:t>
      </w:r>
      <w:r w:rsidR="006E1D0D">
        <w:rPr>
          <w:bCs/>
          <w:szCs w:val="28"/>
        </w:rPr>
        <w:t>Finally, the third stage</w:t>
      </w:r>
      <w:r w:rsidR="006E1D0D">
        <w:rPr>
          <w:bCs/>
          <w:szCs w:val="28"/>
        </w:rPr>
        <w:t xml:space="preserve"> is the correlation between the successful </w:t>
      </w:r>
      <w:r w:rsidR="006E1D0D">
        <w:rPr>
          <w:bCs/>
          <w:szCs w:val="28"/>
        </w:rPr>
        <w:lastRenderedPageBreak/>
        <w:t>male sizes and the predicted probability.</w:t>
      </w:r>
      <w:r w:rsidR="00A440A6">
        <w:rPr>
          <w:bCs/>
          <w:szCs w:val="28"/>
        </w:rPr>
        <w:t xml:space="preserve"> </w:t>
      </w:r>
      <w:r w:rsidR="006C5A10">
        <w:rPr>
          <w:bCs/>
          <w:szCs w:val="28"/>
        </w:rPr>
        <w:t>Hence, the output from the simulated mate-choice experiment is</w:t>
      </w:r>
      <w:r w:rsidR="006E1D0D">
        <w:rPr>
          <w:bCs/>
          <w:szCs w:val="28"/>
        </w:rPr>
        <w:t xml:space="preserve"> the</w:t>
      </w:r>
      <w:r w:rsidR="006C5A10">
        <w:rPr>
          <w:bCs/>
          <w:szCs w:val="28"/>
        </w:rPr>
        <w:t xml:space="preserve"> </w:t>
      </w:r>
      <w:r w:rsidR="006E1D0D">
        <w:rPr>
          <w:bCs/>
          <w:szCs w:val="28"/>
        </w:rPr>
        <w:t xml:space="preserve">variation in mounting success across the size distribution of successful males (fig. 2). </w:t>
      </w:r>
      <w:r w:rsidR="006E1D0D">
        <w:rPr>
          <w:b/>
          <w:bCs/>
          <w:szCs w:val="28"/>
        </w:rPr>
        <w:t>I am afraid that this definition does not entirely correspond to the concept of sexual selection because sexual selection</w:t>
      </w:r>
      <w:r w:rsidR="00D07AA9">
        <w:rPr>
          <w:b/>
          <w:bCs/>
          <w:szCs w:val="28"/>
        </w:rPr>
        <w:t xml:space="preserve"> also</w:t>
      </w:r>
      <w:r w:rsidR="006E1D0D">
        <w:rPr>
          <w:b/>
          <w:bCs/>
          <w:szCs w:val="28"/>
        </w:rPr>
        <w:t xml:space="preserve"> involves non-successful </w:t>
      </w:r>
      <w:r w:rsidR="00D07AA9">
        <w:rPr>
          <w:b/>
          <w:bCs/>
          <w:szCs w:val="28"/>
        </w:rPr>
        <w:t>males. Nevertheless, I imagined that males with low mounting probability are the non-successful ones.</w:t>
      </w:r>
      <w:bookmarkStart w:id="0" w:name="_GoBack"/>
      <w:bookmarkEnd w:id="0"/>
    </w:p>
    <w:p w14:paraId="37451186" w14:textId="77777777" w:rsidR="00C27675" w:rsidRDefault="00C27675" w:rsidP="00C27675">
      <w:pPr>
        <w:rPr>
          <w:b/>
          <w:bCs/>
          <w:sz w:val="21"/>
        </w:rPr>
      </w:pPr>
    </w:p>
    <w:p w14:paraId="69F89C7E" w14:textId="77777777" w:rsidR="00383B2A" w:rsidRDefault="00383B2A" w:rsidP="00C27675">
      <w:pPr>
        <w:rPr>
          <w:b/>
          <w:bCs/>
          <w:sz w:val="21"/>
        </w:rPr>
      </w:pPr>
    </w:p>
    <w:p w14:paraId="6E5DA424" w14:textId="7A9D43F8" w:rsidR="00383B2A" w:rsidRDefault="00383B2A" w:rsidP="00C27675">
      <w:pPr>
        <w:rPr>
          <w:b/>
          <w:bCs/>
          <w:sz w:val="21"/>
        </w:rPr>
      </w:pPr>
      <w:r w:rsidRPr="00C27675">
        <w:rPr>
          <w:bCs/>
          <w:noProof/>
          <w:sz w:val="21"/>
        </w:rPr>
        <w:drawing>
          <wp:anchor distT="0" distB="0" distL="114300" distR="114300" simplePos="0" relativeHeight="251671552" behindDoc="0" locked="0" layoutInCell="1" allowOverlap="1" wp14:anchorId="130A2DA0" wp14:editId="34119A4D">
            <wp:simplePos x="0" y="0"/>
            <wp:positionH relativeFrom="column">
              <wp:posOffset>3110324</wp:posOffset>
            </wp:positionH>
            <wp:positionV relativeFrom="paragraph">
              <wp:posOffset>-428823</wp:posOffset>
            </wp:positionV>
            <wp:extent cx="3240000" cy="3240000"/>
            <wp:effectExtent l="0" t="0" r="0" b="0"/>
            <wp:wrapThrough wrapText="bothSides">
              <wp:wrapPolygon edited="0">
                <wp:start x="4826" y="85"/>
                <wp:lineTo x="1609" y="847"/>
                <wp:lineTo x="339" y="1270"/>
                <wp:lineTo x="339" y="9145"/>
                <wp:lineTo x="5165" y="9737"/>
                <wp:lineTo x="2879" y="9822"/>
                <wp:lineTo x="2794" y="10245"/>
                <wp:lineTo x="4742" y="11092"/>
                <wp:lineTo x="1609" y="11685"/>
                <wp:lineTo x="339" y="12108"/>
                <wp:lineTo x="254" y="14902"/>
                <wp:lineTo x="423" y="19898"/>
                <wp:lineTo x="3472" y="20575"/>
                <wp:lineTo x="2879" y="20660"/>
                <wp:lineTo x="2879" y="21168"/>
                <wp:lineTo x="8806" y="21338"/>
                <wp:lineTo x="20660" y="21338"/>
                <wp:lineTo x="20660" y="20575"/>
                <wp:lineTo x="21507" y="19898"/>
                <wp:lineTo x="21253" y="19559"/>
                <wp:lineTo x="13886" y="19221"/>
                <wp:lineTo x="15749" y="19221"/>
                <wp:lineTo x="21168" y="18205"/>
                <wp:lineTo x="21083" y="16088"/>
                <wp:lineTo x="20321" y="15156"/>
                <wp:lineTo x="19644" y="13802"/>
                <wp:lineTo x="18374" y="12447"/>
                <wp:lineTo x="18882" y="11346"/>
                <wp:lineTo x="18628" y="11092"/>
                <wp:lineTo x="17189" y="11092"/>
                <wp:lineTo x="20745" y="10330"/>
                <wp:lineTo x="20745" y="9653"/>
                <wp:lineTo x="21507" y="9229"/>
                <wp:lineTo x="21083" y="8383"/>
                <wp:lineTo x="21168" y="7028"/>
                <wp:lineTo x="20660" y="5673"/>
                <wp:lineTo x="21253" y="5419"/>
                <wp:lineTo x="21083" y="5165"/>
                <wp:lineTo x="19898" y="4318"/>
                <wp:lineTo x="18967" y="2964"/>
                <wp:lineTo x="17951" y="1863"/>
                <wp:lineTo x="17612" y="1609"/>
                <wp:lineTo x="18628" y="593"/>
                <wp:lineTo x="18543" y="254"/>
                <wp:lineTo x="17019" y="85"/>
                <wp:lineTo x="4826" y="8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us_size_sexsel_mw_fitbin.pdf"/>
                    <pic:cNvPicPr/>
                  </pic:nvPicPr>
                  <pic:blipFill>
                    <a:blip r:embed="rId9"/>
                    <a:stretch>
                      <a:fillRect/>
                    </a:stretch>
                  </pic:blipFill>
                  <pic:spPr>
                    <a:xfrm>
                      <a:off x="0" y="0"/>
                      <a:ext cx="3240000" cy="3240000"/>
                    </a:xfrm>
                    <a:prstGeom prst="rect">
                      <a:avLst/>
                    </a:prstGeom>
                  </pic:spPr>
                </pic:pic>
              </a:graphicData>
            </a:graphic>
            <wp14:sizeRelH relativeFrom="page">
              <wp14:pctWidth>0</wp14:pctWidth>
            </wp14:sizeRelH>
            <wp14:sizeRelV relativeFrom="page">
              <wp14:pctHeight>0</wp14:pctHeight>
            </wp14:sizeRelV>
          </wp:anchor>
        </w:drawing>
      </w:r>
      <w:r w:rsidRPr="00C27675">
        <w:rPr>
          <w:bCs/>
          <w:noProof/>
          <w:sz w:val="21"/>
        </w:rPr>
        <w:drawing>
          <wp:anchor distT="0" distB="0" distL="114300" distR="114300" simplePos="0" relativeHeight="251670528" behindDoc="0" locked="0" layoutInCell="1" allowOverlap="1" wp14:anchorId="1C43DB62" wp14:editId="01264340">
            <wp:simplePos x="0" y="0"/>
            <wp:positionH relativeFrom="column">
              <wp:posOffset>-186992</wp:posOffset>
            </wp:positionH>
            <wp:positionV relativeFrom="paragraph">
              <wp:posOffset>-428188</wp:posOffset>
            </wp:positionV>
            <wp:extent cx="3239770" cy="3239770"/>
            <wp:effectExtent l="0" t="0" r="0" b="0"/>
            <wp:wrapThrough wrapText="bothSides">
              <wp:wrapPolygon edited="0">
                <wp:start x="4911" y="85"/>
                <wp:lineTo x="1609" y="847"/>
                <wp:lineTo x="339" y="1270"/>
                <wp:lineTo x="339" y="9314"/>
                <wp:lineTo x="3895" y="9737"/>
                <wp:lineTo x="2879" y="9822"/>
                <wp:lineTo x="2794" y="10245"/>
                <wp:lineTo x="4911" y="11092"/>
                <wp:lineTo x="1355" y="11685"/>
                <wp:lineTo x="339" y="12024"/>
                <wp:lineTo x="254" y="14902"/>
                <wp:lineTo x="423" y="19983"/>
                <wp:lineTo x="3387" y="20575"/>
                <wp:lineTo x="2879" y="20660"/>
                <wp:lineTo x="2879" y="21168"/>
                <wp:lineTo x="8806" y="21338"/>
                <wp:lineTo x="20575" y="21338"/>
                <wp:lineTo x="20575" y="20660"/>
                <wp:lineTo x="20491" y="20575"/>
                <wp:lineTo x="21083" y="20237"/>
                <wp:lineTo x="21338" y="19644"/>
                <wp:lineTo x="21083" y="17104"/>
                <wp:lineTo x="20406" y="16511"/>
                <wp:lineTo x="19644" y="15156"/>
                <wp:lineTo x="18713" y="13802"/>
                <wp:lineTo x="17612" y="12701"/>
                <wp:lineTo x="17273" y="12447"/>
                <wp:lineTo x="17866" y="12108"/>
                <wp:lineTo x="18543" y="11346"/>
                <wp:lineTo x="18374" y="11092"/>
                <wp:lineTo x="20745" y="10245"/>
                <wp:lineTo x="20406" y="9737"/>
                <wp:lineTo x="19898" y="9653"/>
                <wp:lineTo x="21422" y="9145"/>
                <wp:lineTo x="20999" y="7028"/>
                <wp:lineTo x="20321" y="5673"/>
                <wp:lineTo x="18713" y="2964"/>
                <wp:lineTo x="17358" y="1609"/>
                <wp:lineTo x="17781" y="1609"/>
                <wp:lineTo x="18459" y="677"/>
                <wp:lineTo x="18374" y="85"/>
                <wp:lineTo x="4911" y="8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us_size_sexsel_mc_fitbin.pdf"/>
                    <pic:cNvPicPr/>
                  </pic:nvPicPr>
                  <pic:blipFill>
                    <a:blip r:embed="rId10"/>
                    <a:stretch>
                      <a:fillRect/>
                    </a:stretch>
                  </pic:blipFill>
                  <pic:spPr>
                    <a:xfrm>
                      <a:off x="0" y="0"/>
                      <a:ext cx="3239770" cy="3239770"/>
                    </a:xfrm>
                    <a:prstGeom prst="rect">
                      <a:avLst/>
                    </a:prstGeom>
                  </pic:spPr>
                </pic:pic>
              </a:graphicData>
            </a:graphic>
            <wp14:sizeRelH relativeFrom="page">
              <wp14:pctWidth>0</wp14:pctWidth>
            </wp14:sizeRelH>
            <wp14:sizeRelV relativeFrom="page">
              <wp14:pctHeight>0</wp14:pctHeight>
            </wp14:sizeRelV>
          </wp:anchor>
        </w:drawing>
      </w:r>
    </w:p>
    <w:p w14:paraId="0198734E" w14:textId="3F3A6A0E" w:rsidR="00383B2A" w:rsidRDefault="00383B2A" w:rsidP="00C27675">
      <w:pPr>
        <w:rPr>
          <w:b/>
          <w:bCs/>
          <w:sz w:val="21"/>
        </w:rPr>
      </w:pPr>
    </w:p>
    <w:p w14:paraId="508C2F88" w14:textId="365256D7" w:rsidR="00383B2A" w:rsidRDefault="00383B2A" w:rsidP="00C27675">
      <w:pPr>
        <w:rPr>
          <w:b/>
          <w:bCs/>
          <w:sz w:val="21"/>
        </w:rPr>
      </w:pPr>
    </w:p>
    <w:p w14:paraId="54513834" w14:textId="3374FDA7" w:rsidR="00383B2A" w:rsidRDefault="00383B2A" w:rsidP="00C27675">
      <w:pPr>
        <w:rPr>
          <w:b/>
          <w:bCs/>
          <w:sz w:val="21"/>
        </w:rPr>
      </w:pPr>
    </w:p>
    <w:p w14:paraId="74C41C1A" w14:textId="25524361" w:rsidR="00383B2A" w:rsidRDefault="00383B2A" w:rsidP="00C27675">
      <w:pPr>
        <w:rPr>
          <w:b/>
          <w:bCs/>
          <w:sz w:val="21"/>
        </w:rPr>
      </w:pPr>
      <w:r>
        <w:rPr>
          <w:b/>
          <w:bCs/>
          <w:noProof/>
          <w:sz w:val="21"/>
        </w:rPr>
        <w:drawing>
          <wp:anchor distT="0" distB="0" distL="114300" distR="114300" simplePos="0" relativeHeight="251672576" behindDoc="0" locked="0" layoutInCell="1" allowOverlap="1" wp14:anchorId="2E7C2D6E" wp14:editId="077548F7">
            <wp:simplePos x="0" y="0"/>
            <wp:positionH relativeFrom="column">
              <wp:posOffset>-1563370</wp:posOffset>
            </wp:positionH>
            <wp:positionV relativeFrom="paragraph">
              <wp:posOffset>910590</wp:posOffset>
            </wp:positionV>
            <wp:extent cx="3239770" cy="3239770"/>
            <wp:effectExtent l="0" t="0" r="0" b="0"/>
            <wp:wrapThrough wrapText="bothSides">
              <wp:wrapPolygon edited="0">
                <wp:start x="4826" y="85"/>
                <wp:lineTo x="339" y="1439"/>
                <wp:lineTo x="339" y="9314"/>
                <wp:lineTo x="3895" y="9737"/>
                <wp:lineTo x="3048" y="9822"/>
                <wp:lineTo x="2964" y="10245"/>
                <wp:lineTo x="4742" y="11092"/>
                <wp:lineTo x="1355" y="11854"/>
                <wp:lineTo x="339" y="12193"/>
                <wp:lineTo x="339" y="19729"/>
                <wp:lineTo x="4488" y="20575"/>
                <wp:lineTo x="3048" y="20660"/>
                <wp:lineTo x="3048" y="21168"/>
                <wp:lineTo x="8975" y="21338"/>
                <wp:lineTo x="20575" y="21338"/>
                <wp:lineTo x="20575" y="20660"/>
                <wp:lineTo x="20491" y="20575"/>
                <wp:lineTo x="21507" y="19813"/>
                <wp:lineTo x="21253" y="19559"/>
                <wp:lineTo x="13886" y="19221"/>
                <wp:lineTo x="13209" y="17866"/>
                <wp:lineTo x="13717" y="16596"/>
                <wp:lineTo x="20914" y="15156"/>
                <wp:lineTo x="21168" y="14479"/>
                <wp:lineTo x="21253" y="12362"/>
                <wp:lineTo x="18882" y="11092"/>
                <wp:lineTo x="20829" y="10245"/>
                <wp:lineTo x="20575" y="9737"/>
                <wp:lineTo x="21253" y="9653"/>
                <wp:lineTo x="21338" y="8806"/>
                <wp:lineTo x="13548" y="8383"/>
                <wp:lineTo x="14056" y="7028"/>
                <wp:lineTo x="18543" y="7028"/>
                <wp:lineTo x="21168" y="6520"/>
                <wp:lineTo x="21253" y="3133"/>
                <wp:lineTo x="20575" y="3048"/>
                <wp:lineTo x="13463" y="2964"/>
                <wp:lineTo x="13463" y="1609"/>
                <wp:lineTo x="20999" y="1609"/>
                <wp:lineTo x="21253" y="1355"/>
                <wp:lineTo x="18967" y="85"/>
                <wp:lineTo x="4826" y="85"/>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us_size_sexsel_mh_fitbin.pdf"/>
                    <pic:cNvPicPr/>
                  </pic:nvPicPr>
                  <pic:blipFill>
                    <a:blip r:embed="rId11"/>
                    <a:stretch>
                      <a:fillRect/>
                    </a:stretch>
                  </pic:blipFill>
                  <pic:spPr>
                    <a:xfrm>
                      <a:off x="0" y="0"/>
                      <a:ext cx="3239770" cy="3239770"/>
                    </a:xfrm>
                    <a:prstGeom prst="rect">
                      <a:avLst/>
                    </a:prstGeom>
                  </pic:spPr>
                </pic:pic>
              </a:graphicData>
            </a:graphic>
            <wp14:sizeRelH relativeFrom="page">
              <wp14:pctWidth>0</wp14:pctWidth>
            </wp14:sizeRelH>
            <wp14:sizeRelV relativeFrom="page">
              <wp14:pctHeight>0</wp14:pctHeight>
            </wp14:sizeRelV>
          </wp:anchor>
        </w:drawing>
      </w:r>
    </w:p>
    <w:p w14:paraId="7E456A84" w14:textId="5785065F" w:rsidR="00383B2A" w:rsidRDefault="00383B2A" w:rsidP="00C27675">
      <w:pPr>
        <w:rPr>
          <w:b/>
          <w:bCs/>
          <w:sz w:val="21"/>
        </w:rPr>
      </w:pPr>
    </w:p>
    <w:p w14:paraId="481439AC" w14:textId="7DD8190F" w:rsidR="00383B2A" w:rsidRDefault="00383B2A" w:rsidP="00C27675">
      <w:pPr>
        <w:rPr>
          <w:b/>
          <w:bCs/>
          <w:sz w:val="21"/>
        </w:rPr>
      </w:pPr>
    </w:p>
    <w:p w14:paraId="4AF54EBB" w14:textId="52BCE9B4" w:rsidR="00383B2A" w:rsidRDefault="00383B2A" w:rsidP="00C27675">
      <w:pPr>
        <w:rPr>
          <w:b/>
          <w:bCs/>
          <w:sz w:val="21"/>
        </w:rPr>
      </w:pPr>
    </w:p>
    <w:p w14:paraId="3FDA2E35" w14:textId="1FE1EF7F" w:rsidR="00383B2A" w:rsidRDefault="00383B2A" w:rsidP="00C27675">
      <w:pPr>
        <w:rPr>
          <w:b/>
          <w:bCs/>
          <w:sz w:val="21"/>
        </w:rPr>
      </w:pPr>
    </w:p>
    <w:p w14:paraId="302B6BAA" w14:textId="3C564C91" w:rsidR="00383B2A" w:rsidRDefault="00383B2A" w:rsidP="00C27675">
      <w:pPr>
        <w:rPr>
          <w:b/>
          <w:bCs/>
          <w:sz w:val="21"/>
        </w:rPr>
      </w:pPr>
    </w:p>
    <w:p w14:paraId="0CCE2C62" w14:textId="77777777" w:rsidR="00383B2A" w:rsidRDefault="00383B2A" w:rsidP="00C27675">
      <w:pPr>
        <w:rPr>
          <w:b/>
          <w:bCs/>
          <w:sz w:val="21"/>
        </w:rPr>
      </w:pPr>
    </w:p>
    <w:p w14:paraId="5C8953FD" w14:textId="77777777" w:rsidR="00383B2A" w:rsidRDefault="00383B2A" w:rsidP="00C27675">
      <w:pPr>
        <w:rPr>
          <w:b/>
          <w:bCs/>
          <w:sz w:val="21"/>
        </w:rPr>
      </w:pPr>
    </w:p>
    <w:p w14:paraId="1B67E715" w14:textId="77777777" w:rsidR="00383B2A" w:rsidRDefault="00383B2A" w:rsidP="00C27675">
      <w:pPr>
        <w:rPr>
          <w:b/>
          <w:bCs/>
          <w:sz w:val="21"/>
        </w:rPr>
      </w:pPr>
    </w:p>
    <w:p w14:paraId="7C18BFC1" w14:textId="77777777" w:rsidR="00383B2A" w:rsidRDefault="00383B2A" w:rsidP="00C27675">
      <w:pPr>
        <w:rPr>
          <w:b/>
          <w:bCs/>
          <w:sz w:val="21"/>
        </w:rPr>
      </w:pPr>
    </w:p>
    <w:p w14:paraId="397CCEB9" w14:textId="77777777" w:rsidR="00383B2A" w:rsidRDefault="00383B2A" w:rsidP="00C27675">
      <w:pPr>
        <w:rPr>
          <w:b/>
          <w:bCs/>
          <w:sz w:val="21"/>
        </w:rPr>
      </w:pPr>
    </w:p>
    <w:p w14:paraId="3D0605A8" w14:textId="77777777" w:rsidR="00383B2A" w:rsidRDefault="00383B2A" w:rsidP="00C27675">
      <w:pPr>
        <w:rPr>
          <w:b/>
          <w:bCs/>
          <w:sz w:val="21"/>
        </w:rPr>
      </w:pPr>
    </w:p>
    <w:p w14:paraId="626CD499" w14:textId="2385DE17" w:rsidR="00A13471" w:rsidRDefault="00D07AA9" w:rsidP="00884EDC">
      <w:pPr>
        <w:rPr>
          <w:bCs/>
          <w:sz w:val="21"/>
        </w:rPr>
      </w:pPr>
      <w:r w:rsidRPr="00C27675">
        <w:rPr>
          <w:b/>
          <w:bCs/>
          <w:sz w:val="21"/>
        </w:rPr>
        <w:t>Figure 2. Balancing</w:t>
      </w:r>
      <w:r w:rsidR="00383B2A">
        <w:rPr>
          <w:b/>
          <w:bCs/>
          <w:sz w:val="21"/>
        </w:rPr>
        <w:t xml:space="preserve"> and divergent</w:t>
      </w:r>
      <w:r w:rsidRPr="00C27675">
        <w:rPr>
          <w:b/>
          <w:bCs/>
          <w:sz w:val="21"/>
        </w:rPr>
        <w:t xml:space="preserve"> sexual selection on male size. </w:t>
      </w:r>
      <w:r w:rsidR="00801635" w:rsidRPr="00C27675">
        <w:rPr>
          <w:bCs/>
          <w:sz w:val="21"/>
        </w:rPr>
        <w:t>Each panel stands for one habitat (left is crab, middle is hybrid and right is wave) and it</w:t>
      </w:r>
      <w:r w:rsidR="00A4127D">
        <w:rPr>
          <w:bCs/>
          <w:sz w:val="21"/>
        </w:rPr>
        <w:t xml:space="preserve"> is</w:t>
      </w:r>
      <w:r w:rsidR="00801635" w:rsidRPr="00C27675">
        <w:rPr>
          <w:bCs/>
          <w:sz w:val="21"/>
        </w:rPr>
        <w:t xml:space="preserve"> composed by four sections defined by the contact zone (CZA, CZB, CZC and CZD).</w:t>
      </w:r>
      <w:r w:rsidR="00A625AA" w:rsidRPr="00C27675">
        <w:rPr>
          <w:bCs/>
          <w:sz w:val="21"/>
        </w:rPr>
        <w:t xml:space="preserve"> The colour of the dots are section-coded. Each </w:t>
      </w:r>
      <w:r w:rsidR="00592E44" w:rsidRPr="00C27675">
        <w:rPr>
          <w:bCs/>
          <w:sz w:val="21"/>
        </w:rPr>
        <w:t>dot represents the mean probability of mounting (y axis) predicted for the average of successful males sizes in each range of values (x axis). The blue line indicates the fitted values of a quadratic curve</w:t>
      </w:r>
      <w:r w:rsidR="00C27675" w:rsidRPr="00C27675">
        <w:rPr>
          <w:bCs/>
          <w:sz w:val="21"/>
        </w:rPr>
        <w:t xml:space="preserve"> associated with the standard error in grey</w:t>
      </w:r>
      <w:r w:rsidR="00592E44" w:rsidRPr="00C27675">
        <w:rPr>
          <w:bCs/>
          <w:sz w:val="21"/>
        </w:rPr>
        <w:t>.</w:t>
      </w:r>
    </w:p>
    <w:p w14:paraId="4441B498" w14:textId="77777777" w:rsidR="00114795" w:rsidRDefault="00114795" w:rsidP="00884EDC">
      <w:pPr>
        <w:rPr>
          <w:bCs/>
        </w:rPr>
      </w:pPr>
    </w:p>
    <w:p w14:paraId="2F7336D5" w14:textId="77777777" w:rsidR="00A4127D" w:rsidRDefault="00114795" w:rsidP="00884EDC">
      <w:pPr>
        <w:rPr>
          <w:b/>
          <w:bCs/>
        </w:rPr>
      </w:pPr>
      <w:r>
        <w:rPr>
          <w:b/>
          <w:bCs/>
        </w:rPr>
        <w:t>The results from the hybrid zone/panel can dramatically change when the mate-choice simulation is repeated (fig. 3). Looking at the numbers of the predicted probability, it seems tha</w:t>
      </w:r>
      <w:r w:rsidR="00A4127D">
        <w:rPr>
          <w:b/>
          <w:bCs/>
        </w:rPr>
        <w:t>t the relationship with size tends to be at random and this might explain the different outputs between simulations. I am also not excluding potential errors in the process. I will be willing to discuss about by email or Skype.</w:t>
      </w:r>
    </w:p>
    <w:p w14:paraId="387A3D92" w14:textId="77777777" w:rsidR="00A4127D" w:rsidRDefault="00A4127D" w:rsidP="00884EDC">
      <w:pPr>
        <w:rPr>
          <w:b/>
          <w:bCs/>
        </w:rPr>
      </w:pPr>
    </w:p>
    <w:p w14:paraId="46E1786D" w14:textId="52D5CA46" w:rsidR="00A4127D" w:rsidRPr="00A4127D" w:rsidRDefault="00A4127D" w:rsidP="00884EDC">
      <w:pPr>
        <w:rPr>
          <w:b/>
          <w:bCs/>
        </w:rPr>
      </w:pPr>
      <w:r>
        <w:rPr>
          <w:b/>
          <w:bCs/>
        </w:rPr>
        <w:t xml:space="preserve"> </w:t>
      </w:r>
    </w:p>
    <w:p w14:paraId="33E5301C" w14:textId="6EBDC46E" w:rsidR="00A4127D" w:rsidRDefault="00A4127D" w:rsidP="00884EDC">
      <w:pPr>
        <w:rPr>
          <w:b/>
        </w:rPr>
      </w:pPr>
      <w:r>
        <w:rPr>
          <w:b/>
          <w:noProof/>
        </w:rPr>
        <w:drawing>
          <wp:anchor distT="0" distB="0" distL="114300" distR="114300" simplePos="0" relativeHeight="251673600" behindDoc="0" locked="0" layoutInCell="1" allowOverlap="1" wp14:anchorId="3E86D3AF" wp14:editId="2B604B7A">
            <wp:simplePos x="0" y="0"/>
            <wp:positionH relativeFrom="column">
              <wp:posOffset>1321674</wp:posOffset>
            </wp:positionH>
            <wp:positionV relativeFrom="paragraph">
              <wp:posOffset>-254833</wp:posOffset>
            </wp:positionV>
            <wp:extent cx="3240000" cy="3240000"/>
            <wp:effectExtent l="0" t="0" r="0" b="0"/>
            <wp:wrapThrough wrapText="bothSides">
              <wp:wrapPolygon edited="0">
                <wp:start x="4742" y="85"/>
                <wp:lineTo x="339" y="1439"/>
                <wp:lineTo x="339" y="9314"/>
                <wp:lineTo x="3302" y="9737"/>
                <wp:lineTo x="2879" y="9822"/>
                <wp:lineTo x="2794" y="10245"/>
                <wp:lineTo x="4742" y="11092"/>
                <wp:lineTo x="339" y="12278"/>
                <wp:lineTo x="339" y="19813"/>
                <wp:lineTo x="4234" y="20575"/>
                <wp:lineTo x="3048" y="20660"/>
                <wp:lineTo x="3048" y="21168"/>
                <wp:lineTo x="8975" y="21338"/>
                <wp:lineTo x="20660" y="21338"/>
                <wp:lineTo x="20660" y="20575"/>
                <wp:lineTo x="21422" y="19644"/>
                <wp:lineTo x="21083" y="19559"/>
                <wp:lineTo x="13886" y="19221"/>
                <wp:lineTo x="14648" y="19221"/>
                <wp:lineTo x="21083" y="18035"/>
                <wp:lineTo x="21253" y="13886"/>
                <wp:lineTo x="20575" y="13802"/>
                <wp:lineTo x="13463" y="13802"/>
                <wp:lineTo x="20321" y="13294"/>
                <wp:lineTo x="20321" y="12955"/>
                <wp:lineTo x="13463" y="12447"/>
                <wp:lineTo x="15072" y="12447"/>
                <wp:lineTo x="19051" y="11515"/>
                <wp:lineTo x="18967" y="11092"/>
                <wp:lineTo x="20745" y="10245"/>
                <wp:lineTo x="20406" y="9737"/>
                <wp:lineTo x="21253" y="9653"/>
                <wp:lineTo x="21338" y="8383"/>
                <wp:lineTo x="14479" y="8383"/>
                <wp:lineTo x="21083" y="7282"/>
                <wp:lineTo x="20999" y="4826"/>
                <wp:lineTo x="20745" y="4318"/>
                <wp:lineTo x="19559" y="2964"/>
                <wp:lineTo x="20067" y="2117"/>
                <wp:lineTo x="19729" y="1863"/>
                <wp:lineTo x="18120" y="1609"/>
                <wp:lineTo x="18882" y="508"/>
                <wp:lineTo x="18882" y="85"/>
                <wp:lineTo x="4742" y="85"/>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us_size_sexsel_mh_fitbin2.pdf"/>
                    <pic:cNvPicPr/>
                  </pic:nvPicPr>
                  <pic:blipFill>
                    <a:blip r:embed="rId12"/>
                    <a:stretch>
                      <a:fillRect/>
                    </a:stretch>
                  </pic:blipFill>
                  <pic:spPr>
                    <a:xfrm>
                      <a:off x="0" y="0"/>
                      <a:ext cx="3240000" cy="3240000"/>
                    </a:xfrm>
                    <a:prstGeom prst="rect">
                      <a:avLst/>
                    </a:prstGeom>
                  </pic:spPr>
                </pic:pic>
              </a:graphicData>
            </a:graphic>
            <wp14:sizeRelH relativeFrom="page">
              <wp14:pctWidth>0</wp14:pctWidth>
            </wp14:sizeRelH>
            <wp14:sizeRelV relativeFrom="page">
              <wp14:pctHeight>0</wp14:pctHeight>
            </wp14:sizeRelV>
          </wp:anchor>
        </w:drawing>
      </w:r>
    </w:p>
    <w:p w14:paraId="28A85C9F" w14:textId="77777777" w:rsidR="00A4127D" w:rsidRPr="00A4127D" w:rsidRDefault="00A4127D" w:rsidP="00A4127D"/>
    <w:p w14:paraId="456658F0" w14:textId="77777777" w:rsidR="00A4127D" w:rsidRPr="00A4127D" w:rsidRDefault="00A4127D" w:rsidP="00A4127D"/>
    <w:p w14:paraId="6CCA1E3E" w14:textId="77777777" w:rsidR="00A4127D" w:rsidRPr="00A4127D" w:rsidRDefault="00A4127D" w:rsidP="00A4127D"/>
    <w:p w14:paraId="42DC3D70" w14:textId="77777777" w:rsidR="00A4127D" w:rsidRPr="00A4127D" w:rsidRDefault="00A4127D" w:rsidP="00A4127D"/>
    <w:p w14:paraId="7489FB5C" w14:textId="77777777" w:rsidR="00A4127D" w:rsidRPr="00A4127D" w:rsidRDefault="00A4127D" w:rsidP="00A4127D"/>
    <w:p w14:paraId="1146C4B5" w14:textId="77777777" w:rsidR="00A4127D" w:rsidRPr="00A4127D" w:rsidRDefault="00A4127D" w:rsidP="00A4127D"/>
    <w:p w14:paraId="6BA7C52D" w14:textId="77777777" w:rsidR="00A4127D" w:rsidRPr="00A4127D" w:rsidRDefault="00A4127D" w:rsidP="00A4127D"/>
    <w:p w14:paraId="38E41D10" w14:textId="77777777" w:rsidR="00A4127D" w:rsidRPr="00A4127D" w:rsidRDefault="00A4127D" w:rsidP="00A4127D">
      <w:pPr>
        <w:spacing w:line="360" w:lineRule="auto"/>
      </w:pPr>
    </w:p>
    <w:p w14:paraId="6B1E87CB" w14:textId="35B9804E" w:rsidR="00A4127D" w:rsidRDefault="00A4127D" w:rsidP="00A4127D">
      <w:pPr>
        <w:rPr>
          <w:bCs/>
          <w:sz w:val="21"/>
        </w:rPr>
      </w:pPr>
      <w:r>
        <w:rPr>
          <w:b/>
          <w:bCs/>
          <w:sz w:val="21"/>
        </w:rPr>
        <w:t>Figure 3</w:t>
      </w:r>
      <w:r w:rsidRPr="00C27675">
        <w:rPr>
          <w:b/>
          <w:bCs/>
          <w:sz w:val="21"/>
        </w:rPr>
        <w:t xml:space="preserve">. </w:t>
      </w:r>
      <w:r>
        <w:rPr>
          <w:b/>
          <w:bCs/>
          <w:sz w:val="21"/>
        </w:rPr>
        <w:t>Alternative effect of</w:t>
      </w:r>
      <w:r w:rsidRPr="00C27675">
        <w:rPr>
          <w:b/>
          <w:bCs/>
          <w:sz w:val="21"/>
        </w:rPr>
        <w:t xml:space="preserve"> sexual selection on male size</w:t>
      </w:r>
      <w:r>
        <w:rPr>
          <w:b/>
          <w:bCs/>
          <w:sz w:val="21"/>
        </w:rPr>
        <w:t xml:space="preserve"> in the hybrid zone</w:t>
      </w:r>
      <w:r w:rsidRPr="00C27675">
        <w:rPr>
          <w:b/>
          <w:bCs/>
          <w:sz w:val="21"/>
        </w:rPr>
        <w:t xml:space="preserve">. </w:t>
      </w:r>
      <w:r w:rsidRPr="00C27675">
        <w:rPr>
          <w:bCs/>
          <w:sz w:val="21"/>
        </w:rPr>
        <w:t xml:space="preserve">Each panel </w:t>
      </w:r>
      <w:r>
        <w:rPr>
          <w:bCs/>
          <w:sz w:val="21"/>
        </w:rPr>
        <w:t xml:space="preserve">is </w:t>
      </w:r>
      <w:r w:rsidRPr="00C27675">
        <w:rPr>
          <w:bCs/>
          <w:sz w:val="21"/>
        </w:rPr>
        <w:t>composed by four sections defined by the contact zone (CZA, CZB, CZC and CZD). The colour of the dots are section-coded. Each dot represents the mean probability of mounting (y axis) predicted for the average of successful males sizes in each range of values (x axis). The blue line indicates the fitted values of a quadratic curve associated with the standard error in grey.</w:t>
      </w:r>
    </w:p>
    <w:p w14:paraId="159E0B27" w14:textId="77777777" w:rsidR="00A4127D" w:rsidRPr="00A4127D" w:rsidRDefault="00A4127D" w:rsidP="00A4127D">
      <w:pPr>
        <w:tabs>
          <w:tab w:val="left" w:pos="5831"/>
        </w:tabs>
      </w:pPr>
    </w:p>
    <w:sectPr w:rsidR="00A4127D" w:rsidRPr="00A4127D" w:rsidSect="00275FE9">
      <w:pgSz w:w="11906" w:h="16838"/>
      <w:pgMar w:top="1134" w:right="1247" w:bottom="1134"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4D03"/>
    <w:multiLevelType w:val="hybridMultilevel"/>
    <w:tmpl w:val="61A4335A"/>
    <w:lvl w:ilvl="0" w:tplc="C090CBAC">
      <w:start w:val="1"/>
      <w:numFmt w:val="bullet"/>
      <w:lvlText w:val=""/>
      <w:lvlJc w:val="left"/>
      <w:pPr>
        <w:ind w:left="2160" w:hanging="360"/>
      </w:pPr>
      <w:rPr>
        <w:rFonts w:ascii="Symbol" w:hAnsi="Symbol" w:hint="default"/>
      </w:rPr>
    </w:lvl>
    <w:lvl w:ilvl="1" w:tplc="C090CBAC">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497DE5"/>
    <w:multiLevelType w:val="hybridMultilevel"/>
    <w:tmpl w:val="F72E37FC"/>
    <w:lvl w:ilvl="0" w:tplc="08090013">
      <w:start w:val="1"/>
      <w:numFmt w:val="upperRoman"/>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3CD"/>
    <w:rsid w:val="00004427"/>
    <w:rsid w:val="0000497B"/>
    <w:rsid w:val="000112D2"/>
    <w:rsid w:val="0002111A"/>
    <w:rsid w:val="00045F3E"/>
    <w:rsid w:val="00054E30"/>
    <w:rsid w:val="00055DB9"/>
    <w:rsid w:val="00065BCA"/>
    <w:rsid w:val="00066288"/>
    <w:rsid w:val="00067E94"/>
    <w:rsid w:val="000716A5"/>
    <w:rsid w:val="00073ABF"/>
    <w:rsid w:val="000762A0"/>
    <w:rsid w:val="00077789"/>
    <w:rsid w:val="0008077A"/>
    <w:rsid w:val="000808F7"/>
    <w:rsid w:val="000828DC"/>
    <w:rsid w:val="00087866"/>
    <w:rsid w:val="00091289"/>
    <w:rsid w:val="000B5505"/>
    <w:rsid w:val="000B6087"/>
    <w:rsid w:val="000C59A6"/>
    <w:rsid w:val="000C65CE"/>
    <w:rsid w:val="000C7E09"/>
    <w:rsid w:val="000D4576"/>
    <w:rsid w:val="000E3777"/>
    <w:rsid w:val="00104A36"/>
    <w:rsid w:val="001078D8"/>
    <w:rsid w:val="00113D59"/>
    <w:rsid w:val="001142F0"/>
    <w:rsid w:val="00114795"/>
    <w:rsid w:val="00120E02"/>
    <w:rsid w:val="0012283D"/>
    <w:rsid w:val="0012325E"/>
    <w:rsid w:val="00123A8B"/>
    <w:rsid w:val="00125795"/>
    <w:rsid w:val="00131144"/>
    <w:rsid w:val="00140432"/>
    <w:rsid w:val="00143F0F"/>
    <w:rsid w:val="00145C31"/>
    <w:rsid w:val="00147A6C"/>
    <w:rsid w:val="00152C48"/>
    <w:rsid w:val="001535CE"/>
    <w:rsid w:val="00161137"/>
    <w:rsid w:val="00161DB0"/>
    <w:rsid w:val="001653AF"/>
    <w:rsid w:val="00171E04"/>
    <w:rsid w:val="00176149"/>
    <w:rsid w:val="00183787"/>
    <w:rsid w:val="001B1297"/>
    <w:rsid w:val="001B16CA"/>
    <w:rsid w:val="001B3EAC"/>
    <w:rsid w:val="001B6937"/>
    <w:rsid w:val="001C2F37"/>
    <w:rsid w:val="001C30D1"/>
    <w:rsid w:val="001C476F"/>
    <w:rsid w:val="001C4BFA"/>
    <w:rsid w:val="001C6B7B"/>
    <w:rsid w:val="001D0F16"/>
    <w:rsid w:val="001D2B21"/>
    <w:rsid w:val="001D437A"/>
    <w:rsid w:val="00207EBB"/>
    <w:rsid w:val="00215984"/>
    <w:rsid w:val="00215CA2"/>
    <w:rsid w:val="002215DF"/>
    <w:rsid w:val="0022261F"/>
    <w:rsid w:val="002270EA"/>
    <w:rsid w:val="00227EE7"/>
    <w:rsid w:val="00237DFB"/>
    <w:rsid w:val="00240134"/>
    <w:rsid w:val="0024409A"/>
    <w:rsid w:val="00245DF8"/>
    <w:rsid w:val="002526D0"/>
    <w:rsid w:val="00252BC8"/>
    <w:rsid w:val="00253835"/>
    <w:rsid w:val="0025528B"/>
    <w:rsid w:val="002629A5"/>
    <w:rsid w:val="00264B03"/>
    <w:rsid w:val="00266058"/>
    <w:rsid w:val="0026699C"/>
    <w:rsid w:val="0026781B"/>
    <w:rsid w:val="002724EF"/>
    <w:rsid w:val="00275A1B"/>
    <w:rsid w:val="00275FE9"/>
    <w:rsid w:val="00276169"/>
    <w:rsid w:val="00281B23"/>
    <w:rsid w:val="002833CD"/>
    <w:rsid w:val="00283F81"/>
    <w:rsid w:val="00294A10"/>
    <w:rsid w:val="002978E1"/>
    <w:rsid w:val="002A6929"/>
    <w:rsid w:val="002A6935"/>
    <w:rsid w:val="002B6DAD"/>
    <w:rsid w:val="002C0328"/>
    <w:rsid w:val="002C2C26"/>
    <w:rsid w:val="002D33FF"/>
    <w:rsid w:val="002D52A1"/>
    <w:rsid w:val="002D5BFE"/>
    <w:rsid w:val="002E0E37"/>
    <w:rsid w:val="002E70EF"/>
    <w:rsid w:val="002E7D50"/>
    <w:rsid w:val="002F34EC"/>
    <w:rsid w:val="003046F8"/>
    <w:rsid w:val="00305A87"/>
    <w:rsid w:val="00305A88"/>
    <w:rsid w:val="00314B05"/>
    <w:rsid w:val="003173D1"/>
    <w:rsid w:val="00325FFB"/>
    <w:rsid w:val="00342E62"/>
    <w:rsid w:val="00347789"/>
    <w:rsid w:val="00350DF7"/>
    <w:rsid w:val="00352733"/>
    <w:rsid w:val="003543ED"/>
    <w:rsid w:val="003554D5"/>
    <w:rsid w:val="0036381A"/>
    <w:rsid w:val="00374A68"/>
    <w:rsid w:val="00376895"/>
    <w:rsid w:val="0037691F"/>
    <w:rsid w:val="00381C80"/>
    <w:rsid w:val="00383B2A"/>
    <w:rsid w:val="00384B80"/>
    <w:rsid w:val="00395107"/>
    <w:rsid w:val="00396DB8"/>
    <w:rsid w:val="003A1C2F"/>
    <w:rsid w:val="003B05E5"/>
    <w:rsid w:val="003C193A"/>
    <w:rsid w:val="003C4143"/>
    <w:rsid w:val="003D0A6A"/>
    <w:rsid w:val="003D1836"/>
    <w:rsid w:val="003D4CF7"/>
    <w:rsid w:val="003D637C"/>
    <w:rsid w:val="003E1DCE"/>
    <w:rsid w:val="003E4A66"/>
    <w:rsid w:val="003E5F19"/>
    <w:rsid w:val="003E6153"/>
    <w:rsid w:val="003E6F79"/>
    <w:rsid w:val="003F05DF"/>
    <w:rsid w:val="003F0DE3"/>
    <w:rsid w:val="003F59C8"/>
    <w:rsid w:val="003F6BE5"/>
    <w:rsid w:val="00426C24"/>
    <w:rsid w:val="00433D12"/>
    <w:rsid w:val="00435096"/>
    <w:rsid w:val="00452BE7"/>
    <w:rsid w:val="00453158"/>
    <w:rsid w:val="00456C67"/>
    <w:rsid w:val="00457BF3"/>
    <w:rsid w:val="00462EE0"/>
    <w:rsid w:val="00463269"/>
    <w:rsid w:val="0047715B"/>
    <w:rsid w:val="00483634"/>
    <w:rsid w:val="004976DA"/>
    <w:rsid w:val="004A2BD5"/>
    <w:rsid w:val="004A6638"/>
    <w:rsid w:val="004C5C48"/>
    <w:rsid w:val="004D693A"/>
    <w:rsid w:val="004D7F80"/>
    <w:rsid w:val="004E2599"/>
    <w:rsid w:val="004E3139"/>
    <w:rsid w:val="004E3876"/>
    <w:rsid w:val="004E7BAF"/>
    <w:rsid w:val="004E7DB7"/>
    <w:rsid w:val="004F1F93"/>
    <w:rsid w:val="004F42BC"/>
    <w:rsid w:val="0050171A"/>
    <w:rsid w:val="005034E1"/>
    <w:rsid w:val="00506678"/>
    <w:rsid w:val="00506752"/>
    <w:rsid w:val="00513623"/>
    <w:rsid w:val="00515371"/>
    <w:rsid w:val="00526A0D"/>
    <w:rsid w:val="005360CF"/>
    <w:rsid w:val="005377C9"/>
    <w:rsid w:val="00543954"/>
    <w:rsid w:val="0055162F"/>
    <w:rsid w:val="00551F67"/>
    <w:rsid w:val="005534CD"/>
    <w:rsid w:val="00553F9F"/>
    <w:rsid w:val="00565766"/>
    <w:rsid w:val="005718EB"/>
    <w:rsid w:val="00581C19"/>
    <w:rsid w:val="005836EA"/>
    <w:rsid w:val="00583B0B"/>
    <w:rsid w:val="00586D3A"/>
    <w:rsid w:val="00592E44"/>
    <w:rsid w:val="005A5055"/>
    <w:rsid w:val="005B5D22"/>
    <w:rsid w:val="005B6FD0"/>
    <w:rsid w:val="005D37F9"/>
    <w:rsid w:val="005E7D38"/>
    <w:rsid w:val="005F2A17"/>
    <w:rsid w:val="00606DAB"/>
    <w:rsid w:val="006073EC"/>
    <w:rsid w:val="00610AB0"/>
    <w:rsid w:val="00611A13"/>
    <w:rsid w:val="00615A00"/>
    <w:rsid w:val="0062777C"/>
    <w:rsid w:val="00630139"/>
    <w:rsid w:val="0063227A"/>
    <w:rsid w:val="00633EDE"/>
    <w:rsid w:val="006356CC"/>
    <w:rsid w:val="0064452E"/>
    <w:rsid w:val="00682BF4"/>
    <w:rsid w:val="00683C27"/>
    <w:rsid w:val="00696EE4"/>
    <w:rsid w:val="00697C52"/>
    <w:rsid w:val="006A0545"/>
    <w:rsid w:val="006A10D8"/>
    <w:rsid w:val="006A3B3A"/>
    <w:rsid w:val="006A4C0E"/>
    <w:rsid w:val="006B0EA2"/>
    <w:rsid w:val="006B2FB0"/>
    <w:rsid w:val="006C2C22"/>
    <w:rsid w:val="006C4F83"/>
    <w:rsid w:val="006C5A10"/>
    <w:rsid w:val="006D0324"/>
    <w:rsid w:val="006D1ED0"/>
    <w:rsid w:val="006D40F5"/>
    <w:rsid w:val="006E07AE"/>
    <w:rsid w:val="006E0CB9"/>
    <w:rsid w:val="006E1D0D"/>
    <w:rsid w:val="006E4BC9"/>
    <w:rsid w:val="006E555F"/>
    <w:rsid w:val="006F147A"/>
    <w:rsid w:val="006F4360"/>
    <w:rsid w:val="006F74E1"/>
    <w:rsid w:val="007043D4"/>
    <w:rsid w:val="00704814"/>
    <w:rsid w:val="00705B96"/>
    <w:rsid w:val="00707A7D"/>
    <w:rsid w:val="00726919"/>
    <w:rsid w:val="00731A69"/>
    <w:rsid w:val="0073483C"/>
    <w:rsid w:val="00741D19"/>
    <w:rsid w:val="00744FB8"/>
    <w:rsid w:val="0074555A"/>
    <w:rsid w:val="00752D1B"/>
    <w:rsid w:val="007537E2"/>
    <w:rsid w:val="00757964"/>
    <w:rsid w:val="00766238"/>
    <w:rsid w:val="00766CEA"/>
    <w:rsid w:val="007719B6"/>
    <w:rsid w:val="00773F59"/>
    <w:rsid w:val="007747B0"/>
    <w:rsid w:val="00791154"/>
    <w:rsid w:val="007928A2"/>
    <w:rsid w:val="00795958"/>
    <w:rsid w:val="00796445"/>
    <w:rsid w:val="007A0328"/>
    <w:rsid w:val="007A16C5"/>
    <w:rsid w:val="007A2E16"/>
    <w:rsid w:val="007A50FD"/>
    <w:rsid w:val="007A5A3D"/>
    <w:rsid w:val="007B48A3"/>
    <w:rsid w:val="007C4EAD"/>
    <w:rsid w:val="007D3AF9"/>
    <w:rsid w:val="007D6F0A"/>
    <w:rsid w:val="007D792B"/>
    <w:rsid w:val="007D795C"/>
    <w:rsid w:val="007D7F42"/>
    <w:rsid w:val="007E2A9F"/>
    <w:rsid w:val="007F1267"/>
    <w:rsid w:val="007F1364"/>
    <w:rsid w:val="007F17C6"/>
    <w:rsid w:val="007F4467"/>
    <w:rsid w:val="0080046C"/>
    <w:rsid w:val="00801635"/>
    <w:rsid w:val="00804502"/>
    <w:rsid w:val="00814A7D"/>
    <w:rsid w:val="0082176F"/>
    <w:rsid w:val="00823BAA"/>
    <w:rsid w:val="00824126"/>
    <w:rsid w:val="00835D47"/>
    <w:rsid w:val="00836021"/>
    <w:rsid w:val="00836E29"/>
    <w:rsid w:val="00855700"/>
    <w:rsid w:val="00881EFE"/>
    <w:rsid w:val="00882062"/>
    <w:rsid w:val="00884EDC"/>
    <w:rsid w:val="008A6A14"/>
    <w:rsid w:val="008A7849"/>
    <w:rsid w:val="008B410D"/>
    <w:rsid w:val="008B7959"/>
    <w:rsid w:val="008C6012"/>
    <w:rsid w:val="008C646F"/>
    <w:rsid w:val="008C6EE7"/>
    <w:rsid w:val="008E07DF"/>
    <w:rsid w:val="008E74B4"/>
    <w:rsid w:val="008F0183"/>
    <w:rsid w:val="008F55F0"/>
    <w:rsid w:val="009022C4"/>
    <w:rsid w:val="00915CDF"/>
    <w:rsid w:val="009228E2"/>
    <w:rsid w:val="0092363F"/>
    <w:rsid w:val="00924E71"/>
    <w:rsid w:val="009313DB"/>
    <w:rsid w:val="00932296"/>
    <w:rsid w:val="00941CAC"/>
    <w:rsid w:val="00942EB1"/>
    <w:rsid w:val="00947CFF"/>
    <w:rsid w:val="00947E9A"/>
    <w:rsid w:val="009517F8"/>
    <w:rsid w:val="009602D0"/>
    <w:rsid w:val="00960A2A"/>
    <w:rsid w:val="0096160F"/>
    <w:rsid w:val="009637AB"/>
    <w:rsid w:val="009638EC"/>
    <w:rsid w:val="00963A98"/>
    <w:rsid w:val="00963FEC"/>
    <w:rsid w:val="009642EF"/>
    <w:rsid w:val="00971059"/>
    <w:rsid w:val="00972DB2"/>
    <w:rsid w:val="00972DF8"/>
    <w:rsid w:val="00975CA7"/>
    <w:rsid w:val="009828D5"/>
    <w:rsid w:val="009830BA"/>
    <w:rsid w:val="0099536C"/>
    <w:rsid w:val="009960F1"/>
    <w:rsid w:val="009B07A0"/>
    <w:rsid w:val="009B6BEC"/>
    <w:rsid w:val="009B7F60"/>
    <w:rsid w:val="009D04D7"/>
    <w:rsid w:val="009D135C"/>
    <w:rsid w:val="009D700E"/>
    <w:rsid w:val="009E3AB7"/>
    <w:rsid w:val="009F3372"/>
    <w:rsid w:val="009F4E6F"/>
    <w:rsid w:val="009F71CC"/>
    <w:rsid w:val="00A02EFA"/>
    <w:rsid w:val="00A032D5"/>
    <w:rsid w:val="00A0514A"/>
    <w:rsid w:val="00A10641"/>
    <w:rsid w:val="00A10761"/>
    <w:rsid w:val="00A119A7"/>
    <w:rsid w:val="00A13471"/>
    <w:rsid w:val="00A23D56"/>
    <w:rsid w:val="00A2437B"/>
    <w:rsid w:val="00A24761"/>
    <w:rsid w:val="00A24D32"/>
    <w:rsid w:val="00A3327A"/>
    <w:rsid w:val="00A4127D"/>
    <w:rsid w:val="00A41D05"/>
    <w:rsid w:val="00A42A2D"/>
    <w:rsid w:val="00A440A6"/>
    <w:rsid w:val="00A50168"/>
    <w:rsid w:val="00A53F92"/>
    <w:rsid w:val="00A61655"/>
    <w:rsid w:val="00A625AA"/>
    <w:rsid w:val="00A65CED"/>
    <w:rsid w:val="00A76C2B"/>
    <w:rsid w:val="00A82095"/>
    <w:rsid w:val="00A82113"/>
    <w:rsid w:val="00A82D08"/>
    <w:rsid w:val="00A871DB"/>
    <w:rsid w:val="00A87995"/>
    <w:rsid w:val="00A92FED"/>
    <w:rsid w:val="00AA2623"/>
    <w:rsid w:val="00AA5CC2"/>
    <w:rsid w:val="00AA6410"/>
    <w:rsid w:val="00AB18F7"/>
    <w:rsid w:val="00AB1DF3"/>
    <w:rsid w:val="00AB2A2C"/>
    <w:rsid w:val="00AB5568"/>
    <w:rsid w:val="00AC3D0A"/>
    <w:rsid w:val="00AD2BD4"/>
    <w:rsid w:val="00AE34AE"/>
    <w:rsid w:val="00AF00E0"/>
    <w:rsid w:val="00AF4E2E"/>
    <w:rsid w:val="00AF6D3D"/>
    <w:rsid w:val="00B050A3"/>
    <w:rsid w:val="00B05E21"/>
    <w:rsid w:val="00B10C2A"/>
    <w:rsid w:val="00B10D43"/>
    <w:rsid w:val="00B2708F"/>
    <w:rsid w:val="00B335E8"/>
    <w:rsid w:val="00B3363C"/>
    <w:rsid w:val="00B36AA6"/>
    <w:rsid w:val="00B376F2"/>
    <w:rsid w:val="00B449D1"/>
    <w:rsid w:val="00B47AB4"/>
    <w:rsid w:val="00B47F8E"/>
    <w:rsid w:val="00B67C5E"/>
    <w:rsid w:val="00B74505"/>
    <w:rsid w:val="00B94497"/>
    <w:rsid w:val="00B95576"/>
    <w:rsid w:val="00B97708"/>
    <w:rsid w:val="00BA585E"/>
    <w:rsid w:val="00BC2803"/>
    <w:rsid w:val="00BC4370"/>
    <w:rsid w:val="00BC4883"/>
    <w:rsid w:val="00BD21B9"/>
    <w:rsid w:val="00BD67B6"/>
    <w:rsid w:val="00BD7D68"/>
    <w:rsid w:val="00BE03EC"/>
    <w:rsid w:val="00BE3D52"/>
    <w:rsid w:val="00BF23AF"/>
    <w:rsid w:val="00BF313A"/>
    <w:rsid w:val="00C02AF3"/>
    <w:rsid w:val="00C06C83"/>
    <w:rsid w:val="00C07F3E"/>
    <w:rsid w:val="00C2012D"/>
    <w:rsid w:val="00C227AE"/>
    <w:rsid w:val="00C27675"/>
    <w:rsid w:val="00C27940"/>
    <w:rsid w:val="00C349CC"/>
    <w:rsid w:val="00C51270"/>
    <w:rsid w:val="00C6058D"/>
    <w:rsid w:val="00C6423E"/>
    <w:rsid w:val="00C722E9"/>
    <w:rsid w:val="00C74531"/>
    <w:rsid w:val="00C8009A"/>
    <w:rsid w:val="00C82AEC"/>
    <w:rsid w:val="00C87FBD"/>
    <w:rsid w:val="00C9209C"/>
    <w:rsid w:val="00C95BAB"/>
    <w:rsid w:val="00CA129A"/>
    <w:rsid w:val="00CD296E"/>
    <w:rsid w:val="00CD297E"/>
    <w:rsid w:val="00CD65F0"/>
    <w:rsid w:val="00CE194E"/>
    <w:rsid w:val="00CE21AF"/>
    <w:rsid w:val="00CE2F85"/>
    <w:rsid w:val="00CE4261"/>
    <w:rsid w:val="00CE63B9"/>
    <w:rsid w:val="00CF45A8"/>
    <w:rsid w:val="00CF7409"/>
    <w:rsid w:val="00D04596"/>
    <w:rsid w:val="00D046FE"/>
    <w:rsid w:val="00D07AA9"/>
    <w:rsid w:val="00D11C06"/>
    <w:rsid w:val="00D22F79"/>
    <w:rsid w:val="00D31C95"/>
    <w:rsid w:val="00D35627"/>
    <w:rsid w:val="00D36D11"/>
    <w:rsid w:val="00D53E06"/>
    <w:rsid w:val="00D56A3F"/>
    <w:rsid w:val="00D61940"/>
    <w:rsid w:val="00D62E29"/>
    <w:rsid w:val="00D6397B"/>
    <w:rsid w:val="00D658CA"/>
    <w:rsid w:val="00D70B89"/>
    <w:rsid w:val="00D73FDA"/>
    <w:rsid w:val="00D7563B"/>
    <w:rsid w:val="00D9030A"/>
    <w:rsid w:val="00D93836"/>
    <w:rsid w:val="00D94E51"/>
    <w:rsid w:val="00D95CDC"/>
    <w:rsid w:val="00D97FB0"/>
    <w:rsid w:val="00DA468A"/>
    <w:rsid w:val="00DA4782"/>
    <w:rsid w:val="00DC2BBC"/>
    <w:rsid w:val="00DC7C83"/>
    <w:rsid w:val="00DD2291"/>
    <w:rsid w:val="00DD5CF1"/>
    <w:rsid w:val="00DE3F6B"/>
    <w:rsid w:val="00DE414E"/>
    <w:rsid w:val="00DE5B26"/>
    <w:rsid w:val="00DF0F0C"/>
    <w:rsid w:val="00DF2853"/>
    <w:rsid w:val="00E02B50"/>
    <w:rsid w:val="00E04C5A"/>
    <w:rsid w:val="00E10D21"/>
    <w:rsid w:val="00E16F0E"/>
    <w:rsid w:val="00E22215"/>
    <w:rsid w:val="00E22DD1"/>
    <w:rsid w:val="00E36458"/>
    <w:rsid w:val="00E4085A"/>
    <w:rsid w:val="00E44253"/>
    <w:rsid w:val="00E502A1"/>
    <w:rsid w:val="00E51B02"/>
    <w:rsid w:val="00E540C8"/>
    <w:rsid w:val="00E571FB"/>
    <w:rsid w:val="00E6482F"/>
    <w:rsid w:val="00E65890"/>
    <w:rsid w:val="00E65D46"/>
    <w:rsid w:val="00E671F8"/>
    <w:rsid w:val="00E76027"/>
    <w:rsid w:val="00E77498"/>
    <w:rsid w:val="00E8547E"/>
    <w:rsid w:val="00EA40B0"/>
    <w:rsid w:val="00EA6BE2"/>
    <w:rsid w:val="00EB1323"/>
    <w:rsid w:val="00EB278B"/>
    <w:rsid w:val="00EB618B"/>
    <w:rsid w:val="00ED08CB"/>
    <w:rsid w:val="00ED15B2"/>
    <w:rsid w:val="00ED5A6B"/>
    <w:rsid w:val="00EF554F"/>
    <w:rsid w:val="00F011F7"/>
    <w:rsid w:val="00F15E5F"/>
    <w:rsid w:val="00F17D73"/>
    <w:rsid w:val="00F2092D"/>
    <w:rsid w:val="00F23976"/>
    <w:rsid w:val="00F25C1F"/>
    <w:rsid w:val="00F2627C"/>
    <w:rsid w:val="00F305CB"/>
    <w:rsid w:val="00F34F61"/>
    <w:rsid w:val="00F46B29"/>
    <w:rsid w:val="00F53C9E"/>
    <w:rsid w:val="00F6657A"/>
    <w:rsid w:val="00F66C0A"/>
    <w:rsid w:val="00F76163"/>
    <w:rsid w:val="00F77622"/>
    <w:rsid w:val="00F82504"/>
    <w:rsid w:val="00F85A2D"/>
    <w:rsid w:val="00F8600F"/>
    <w:rsid w:val="00F904FB"/>
    <w:rsid w:val="00F92571"/>
    <w:rsid w:val="00F95265"/>
    <w:rsid w:val="00FA74FC"/>
    <w:rsid w:val="00FA7EA6"/>
    <w:rsid w:val="00FB71C6"/>
    <w:rsid w:val="00FB7A36"/>
    <w:rsid w:val="00FC5EA9"/>
    <w:rsid w:val="00FD36E6"/>
    <w:rsid w:val="00FD57E6"/>
    <w:rsid w:val="00FD64F5"/>
    <w:rsid w:val="00FE32EB"/>
    <w:rsid w:val="00FE43F8"/>
    <w:rsid w:val="00FE7773"/>
    <w:rsid w:val="00FF582C"/>
    <w:rsid w:val="00FF761E"/>
    <w:rsid w:val="217D22CC"/>
    <w:rsid w:val="2E89FD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B2E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3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CD"/>
    <w:pPr>
      <w:ind w:left="720"/>
      <w:contextualSpacing/>
    </w:pPr>
  </w:style>
  <w:style w:type="paragraph" w:styleId="BalloonText">
    <w:name w:val="Balloon Text"/>
    <w:basedOn w:val="Normal"/>
    <w:link w:val="BalloonTextChar"/>
    <w:uiPriority w:val="99"/>
    <w:semiHidden/>
    <w:unhideWhenUsed/>
    <w:rsid w:val="0069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2"/>
    <w:rPr>
      <w:rFonts w:ascii="Tahoma" w:hAnsi="Tahoma" w:cs="Tahoma"/>
      <w:sz w:val="16"/>
      <w:szCs w:val="16"/>
    </w:rPr>
  </w:style>
  <w:style w:type="paragraph" w:styleId="NormalWeb">
    <w:name w:val="Normal (Web)"/>
    <w:basedOn w:val="Normal"/>
    <w:uiPriority w:val="99"/>
    <w:semiHidden/>
    <w:unhideWhenUsed/>
    <w:rsid w:val="0022261F"/>
    <w:pPr>
      <w:spacing w:before="100" w:beforeAutospacing="1" w:after="100" w:afterAutospacing="1" w:line="240" w:lineRule="auto"/>
      <w:jc w:val="left"/>
    </w:pPr>
    <w:rPr>
      <w:rFonts w:cs="Times New Roman"/>
      <w:szCs w:val="24"/>
      <w:lang w:eastAsia="en-GB"/>
    </w:rPr>
  </w:style>
  <w:style w:type="character" w:styleId="CommentReference">
    <w:name w:val="annotation reference"/>
    <w:basedOn w:val="DefaultParagraphFont"/>
    <w:uiPriority w:val="99"/>
    <w:semiHidden/>
    <w:unhideWhenUsed/>
    <w:rsid w:val="009F3372"/>
    <w:rPr>
      <w:sz w:val="16"/>
      <w:szCs w:val="16"/>
    </w:rPr>
  </w:style>
  <w:style w:type="paragraph" w:styleId="CommentText">
    <w:name w:val="annotation text"/>
    <w:basedOn w:val="Normal"/>
    <w:link w:val="CommentTextChar"/>
    <w:uiPriority w:val="99"/>
    <w:semiHidden/>
    <w:unhideWhenUsed/>
    <w:rsid w:val="009F3372"/>
    <w:pPr>
      <w:spacing w:line="240" w:lineRule="auto"/>
    </w:pPr>
    <w:rPr>
      <w:sz w:val="20"/>
      <w:szCs w:val="20"/>
    </w:rPr>
  </w:style>
  <w:style w:type="character" w:customStyle="1" w:styleId="CommentTextChar">
    <w:name w:val="Comment Text Char"/>
    <w:basedOn w:val="DefaultParagraphFont"/>
    <w:link w:val="CommentText"/>
    <w:uiPriority w:val="99"/>
    <w:semiHidden/>
    <w:rsid w:val="009F3372"/>
    <w:rPr>
      <w:sz w:val="20"/>
      <w:szCs w:val="20"/>
    </w:rPr>
  </w:style>
  <w:style w:type="paragraph" w:styleId="CommentSubject">
    <w:name w:val="annotation subject"/>
    <w:basedOn w:val="CommentText"/>
    <w:next w:val="CommentText"/>
    <w:link w:val="CommentSubjectChar"/>
    <w:uiPriority w:val="99"/>
    <w:semiHidden/>
    <w:unhideWhenUsed/>
    <w:rsid w:val="009F3372"/>
    <w:rPr>
      <w:b/>
      <w:bCs/>
    </w:rPr>
  </w:style>
  <w:style w:type="character" w:customStyle="1" w:styleId="CommentSubjectChar">
    <w:name w:val="Comment Subject Char"/>
    <w:basedOn w:val="CommentTextChar"/>
    <w:link w:val="CommentSubject"/>
    <w:uiPriority w:val="99"/>
    <w:semiHidden/>
    <w:rsid w:val="009F3372"/>
    <w:rPr>
      <w:b/>
      <w:bCs/>
      <w:sz w:val="20"/>
      <w:szCs w:val="20"/>
    </w:rPr>
  </w:style>
  <w:style w:type="paragraph" w:customStyle="1" w:styleId="p1">
    <w:name w:val="p1"/>
    <w:basedOn w:val="Normal"/>
    <w:rsid w:val="003F59C8"/>
    <w:pPr>
      <w:spacing w:after="0" w:line="240" w:lineRule="auto"/>
      <w:jc w:val="left"/>
    </w:pPr>
    <w:rPr>
      <w:rFonts w:ascii="Arial" w:hAnsi="Arial" w:cs="Arial"/>
      <w:color w:val="232323"/>
      <w:sz w:val="20"/>
      <w:szCs w:val="20"/>
      <w:lang w:eastAsia="en-GB"/>
    </w:rPr>
  </w:style>
  <w:style w:type="character" w:customStyle="1" w:styleId="s1">
    <w:name w:val="s1"/>
    <w:basedOn w:val="DefaultParagraphFont"/>
    <w:rsid w:val="003F59C8"/>
  </w:style>
  <w:style w:type="paragraph" w:styleId="Bibliography">
    <w:name w:val="Bibliography"/>
    <w:basedOn w:val="Normal"/>
    <w:next w:val="Normal"/>
    <w:uiPriority w:val="37"/>
    <w:unhideWhenUsed/>
    <w:rsid w:val="00CE194E"/>
    <w:pPr>
      <w:spacing w:after="240" w:line="240" w:lineRule="auto"/>
      <w:ind w:left="720" w:hanging="720"/>
    </w:pPr>
  </w:style>
  <w:style w:type="paragraph" w:styleId="PlainText">
    <w:name w:val="Plain Text"/>
    <w:basedOn w:val="Normal"/>
    <w:link w:val="PlainTextChar"/>
    <w:uiPriority w:val="99"/>
    <w:unhideWhenUsed/>
    <w:rsid w:val="006A3B3A"/>
    <w:pPr>
      <w:spacing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6A3B3A"/>
    <w:rPr>
      <w:rFonts w:ascii="Consolas" w:hAnsi="Consolas" w:cs="Consolas"/>
      <w:sz w:val="21"/>
      <w:szCs w:val="21"/>
    </w:rPr>
  </w:style>
  <w:style w:type="table" w:styleId="PlainTable5">
    <w:name w:val="Plain Table 5"/>
    <w:basedOn w:val="TableNormal"/>
    <w:uiPriority w:val="45"/>
    <w:rsid w:val="006A3B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A3B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109">
      <w:bodyDiv w:val="1"/>
      <w:marLeft w:val="0"/>
      <w:marRight w:val="0"/>
      <w:marTop w:val="0"/>
      <w:marBottom w:val="0"/>
      <w:divBdr>
        <w:top w:val="none" w:sz="0" w:space="0" w:color="auto"/>
        <w:left w:val="none" w:sz="0" w:space="0" w:color="auto"/>
        <w:bottom w:val="none" w:sz="0" w:space="0" w:color="auto"/>
        <w:right w:val="none" w:sz="0" w:space="0" w:color="auto"/>
      </w:divBdr>
    </w:div>
    <w:div w:id="979387546">
      <w:bodyDiv w:val="1"/>
      <w:marLeft w:val="0"/>
      <w:marRight w:val="0"/>
      <w:marTop w:val="0"/>
      <w:marBottom w:val="0"/>
      <w:divBdr>
        <w:top w:val="none" w:sz="0" w:space="0" w:color="auto"/>
        <w:left w:val="none" w:sz="0" w:space="0" w:color="auto"/>
        <w:bottom w:val="none" w:sz="0" w:space="0" w:color="auto"/>
        <w:right w:val="none" w:sz="0" w:space="0" w:color="auto"/>
      </w:divBdr>
    </w:div>
    <w:div w:id="1582330134">
      <w:bodyDiv w:val="1"/>
      <w:marLeft w:val="0"/>
      <w:marRight w:val="0"/>
      <w:marTop w:val="0"/>
      <w:marBottom w:val="0"/>
      <w:divBdr>
        <w:top w:val="none" w:sz="0" w:space="0" w:color="auto"/>
        <w:left w:val="none" w:sz="0" w:space="0" w:color="auto"/>
        <w:bottom w:val="none" w:sz="0" w:space="0" w:color="auto"/>
        <w:right w:val="none" w:sz="0" w:space="0" w:color="auto"/>
      </w:divBdr>
    </w:div>
    <w:div w:id="1597059709">
      <w:bodyDiv w:val="1"/>
      <w:marLeft w:val="0"/>
      <w:marRight w:val="0"/>
      <w:marTop w:val="0"/>
      <w:marBottom w:val="0"/>
      <w:divBdr>
        <w:top w:val="none" w:sz="0" w:space="0" w:color="auto"/>
        <w:left w:val="none" w:sz="0" w:space="0" w:color="auto"/>
        <w:bottom w:val="none" w:sz="0" w:space="0" w:color="auto"/>
        <w:right w:val="none" w:sz="0" w:space="0" w:color="auto"/>
      </w:divBdr>
    </w:div>
    <w:div w:id="1791976163">
      <w:bodyDiv w:val="1"/>
      <w:marLeft w:val="0"/>
      <w:marRight w:val="0"/>
      <w:marTop w:val="0"/>
      <w:marBottom w:val="0"/>
      <w:divBdr>
        <w:top w:val="none" w:sz="0" w:space="0" w:color="auto"/>
        <w:left w:val="none" w:sz="0" w:space="0" w:color="auto"/>
        <w:bottom w:val="none" w:sz="0" w:space="0" w:color="auto"/>
        <w:right w:val="none" w:sz="0" w:space="0" w:color="auto"/>
      </w:divBdr>
    </w:div>
    <w:div w:id="18925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3546</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 Perini</cp:lastModifiedBy>
  <cp:revision>55</cp:revision>
  <dcterms:created xsi:type="dcterms:W3CDTF">2017-01-19T13:54:00Z</dcterms:created>
  <dcterms:modified xsi:type="dcterms:W3CDTF">2018-07-25T14:36:00Z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id="nvWYTz7F"/&gt;&lt;style id="http://www.zotero.org/styles/evolutionary-ecology-research" hasBibliography="1" bibliographyStyleHasBeenSet="1"/&gt;&lt;prefs&gt;&lt;pref name="fieldType" value="Field"/&gt;&lt;pref name="</vt:lpwstr>
  </property>
  <property fmtid="{D5CDD505-2E9C-101B-9397-08002B2CF9AE}" pid="3" name="ZOTERO_PREF_2">
    <vt:lpwstr>storeReferences" value=""/&gt;&lt;pref name="automaticJournalAbbreviations" value="true"/&gt;&lt;pref name="noteType" value=""/&gt;&lt;/prefs&gt;&lt;/data&gt;</vt:lpwstr>
  </property>
</Properties>
</file>