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Plasticity</w:t>
      </w:r>
      <w:r>
        <w:t xml:space="preserve"> </w:t>
      </w:r>
      <w:r>
        <w:t xml:space="preserve">-</w:t>
      </w:r>
      <w:r>
        <w:t xml:space="preserve"> </w:t>
      </w:r>
      <w:r>
        <w:t xml:space="preserve">Littorina</w:t>
      </w:r>
      <w:r>
        <w:t xml:space="preserve"> </w:t>
      </w:r>
      <w:r>
        <w:t xml:space="preserve">offspring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3/28/2020</w:t>
      </w:r>
    </w:p>
    <w:p>
      <w:pPr>
        <w:pStyle w:val="FirstParagraph"/>
      </w:pPr>
      <w:r>
        <w:t xml:space="preserve">For now, the data and results belong to the island CZA and phenotype thickness.</w:t>
      </w:r>
    </w:p>
    <w:p>
      <w:pPr>
        <w:pStyle w:val="BodyText"/>
      </w:pPr>
      <w:r>
        <w:t xml:space="preserve">For each sample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population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 both generations (parents and offspring), scaling was accomplished by substracting from the individual phenotype value the total mean phenotype and dividing by the total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phenotype of generation zero (parents). Total meaning generation zero (parents) across all populations.</w:t>
      </w:r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ba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sub>
            </m:sSub>
          </m:den>
        </m:f>
        <m:r>
          <m:t>.</m:t>
        </m:r>
      </m:oMath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ba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sub>
            </m:sSub>
          </m:den>
        </m:f>
        <m:r>
          <m:t>.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phenotype value of sample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population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 the parental and offspring generations, respectively. Total mean of parents across all populations is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bar>
      </m:oMath>
      <w:r>
        <w:t xml:space="preserve"> </w:t>
      </w:r>
      <w:r>
        <w:t xml:space="preserve">and total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is referred as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. Then, for each parental and offspring population, we calculated mean and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and used these measures as input for the regression model (Table 1; Fig. 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91"/>
        <w:gridCol w:w="2673"/>
        <w:gridCol w:w="3015"/>
        <w:gridCol w:w="2697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mean thickness (P)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sd thickness (P)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mean thickness (O)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scaled sd thickness (O)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0.74461917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0.6704859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-1.2444092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0.2813221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0.95585904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0.5828869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-0.9659728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0.2312805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0.28092614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0.3496944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-0.8396254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0.2015722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0.74273370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0.5506703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-0.8070043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0.3403807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0.92468502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0.9682922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-1.0521888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0.2293698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0.89533486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0.7133213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-1.1795255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0.2319295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0.74412264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0.8113668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-1.3176528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0.3008144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0.57124855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0.7019298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-1.1512440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0.3094049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0.05787826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0.5038127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-1.0865495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0.2923504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-0.08231149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0.4180177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-0.7201566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0.2315958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-0.27474300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0.4637322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-0.9301011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0.4746698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-0.39377106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0.4460784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-1.0289381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0.2524022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-0.92986033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0.7062491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-1.4241929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0.3971287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-1.11957208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0.5139067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-1.3768217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0.2236816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-0.97903691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0.7025012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-1.2596492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0.2419250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-0.93335373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0.6337286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-1.4030925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0.2387083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-1.41975404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0.3207733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-1.3565431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0.2545441</w:t>
            </w:r>
          </w:p>
        </w:tc>
      </w:tr>
    </w:tbl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. Scatter plot of the scaled data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Scatter plot of the scaled data.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We defined a regression model with measurement error in x an y using Stan.</w:t>
      </w:r>
    </w:p>
    <w:p>
      <w:pPr>
        <w:pStyle w:val="SourceCode"/>
      </w:pPr>
      <w:r>
        <w:rPr>
          <w:rStyle w:val="VerbatimChar"/>
        </w:rPr>
        <w:t xml:space="preserve">// The input data are vectors 'x' and 'sd_x' of length 'N'.</w:t>
      </w:r>
      <w:r>
        <w:br/>
      </w:r>
      <w:r>
        <w:rPr>
          <w:rStyle w:val="VerbatimChar"/>
        </w:rPr>
        <w:t xml:space="preserve">data {</w:t>
      </w:r>
      <w:r>
        <w:br/>
      </w:r>
      <w:r>
        <w:rPr>
          <w:rStyle w:val="VerbatimChar"/>
        </w:rPr>
        <w:t xml:space="preserve">  int&lt;lower=0&gt; N;</w:t>
      </w:r>
      <w:r>
        <w:br/>
      </w:r>
      <w:r>
        <w:rPr>
          <w:rStyle w:val="VerbatimChar"/>
        </w:rPr>
        <w:t xml:space="preserve">  vector[N] x;</w:t>
      </w:r>
      <w:r>
        <w:br/>
      </w:r>
      <w:r>
        <w:rPr>
          <w:rStyle w:val="VerbatimChar"/>
        </w:rPr>
        <w:t xml:space="preserve">  vector&lt;lower=0&gt;[N] sd_x;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The parameters accepted by the model.</w:t>
      </w:r>
      <w:r>
        <w:br/>
      </w:r>
      <w:r>
        <w:rPr>
          <w:rStyle w:val="VerbatimChar"/>
        </w:rPr>
        <w:t xml:space="preserve">parameters {</w:t>
      </w:r>
      <w:r>
        <w:br/>
      </w:r>
      <w:r>
        <w:rPr>
          <w:rStyle w:val="VerbatimChar"/>
        </w:rPr>
        <w:t xml:space="preserve">  vector[N] x_lat;</w:t>
      </w:r>
      <w:r>
        <w:br/>
      </w:r>
      <w:r>
        <w:rPr>
          <w:rStyle w:val="VerbatimChar"/>
        </w:rPr>
        <w:t xml:space="preserve">  vector[N] y_lat;</w:t>
      </w:r>
      <w:r>
        <w:br/>
      </w:r>
      <w:r>
        <w:rPr>
          <w:rStyle w:val="VerbatimChar"/>
        </w:rPr>
        <w:t xml:space="preserve">  real alpha;</w:t>
      </w:r>
      <w:r>
        <w:br/>
      </w:r>
      <w:r>
        <w:rPr>
          <w:rStyle w:val="VerbatimChar"/>
        </w:rPr>
        <w:t xml:space="preserve">  real beta;</w:t>
      </w:r>
      <w:r>
        <w:br/>
      </w:r>
      <w:r>
        <w:rPr>
          <w:rStyle w:val="VerbatimChar"/>
        </w:rPr>
        <w:t xml:space="preserve">  real&lt;lower=0&gt; sigma;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transformed parameters {</w:t>
      </w:r>
      <w:r>
        <w:br/>
      </w:r>
      <w:r>
        <w:rPr>
          <w:rStyle w:val="VerbatimChar"/>
        </w:rPr>
        <w:t xml:space="preserve">  vector[N] mu_yhat = alpha + beta * x_lat;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The model to be estimated. We model the output</w:t>
      </w:r>
      <w:r>
        <w:br/>
      </w:r>
      <w:r>
        <w:rPr>
          <w:rStyle w:val="VerbatimChar"/>
        </w:rPr>
        <w:t xml:space="preserve">// 'y_lat' to be normally distributed with mean 'mu_hat = alpha + beta * x_lat'</w:t>
      </w:r>
      <w:r>
        <w:br/>
      </w:r>
      <w:r>
        <w:rPr>
          <w:rStyle w:val="VerbatimChar"/>
        </w:rPr>
        <w:t xml:space="preserve">// and standard deviation 'sigma'.</w:t>
      </w:r>
      <w:r>
        <w:br/>
      </w:r>
      <w:r>
        <w:rPr>
          <w:rStyle w:val="VerbatimChar"/>
        </w:rPr>
        <w:t xml:space="preserve">model {</w:t>
      </w:r>
      <w:r>
        <w:br/>
      </w:r>
      <w:r>
        <w:rPr>
          <w:rStyle w:val="VerbatimChar"/>
        </w:rPr>
        <w:t xml:space="preserve">  //x_lat ~ normal(0, 10);</w:t>
      </w:r>
      <w:r>
        <w:br/>
      </w:r>
      <w:r>
        <w:rPr>
          <w:rStyle w:val="VerbatimChar"/>
        </w:rPr>
        <w:t xml:space="preserve">  alpha ~ normal(0, 5);</w:t>
      </w:r>
      <w:r>
        <w:br/>
      </w:r>
      <w:r>
        <w:rPr>
          <w:rStyle w:val="VerbatimChar"/>
        </w:rPr>
        <w:t xml:space="preserve">  beta ~ normal(1, 5);</w:t>
      </w:r>
      <w:r>
        <w:br/>
      </w:r>
      <w:r>
        <w:rPr>
          <w:rStyle w:val="VerbatimChar"/>
        </w:rPr>
        <w:t xml:space="preserve">  sigma ~ cauchy(0., 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x ~ normal(x_lat, sd_x);</w:t>
      </w:r>
      <w:r>
        <w:br/>
      </w:r>
      <w:r>
        <w:rPr>
          <w:rStyle w:val="VerbatimChar"/>
        </w:rPr>
        <w:t xml:space="preserve">  y_lat ~ normal(mu_yhat, sigma);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There were warning messages when using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after scaling:</w:t>
      </w:r>
    </w:p>
    <w:p>
      <w:pPr>
        <w:pStyle w:val="BodyText"/>
      </w:pPr>
      <w:r>
        <w:t xml:space="preserve">1: There were 59 divergent transitions after warmup. Increasing adapt_delta above 0.99 may help. See</w:t>
      </w:r>
      <w:r>
        <w:t xml:space="preserve"> </w:t>
      </w:r>
      <w:hyperlink r:id="rId21">
        <w:r>
          <w:rPr>
            <w:rStyle w:val="Hyperlink"/>
          </w:rPr>
          <w:t xml:space="preserve">http://mc-stan.org/misc/warnings.html#divergent-transitions-after-warmup</w:t>
        </w:r>
      </w:hyperlink>
    </w:p>
    <w:p>
      <w:pPr>
        <w:pStyle w:val="BodyText"/>
      </w:pPr>
      <w:r>
        <w:t xml:space="preserve">2: There were 8059 transitions after warmup that exceeded the maximum treedepth. Increase max_treedepth above 10. See</w:t>
      </w:r>
      <w:r>
        <w:t xml:space="preserve"> </w:t>
      </w:r>
      <w:hyperlink r:id="rId22">
        <w:r>
          <w:rPr>
            <w:rStyle w:val="Hyperlink"/>
          </w:rPr>
          <w:t xml:space="preserve">http://mc-stan.org/misc/warnings.html#maximum-treedepth-exceeded</w:t>
        </w:r>
      </w:hyperlink>
    </w:p>
    <w:p>
      <w:pPr>
        <w:pStyle w:val="BodyText"/>
      </w:pPr>
      <w:r>
        <w:t xml:space="preserve">3: There were 4 chains where the estimated Bayesian Fraction of Missing Information was low. See</w:t>
      </w:r>
      <w:r>
        <w:t xml:space="preserve"> </w:t>
      </w:r>
      <w:hyperlink r:id="rId23">
        <w:r>
          <w:rPr>
            <w:rStyle w:val="Hyperlink"/>
          </w:rPr>
          <w:t xml:space="preserve">http://mc-stan.org/misc/warnings.html#bfmi-low</w:t>
        </w:r>
      </w:hyperlink>
    </w:p>
    <w:p>
      <w:pPr>
        <w:pStyle w:val="BodyText"/>
      </w:pPr>
      <w:r>
        <w:t xml:space="preserve">We can examine the Stan output to diagnose the above sampling problems (Fig. 2) and also look at the parameter estimate for</w:t>
      </w:r>
      <w:r>
        <w:t xml:space="preserve"> </w:t>
      </w:r>
      <w:r>
        <w:rPr>
          <w:i/>
        </w:rPr>
        <w:t xml:space="preserve">sigma</w:t>
      </w:r>
      <w:r>
        <w:t xml:space="preserve"> </w:t>
      </w:r>
      <w:r>
        <w:t xml:space="preserve">(Table 2).</w:t>
      </w:r>
    </w:p>
    <w:p>
      <w:pPr>
        <w:pStyle w:val="SourceCode"/>
      </w:pPr>
      <w:r>
        <w:rPr>
          <w:rStyle w:val="VerbatimChar"/>
        </w:rPr>
        <w:t xml:space="preserve">## Warning in KernSmooth::bkde2D(x, bandwidth = bandwidth, gridsize = nbin, :</w:t>
      </w:r>
      <w:r>
        <w:br/>
      </w:r>
      <w:r>
        <w:rPr>
          <w:rStyle w:val="VerbatimChar"/>
        </w:rPr>
        <w:t xml:space="preserve">## Binning grid too coarse for current (small) bandwidth: consider increasing</w:t>
      </w:r>
      <w:r>
        <w:br/>
      </w:r>
      <w:r>
        <w:rPr>
          <w:rStyle w:val="VerbatimChar"/>
        </w:rPr>
        <w:t xml:space="preserve">## 'gridsize'</w:t>
      </w:r>
      <w:r>
        <w:br/>
      </w:r>
      <w:r>
        <w:br/>
      </w:r>
      <w:r>
        <w:rPr>
          <w:rStyle w:val="VerbatimChar"/>
        </w:rPr>
        <w:t xml:space="preserve">## Warning in KernSmooth::bkde2D(x, bandwidth = bandwidth, gridsize = nbin, :</w:t>
      </w:r>
      <w:r>
        <w:br/>
      </w:r>
      <w:r>
        <w:rPr>
          <w:rStyle w:val="VerbatimChar"/>
        </w:rPr>
        <w:t xml:space="preserve">## Binning grid too coarse for current (small) bandwidth: consider increasing</w:t>
      </w:r>
      <w:r>
        <w:br/>
      </w:r>
      <w:r>
        <w:rPr>
          <w:rStyle w:val="VerbatimChar"/>
        </w:rPr>
        <w:t xml:space="preserve">## 'gridsize'</w:t>
      </w:r>
      <w:r>
        <w:br/>
      </w:r>
      <w:r>
        <w:br/>
      </w:r>
      <w:r>
        <w:rPr>
          <w:rStyle w:val="VerbatimChar"/>
        </w:rPr>
        <w:t xml:space="preserve">## Warning in KernSmooth::bkde2D(x, bandwidth = bandwidth, gridsize = nbin, :</w:t>
      </w:r>
      <w:r>
        <w:br/>
      </w:r>
      <w:r>
        <w:rPr>
          <w:rStyle w:val="VerbatimChar"/>
        </w:rPr>
        <w:t xml:space="preserve">## Binning grid too coarse for current (small) bandwidth: consider increasing</w:t>
      </w:r>
      <w:r>
        <w:br/>
      </w:r>
      <w:r>
        <w:rPr>
          <w:rStyle w:val="VerbatimChar"/>
        </w:rPr>
        <w:t xml:space="preserve">## 'gridsize'</w:t>
      </w:r>
      <w:r>
        <w:br/>
      </w:r>
      <w:r>
        <w:br/>
      </w:r>
      <w:r>
        <w:rPr>
          <w:rStyle w:val="VerbatimChar"/>
        </w:rPr>
        <w:t xml:space="preserve">## Warning in KernSmooth::bkde2D(x, bandwidth = bandwidth, gridsize = nbin, :</w:t>
      </w:r>
      <w:r>
        <w:br/>
      </w:r>
      <w:r>
        <w:rPr>
          <w:rStyle w:val="VerbatimChar"/>
        </w:rPr>
        <w:t xml:space="preserve">## Binning grid too coarse for current (small) bandwidth: consider increasing</w:t>
      </w:r>
      <w:r>
        <w:br/>
      </w:r>
      <w:r>
        <w:rPr>
          <w:rStyle w:val="VerbatimChar"/>
        </w:rPr>
        <w:t xml:space="preserve">## 'gridsize'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2. Divergent transitions diagnosis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Divergent transitions diagnosis.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98"/>
        <w:gridCol w:w="961"/>
        <w:gridCol w:w="1316"/>
        <w:gridCol w:w="961"/>
        <w:gridCol w:w="924"/>
        <w:gridCol w:w="912"/>
        <w:gridCol w:w="912"/>
        <w:gridCol w:w="961"/>
        <w:gridCol w:w="1047"/>
        <w:gridCol w:w="1328"/>
        <w:gridCol w:w="875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se_mean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X2.5.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X25.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X50.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X75.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X97.5.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n_eff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22834.56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21256.98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Another alternative would be to try a mixed model with by population random effect.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Since we standardized the data we know that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should be centered near 0 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near 1 (Table 2). We would also expect the fitted values to fall onto the 1:1 line (Fig. 3).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3. Scatter plot of the scaled data with fitted values." title="" id="1" name="Picture"/>
            <a:graphic>
              <a:graphicData uri="http://schemas.openxmlformats.org/drawingml/2006/picture">
                <pic:pic>
                  <pic:nvPicPr>
                    <pic:cNvPr descr="Littorina_offspring_progres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Scatter plot of the scaled data with fitted values.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3" Target="http://mc-stan.org/misc/warnings.html#bfmi-low" TargetMode="External" /><Relationship Type="http://schemas.openxmlformats.org/officeDocument/2006/relationships/hyperlink" Id="rId21" Target="http://mc-stan.org/misc/warnings.html#divergent-transitions-after-warmup" TargetMode="External" /><Relationship Type="http://schemas.openxmlformats.org/officeDocument/2006/relationships/hyperlink" Id="rId22" Target="http://mc-stan.org/misc/warnings.html#maximum-treedepth-exceed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c-stan.org/misc/warnings.html#bfmi-low" TargetMode="External" /><Relationship Type="http://schemas.openxmlformats.org/officeDocument/2006/relationships/hyperlink" Id="rId21" Target="http://mc-stan.org/misc/warnings.html#divergent-transitions-after-warmup" TargetMode="External" /><Relationship Type="http://schemas.openxmlformats.org/officeDocument/2006/relationships/hyperlink" Id="rId22" Target="http://mc-stan.org/misc/warnings.html#maximum-treedepth-exceed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Plasticity - Littorina offspring</dc:title>
  <dc:creator>Samuel</dc:creator>
  <cp:keywords/>
  <dcterms:created xsi:type="dcterms:W3CDTF">2020-03-30T07:29:32Z</dcterms:created>
  <dcterms:modified xsi:type="dcterms:W3CDTF">2020-03-30T07:29:32Z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3/28/2020</vt:lpwstr>
  </property>
  <property fmtid="{D5CDD505-2E9C-101B-9397-08002B2CF9AE}" pid="3" name="output">
    <vt:lpwstr/>
  </property>
</Properties>
</file>