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A479B" w14:textId="77777777" w:rsidR="004E018C" w:rsidRDefault="004E018C" w:rsidP="004E018C">
      <w:pPr>
        <w:jc w:val="center"/>
        <w:rPr>
          <w:b/>
          <w:bCs/>
          <w:i/>
          <w:iCs/>
          <w:color w:val="FF0000"/>
          <w:sz w:val="28"/>
          <w:szCs w:val="28"/>
          <w:u w:val="single"/>
          <w:lang w:val="fr-FR"/>
        </w:rPr>
      </w:pPr>
      <w:r w:rsidRPr="004E018C">
        <w:rPr>
          <w:b/>
          <w:bCs/>
          <w:i/>
          <w:iCs/>
          <w:color w:val="FF0000"/>
          <w:sz w:val="28"/>
          <w:szCs w:val="28"/>
          <w:u w:val="single"/>
          <w:lang w:val="fr-FR"/>
        </w:rPr>
        <w:t>Travail 2 – Méthode des nœuds</w:t>
      </w:r>
    </w:p>
    <w:p w14:paraId="28BFB116" w14:textId="77777777" w:rsidR="004E018C" w:rsidRDefault="004E018C" w:rsidP="004E018C">
      <w:pPr>
        <w:jc w:val="center"/>
        <w:rPr>
          <w:b/>
          <w:bCs/>
          <w:i/>
          <w:iCs/>
          <w:color w:val="FF0000"/>
          <w:sz w:val="28"/>
          <w:szCs w:val="28"/>
          <w:u w:val="single"/>
          <w:lang w:val="fr-FR"/>
        </w:rPr>
      </w:pPr>
    </w:p>
    <w:p w14:paraId="6AD2BD66" w14:textId="03A9EB97" w:rsidR="00BB56F9" w:rsidRPr="004E018C" w:rsidRDefault="004E018C" w:rsidP="004E018C">
      <w:pPr>
        <w:rPr>
          <w:b/>
          <w:bCs/>
          <w:i/>
          <w:iCs/>
          <w:color w:val="FF0000"/>
          <w:sz w:val="28"/>
          <w:szCs w:val="28"/>
          <w:u w:val="single"/>
          <w:lang w:val="fr-FR"/>
        </w:rPr>
      </w:pPr>
      <w:r w:rsidRPr="004E018C">
        <w:rPr>
          <w:b/>
          <w:bCs/>
          <w:i/>
          <w:iCs/>
          <w:color w:val="FF0000"/>
          <w:sz w:val="28"/>
          <w:szCs w:val="28"/>
          <w:u w:val="single"/>
          <w:lang w:val="fr-FR"/>
        </w:rPr>
        <w:t xml:space="preserve"> </w:t>
      </w:r>
    </w:p>
    <w:p w14:paraId="6D08633C" w14:textId="32C0F661" w:rsidR="004E018C" w:rsidRDefault="004E018C" w:rsidP="004E018C">
      <w:pPr>
        <w:jc w:val="center"/>
        <w:rPr>
          <w:b/>
          <w:bCs/>
          <w:i/>
          <w:iCs/>
          <w:color w:val="FF0000"/>
          <w:sz w:val="28"/>
          <w:szCs w:val="28"/>
          <w:u w:val="single"/>
          <w:lang w:val="nl-NL"/>
        </w:rPr>
      </w:pPr>
      <w:r w:rsidRPr="004E018C">
        <w:rPr>
          <w:b/>
          <w:bCs/>
          <w:i/>
          <w:iCs/>
          <w:noProof/>
          <w:color w:val="FF0000"/>
          <w:sz w:val="28"/>
          <w:szCs w:val="28"/>
          <w:lang w:val="nl-NL"/>
        </w:rPr>
        <w:drawing>
          <wp:inline distT="0" distB="0" distL="0" distR="0" wp14:anchorId="5B518F80" wp14:editId="338C91C5">
            <wp:extent cx="8217818" cy="6147330"/>
            <wp:effectExtent l="0" t="6032" r="6032" b="6033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48896" cy="61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97A" w14:textId="506FFADE" w:rsidR="004E018C" w:rsidRDefault="004E018C" w:rsidP="004E018C">
      <w:pPr>
        <w:jc w:val="center"/>
        <w:rPr>
          <w:b/>
          <w:bCs/>
          <w:i/>
          <w:iCs/>
          <w:color w:val="FF0000"/>
          <w:sz w:val="28"/>
          <w:szCs w:val="28"/>
          <w:u w:val="single"/>
          <w:lang w:val="nl-NL"/>
        </w:rPr>
      </w:pPr>
    </w:p>
    <w:p w14:paraId="573766C2" w14:textId="3D9B3C96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  <w:r>
        <w:rPr>
          <w:b/>
          <w:bCs/>
          <w:i/>
          <w:iCs/>
          <w:color w:val="70AD47" w:themeColor="accent6"/>
          <w:u w:val="single"/>
          <w:lang w:val="nl-NL"/>
        </w:rPr>
        <w:t xml:space="preserve">Circuit </w:t>
      </w:r>
      <w:r>
        <w:rPr>
          <w:b/>
          <w:bCs/>
          <w:i/>
          <w:iCs/>
          <w:color w:val="70AD47" w:themeColor="accent6"/>
          <w:u w:val="single"/>
          <w:lang w:val="fr-FR"/>
        </w:rPr>
        <w:t>sur spice</w:t>
      </w:r>
    </w:p>
    <w:p w14:paraId="07700AE8" w14:textId="77777777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318414EC" w14:textId="705F1389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  <w:r w:rsidRPr="004E018C">
        <w:rPr>
          <w:b/>
          <w:bCs/>
          <w:i/>
          <w:iCs/>
          <w:noProof/>
          <w:color w:val="70AD47" w:themeColor="accent6"/>
          <w:lang w:val="fr-FR"/>
        </w:rPr>
        <w:drawing>
          <wp:inline distT="0" distB="0" distL="0" distR="0" wp14:anchorId="007D65F6" wp14:editId="364C1228">
            <wp:extent cx="6498590" cy="6226628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591" cy="62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63E3" w14:textId="0A51E494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02BAB6BE" w14:textId="1F614706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71EE7763" w14:textId="6466F25F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5C6D0572" w14:textId="5D76C592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3086661B" w14:textId="2F07DB26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5B6F0344" w14:textId="4CDD25F6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5B063B89" w14:textId="1926E990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04DAF748" w14:textId="5F4D40F3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31C1822B" w14:textId="67AB87EE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3A8AAD46" w14:textId="75261AE9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7A10BB24" w14:textId="77777777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7316E297" w14:textId="6EE83E40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  <w:r>
        <w:rPr>
          <w:b/>
          <w:bCs/>
          <w:i/>
          <w:iCs/>
          <w:color w:val="70AD47" w:themeColor="accent6"/>
          <w:u w:val="single"/>
          <w:lang w:val="fr-FR"/>
        </w:rPr>
        <w:lastRenderedPageBreak/>
        <w:t xml:space="preserve">Point de polarisation </w:t>
      </w:r>
    </w:p>
    <w:p w14:paraId="5EA905EC" w14:textId="77777777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p w14:paraId="5EFDE65E" w14:textId="4FFF9F09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  <w:r w:rsidRPr="004E018C">
        <w:rPr>
          <w:b/>
          <w:bCs/>
          <w:i/>
          <w:iCs/>
          <w:noProof/>
          <w:color w:val="70AD47" w:themeColor="accent6"/>
          <w:lang w:val="fr-FR"/>
        </w:rPr>
        <w:drawing>
          <wp:inline distT="0" distB="0" distL="0" distR="0" wp14:anchorId="3275F099" wp14:editId="031FED92">
            <wp:extent cx="4495800" cy="810260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903D" w14:textId="330DAB6A" w:rsid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  <w:r>
        <w:rPr>
          <w:b/>
          <w:bCs/>
          <w:i/>
          <w:iCs/>
          <w:color w:val="70AD47" w:themeColor="accent6"/>
          <w:u w:val="single"/>
          <w:lang w:val="fr-FR"/>
        </w:rPr>
        <w:t xml:space="preserve"> </w:t>
      </w:r>
    </w:p>
    <w:p w14:paraId="52B2619C" w14:textId="77777777" w:rsidR="004E018C" w:rsidRPr="004E018C" w:rsidRDefault="004E018C" w:rsidP="004E018C">
      <w:pPr>
        <w:rPr>
          <w:b/>
          <w:bCs/>
          <w:i/>
          <w:iCs/>
          <w:color w:val="70AD47" w:themeColor="accent6"/>
          <w:u w:val="single"/>
          <w:lang w:val="fr-FR"/>
        </w:rPr>
      </w:pPr>
    </w:p>
    <w:sectPr w:rsidR="004E018C" w:rsidRPr="004E01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8C"/>
    <w:rsid w:val="004E018C"/>
    <w:rsid w:val="00604C2F"/>
    <w:rsid w:val="00BB56F9"/>
    <w:rsid w:val="00C41DC2"/>
    <w:rsid w:val="00C6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EC803"/>
  <w15:chartTrackingRefBased/>
  <w15:docId w15:val="{A4CE9D7A-246E-514B-B0DC-88F0BF759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Samuel-Life Kuete Kweshi</dc:creator>
  <cp:keywords/>
  <dc:description/>
  <cp:lastModifiedBy>Samuel-Life Kuete Kweshi</cp:lastModifiedBy>
  <cp:revision>1</cp:revision>
  <cp:lastPrinted>2021-02-20T09:57:00Z</cp:lastPrinted>
  <dcterms:created xsi:type="dcterms:W3CDTF">2021-02-20T09:49:00Z</dcterms:created>
  <dcterms:modified xsi:type="dcterms:W3CDTF">2021-02-20T09:57:00Z</dcterms:modified>
</cp:coreProperties>
</file>