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0B" w:rsidRDefault="006B6C28" w:rsidP="006B6C2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6C28">
        <w:rPr>
          <w:rFonts w:ascii="Times New Roman" w:hAnsi="Times New Roman" w:cs="Times New Roman"/>
          <w:b/>
          <w:sz w:val="24"/>
          <w:szCs w:val="24"/>
          <w:u w:val="single"/>
        </w:rPr>
        <w:t>Poisson Regression Homework</w:t>
      </w:r>
    </w:p>
    <w:p w:rsidR="006B6C28" w:rsidRDefault="006B6C28" w:rsidP="00226986">
      <w:pPr>
        <w:rPr>
          <w:rFonts w:ascii="Times New Roman" w:hAnsi="Times New Roman" w:cs="Times New Roman"/>
          <w:sz w:val="24"/>
          <w:szCs w:val="24"/>
        </w:rPr>
      </w:pPr>
    </w:p>
    <w:p w:rsidR="00226986" w:rsidRDefault="00226986" w:rsidP="00226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thanks ~ </w:t>
      </w:r>
      <w:proofErr w:type="gramStart"/>
      <w:r>
        <w:rPr>
          <w:rFonts w:ascii="Times New Roman" w:hAnsi="Times New Roman" w:cs="Times New Roman"/>
          <w:sz w:val="24"/>
          <w:szCs w:val="24"/>
        </w:rPr>
        <w:t>Poisson( exp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226986">
        <w:rPr>
          <w:rFonts w:ascii="Times New Roman" w:hAnsi="Times New Roman" w:cs="Times New Roman"/>
          <w:sz w:val="24"/>
          <w:szCs w:val="24"/>
        </w:rPr>
        <w:t>β</w:t>
      </w:r>
      <w:r w:rsidRPr="0022698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13D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26986">
        <w:rPr>
          <w:rFonts w:ascii="Times New Roman" w:hAnsi="Times New Roman" w:cs="Times New Roman"/>
          <w:sz w:val="24"/>
          <w:szCs w:val="24"/>
        </w:rPr>
        <w:t>+ β</w:t>
      </w:r>
      <w:r w:rsidRPr="00226986">
        <w:rPr>
          <w:rFonts w:ascii="Times New Roman" w:hAnsi="Times New Roman" w:cs="Times New Roman"/>
          <w:sz w:val="24"/>
          <w:szCs w:val="24"/>
        </w:rPr>
        <w:softHyphen/>
      </w:r>
      <w:r w:rsidRPr="00226986">
        <w:rPr>
          <w:rFonts w:ascii="Times New Roman" w:hAnsi="Times New Roman" w:cs="Times New Roman"/>
          <w:sz w:val="24"/>
          <w:szCs w:val="24"/>
          <w:vertAlign w:val="subscript"/>
        </w:rPr>
        <w:t>1year</w:t>
      </w:r>
      <w:r w:rsidRPr="00226986">
        <w:rPr>
          <w:rFonts w:ascii="Times New Roman" w:hAnsi="Times New Roman" w:cs="Times New Roman"/>
          <w:sz w:val="24"/>
          <w:szCs w:val="24"/>
        </w:rPr>
        <w:t xml:space="preserve"> + </w:t>
      </w:r>
      <w:r w:rsidRPr="00226986">
        <w:rPr>
          <w:rFonts w:ascii="Times New Roman" w:hAnsi="Times New Roman" w:cs="Times New Roman"/>
          <w:sz w:val="24"/>
          <w:szCs w:val="24"/>
        </w:rPr>
        <w:t>β</w:t>
      </w:r>
      <w:r w:rsidRPr="00226986">
        <w:rPr>
          <w:rFonts w:ascii="Times New Roman" w:hAnsi="Times New Roman" w:cs="Times New Roman"/>
          <w:sz w:val="24"/>
          <w:szCs w:val="24"/>
        </w:rPr>
        <w:softHyphen/>
      </w:r>
      <w:r w:rsidRPr="00226986">
        <w:rPr>
          <w:rFonts w:ascii="Times New Roman" w:hAnsi="Times New Roman" w:cs="Times New Roman"/>
          <w:sz w:val="24"/>
          <w:szCs w:val="24"/>
          <w:vertAlign w:val="subscript"/>
        </w:rPr>
        <w:t>2words</w:t>
      </w:r>
      <w:r w:rsidRPr="00226986">
        <w:rPr>
          <w:rFonts w:ascii="Times New Roman" w:hAnsi="Times New Roman" w:cs="Times New Roman"/>
          <w:sz w:val="24"/>
          <w:szCs w:val="24"/>
        </w:rPr>
        <w:t xml:space="preserve"> +  β</w:t>
      </w:r>
      <w:r w:rsidRPr="00226986">
        <w:rPr>
          <w:rFonts w:ascii="Times New Roman" w:hAnsi="Times New Roman" w:cs="Times New Roman"/>
          <w:sz w:val="24"/>
          <w:szCs w:val="24"/>
        </w:rPr>
        <w:softHyphen/>
      </w:r>
      <w:r w:rsidRPr="0022698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13D13">
        <w:rPr>
          <w:rFonts w:ascii="Times New Roman" w:hAnsi="Times New Roman" w:cs="Times New Roman"/>
          <w:sz w:val="24"/>
          <w:szCs w:val="24"/>
          <w:vertAlign w:val="subscript"/>
        </w:rPr>
        <w:t xml:space="preserve">Actress </w:t>
      </w:r>
      <w:r w:rsidR="00613D13" w:rsidRPr="00226986">
        <w:rPr>
          <w:rFonts w:ascii="Times New Roman" w:hAnsi="Times New Roman" w:cs="Times New Roman"/>
          <w:sz w:val="24"/>
          <w:szCs w:val="24"/>
        </w:rPr>
        <w:t>+  β</w:t>
      </w:r>
      <w:r w:rsidR="00613D13" w:rsidRPr="00226986">
        <w:rPr>
          <w:rFonts w:ascii="Times New Roman" w:hAnsi="Times New Roman" w:cs="Times New Roman"/>
          <w:sz w:val="24"/>
          <w:szCs w:val="24"/>
        </w:rPr>
        <w:softHyphen/>
      </w:r>
      <w:r w:rsidR="00613D13">
        <w:rPr>
          <w:rFonts w:ascii="Times New Roman" w:hAnsi="Times New Roman" w:cs="Times New Roman"/>
          <w:sz w:val="24"/>
          <w:szCs w:val="24"/>
          <w:vertAlign w:val="subscript"/>
        </w:rPr>
        <w:t>4BestPicture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323F9" w:rsidRDefault="002323F9" w:rsidP="00232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2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1710"/>
        <w:gridCol w:w="1260"/>
      </w:tblGrid>
      <w:tr w:rsidR="007F231D" w:rsidTr="007F231D">
        <w:trPr>
          <w:trHeight w:val="374"/>
        </w:trPr>
        <w:tc>
          <w:tcPr>
            <w:tcW w:w="5035" w:type="dxa"/>
            <w:gridSpan w:val="3"/>
            <w:tcBorders>
              <w:bottom w:val="single" w:sz="4" w:space="0" w:color="auto"/>
            </w:tcBorders>
          </w:tcPr>
          <w:p w:rsidR="007F231D" w:rsidRDefault="001E1959" w:rsidP="007F23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Poisson </w:t>
            </w:r>
            <w:r w:rsidR="007F231D">
              <w:rPr>
                <w:rFonts w:ascii="Times New Roman" w:hAnsi="Times New Roman" w:cs="Times New Roman"/>
                <w:sz w:val="24"/>
                <w:szCs w:val="24"/>
              </w:rPr>
              <w:t>Model Coefficients and Standard Errors</w:t>
            </w:r>
          </w:p>
        </w:tc>
      </w:tr>
      <w:tr w:rsidR="007F231D" w:rsidTr="007F231D">
        <w:trPr>
          <w:trHeight w:val="374"/>
        </w:trPr>
        <w:tc>
          <w:tcPr>
            <w:tcW w:w="2065" w:type="dxa"/>
            <w:tcBorders>
              <w:top w:val="single" w:sz="4" w:space="0" w:color="auto"/>
              <w:bottom w:val="single" w:sz="4" w:space="0" w:color="auto"/>
            </w:tcBorders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Coefficient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</w:tr>
      <w:tr w:rsidR="007F231D" w:rsidTr="007F231D">
        <w:trPr>
          <w:trHeight w:val="360"/>
        </w:trPr>
        <w:tc>
          <w:tcPr>
            <w:tcW w:w="2065" w:type="dxa"/>
            <w:tcBorders>
              <w:top w:val="single" w:sz="4" w:space="0" w:color="auto"/>
            </w:tcBorders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-27.2226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3.8716</w:t>
            </w:r>
          </w:p>
        </w:tc>
      </w:tr>
      <w:tr w:rsidR="007F231D" w:rsidTr="007F231D">
        <w:trPr>
          <w:trHeight w:val="360"/>
        </w:trPr>
        <w:tc>
          <w:tcPr>
            <w:tcW w:w="2065" w:type="dxa"/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710" w:type="dxa"/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0.0142</w:t>
            </w:r>
          </w:p>
        </w:tc>
        <w:tc>
          <w:tcPr>
            <w:tcW w:w="1260" w:type="dxa"/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0.0020</w:t>
            </w:r>
          </w:p>
        </w:tc>
      </w:tr>
      <w:tr w:rsidR="007F231D" w:rsidTr="007F231D">
        <w:trPr>
          <w:trHeight w:val="360"/>
        </w:trPr>
        <w:tc>
          <w:tcPr>
            <w:tcW w:w="2065" w:type="dxa"/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words</w:t>
            </w:r>
          </w:p>
        </w:tc>
        <w:tc>
          <w:tcPr>
            <w:tcW w:w="1710" w:type="dxa"/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0.0023</w:t>
            </w:r>
          </w:p>
        </w:tc>
        <w:tc>
          <w:tcPr>
            <w:tcW w:w="1260" w:type="dxa"/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</w:tr>
      <w:tr w:rsidR="007F231D" w:rsidTr="007F231D">
        <w:trPr>
          <w:trHeight w:val="360"/>
        </w:trPr>
        <w:tc>
          <w:tcPr>
            <w:tcW w:w="2065" w:type="dxa"/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typeActress</w:t>
            </w:r>
            <w:proofErr w:type="spellEnd"/>
          </w:p>
        </w:tc>
        <w:tc>
          <w:tcPr>
            <w:tcW w:w="1710" w:type="dxa"/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0.1798</w:t>
            </w:r>
          </w:p>
        </w:tc>
        <w:tc>
          <w:tcPr>
            <w:tcW w:w="1260" w:type="dxa"/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0.0777</w:t>
            </w:r>
          </w:p>
        </w:tc>
      </w:tr>
      <w:tr w:rsidR="007F231D" w:rsidTr="007F231D">
        <w:trPr>
          <w:trHeight w:val="360"/>
        </w:trPr>
        <w:tc>
          <w:tcPr>
            <w:tcW w:w="2065" w:type="dxa"/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typeBestPicture</w:t>
            </w:r>
            <w:proofErr w:type="spellEnd"/>
          </w:p>
        </w:tc>
        <w:tc>
          <w:tcPr>
            <w:tcW w:w="1710" w:type="dxa"/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0.1421</w:t>
            </w:r>
          </w:p>
        </w:tc>
        <w:tc>
          <w:tcPr>
            <w:tcW w:w="1260" w:type="dxa"/>
          </w:tcPr>
          <w:p w:rsidR="007F231D" w:rsidRDefault="007F231D" w:rsidP="007F23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0.0779</w:t>
            </w:r>
          </w:p>
        </w:tc>
      </w:tr>
    </w:tbl>
    <w:p w:rsidR="0013539E" w:rsidRDefault="0013539E" w:rsidP="00232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231D" w:rsidRDefault="007F231D" w:rsidP="00232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231D" w:rsidRDefault="007F231D" w:rsidP="00232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231D" w:rsidRDefault="007F231D" w:rsidP="00232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231D" w:rsidRDefault="007F231D" w:rsidP="00232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231D" w:rsidRDefault="007F231D" w:rsidP="00232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231D" w:rsidRDefault="007F231D" w:rsidP="00232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231D" w:rsidRDefault="007F231D" w:rsidP="00232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231D" w:rsidRDefault="007F231D" w:rsidP="00232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231D" w:rsidRDefault="007F231D" w:rsidP="00232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231D" w:rsidRDefault="007F231D" w:rsidP="002323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231D" w:rsidRDefault="003D703B" w:rsidP="007F2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r w:rsidR="005B70CB">
        <w:rPr>
          <w:rFonts w:ascii="Times New Roman" w:hAnsi="Times New Roman" w:cs="Times New Roman"/>
          <w:sz w:val="24"/>
          <w:szCs w:val="24"/>
        </w:rPr>
        <w:t>future year, we estimate the mean number of ‘thanks’ given in acceptance speeches at the Oscars to increase by 1.4% (95% CI: 1.0%, 1.8%), holding all else constant.</w:t>
      </w:r>
    </w:p>
    <w:p w:rsidR="00750814" w:rsidRDefault="00750814" w:rsidP="007508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0814" w:rsidRPr="00226986" w:rsidRDefault="00736BB9" w:rsidP="007F2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wanted to know if the</w:t>
      </w:r>
      <w:r w:rsidR="00EC02DB">
        <w:rPr>
          <w:rFonts w:ascii="Times New Roman" w:hAnsi="Times New Roman" w:cs="Times New Roman"/>
          <w:sz w:val="24"/>
          <w:szCs w:val="24"/>
        </w:rPr>
        <w:t>re’s a difference in</w:t>
      </w:r>
      <w:r>
        <w:rPr>
          <w:rFonts w:ascii="Times New Roman" w:hAnsi="Times New Roman" w:cs="Times New Roman"/>
          <w:sz w:val="24"/>
          <w:szCs w:val="24"/>
        </w:rPr>
        <w:t xml:space="preserve"> type of award </w:t>
      </w:r>
      <w:r w:rsidR="00EC02DB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‘thankfulness’</w:t>
      </w:r>
      <w:r w:rsidR="00EC02DB">
        <w:rPr>
          <w:rFonts w:ascii="Times New Roman" w:hAnsi="Times New Roman" w:cs="Times New Roman"/>
          <w:sz w:val="24"/>
          <w:szCs w:val="24"/>
        </w:rPr>
        <w:t xml:space="preserve"> or not for acceptance speech givers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 After running our analysis, we found t</w:t>
      </w:r>
      <w:r w:rsidR="00750814">
        <w:rPr>
          <w:rFonts w:ascii="Times New Roman" w:hAnsi="Times New Roman" w:cs="Times New Roman"/>
          <w:sz w:val="24"/>
          <w:szCs w:val="24"/>
        </w:rPr>
        <w:t>he type of award</w:t>
      </w:r>
      <w:r>
        <w:rPr>
          <w:rFonts w:ascii="Times New Roman" w:hAnsi="Times New Roman" w:cs="Times New Roman"/>
          <w:sz w:val="24"/>
          <w:szCs w:val="24"/>
        </w:rPr>
        <w:t xml:space="preserve"> given </w:t>
      </w:r>
      <w:r w:rsidR="00750814">
        <w:rPr>
          <w:rFonts w:ascii="Times New Roman" w:hAnsi="Times New Roman" w:cs="Times New Roman"/>
          <w:sz w:val="24"/>
          <w:szCs w:val="24"/>
        </w:rPr>
        <w:t xml:space="preserve">(Best Picture, Actor, Actress) has no effect on how ‘thankful’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750814">
        <w:rPr>
          <w:rFonts w:ascii="Times New Roman" w:hAnsi="Times New Roman" w:cs="Times New Roman"/>
          <w:sz w:val="24"/>
          <w:szCs w:val="24"/>
        </w:rPr>
        <w:t xml:space="preserve"> acceptance speech giver is (p-value = 0.052, χ</w:t>
      </w:r>
      <w:r w:rsidR="007508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5.93).  </w:t>
      </w:r>
    </w:p>
    <w:sectPr w:rsidR="00750814" w:rsidRPr="00226986" w:rsidSect="006B6C2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F02" w:rsidRDefault="002A5F02" w:rsidP="006B6C28">
      <w:pPr>
        <w:spacing w:after="0" w:line="240" w:lineRule="auto"/>
      </w:pPr>
      <w:r>
        <w:separator/>
      </w:r>
    </w:p>
  </w:endnote>
  <w:endnote w:type="continuationSeparator" w:id="0">
    <w:p w:rsidR="002A5F02" w:rsidRDefault="002A5F02" w:rsidP="006B6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F02" w:rsidRDefault="002A5F02" w:rsidP="006B6C28">
      <w:pPr>
        <w:spacing w:after="0" w:line="240" w:lineRule="auto"/>
      </w:pPr>
      <w:r>
        <w:separator/>
      </w:r>
    </w:p>
  </w:footnote>
  <w:footnote w:type="continuationSeparator" w:id="0">
    <w:p w:rsidR="002A5F02" w:rsidRDefault="002A5F02" w:rsidP="006B6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C28" w:rsidRDefault="006B6C2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Sam Tenney</w:t>
    </w:r>
  </w:p>
  <w:p w:rsidR="006B6C28" w:rsidRDefault="006B6C2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Section 3</w:t>
    </w:r>
  </w:p>
  <w:p w:rsidR="006B6C28" w:rsidRPr="006B6C28" w:rsidRDefault="006B6C28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C18DB"/>
    <w:multiLevelType w:val="hybridMultilevel"/>
    <w:tmpl w:val="6D26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412C0"/>
    <w:multiLevelType w:val="hybridMultilevel"/>
    <w:tmpl w:val="FDC2B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28"/>
    <w:rsid w:val="0013539E"/>
    <w:rsid w:val="001E1959"/>
    <w:rsid w:val="00226986"/>
    <w:rsid w:val="002323F9"/>
    <w:rsid w:val="002A5F02"/>
    <w:rsid w:val="00305D64"/>
    <w:rsid w:val="003D703B"/>
    <w:rsid w:val="005B70CB"/>
    <w:rsid w:val="00613D13"/>
    <w:rsid w:val="006B6C28"/>
    <w:rsid w:val="00716E71"/>
    <w:rsid w:val="00736BB9"/>
    <w:rsid w:val="00750814"/>
    <w:rsid w:val="007F231D"/>
    <w:rsid w:val="00930D5F"/>
    <w:rsid w:val="00AE203C"/>
    <w:rsid w:val="00E65BD7"/>
    <w:rsid w:val="00EC02DB"/>
    <w:rsid w:val="00F8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172C"/>
  <w15:chartTrackingRefBased/>
  <w15:docId w15:val="{CDCA46AF-E8BD-4600-89AD-3EB0CC58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C28"/>
  </w:style>
  <w:style w:type="paragraph" w:styleId="Footer">
    <w:name w:val="footer"/>
    <w:basedOn w:val="Normal"/>
    <w:link w:val="FooterChar"/>
    <w:uiPriority w:val="99"/>
    <w:unhideWhenUsed/>
    <w:rsid w:val="006B6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C28"/>
  </w:style>
  <w:style w:type="paragraph" w:styleId="ListParagraph">
    <w:name w:val="List Paragraph"/>
    <w:basedOn w:val="Normal"/>
    <w:uiPriority w:val="34"/>
    <w:qFormat/>
    <w:rsid w:val="006B6C28"/>
    <w:pPr>
      <w:ind w:left="720"/>
      <w:contextualSpacing/>
    </w:pPr>
  </w:style>
  <w:style w:type="table" w:styleId="TableGrid">
    <w:name w:val="Table Grid"/>
    <w:basedOn w:val="TableNormal"/>
    <w:uiPriority w:val="39"/>
    <w:rsid w:val="0013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Tenney</dc:creator>
  <cp:keywords/>
  <dc:description/>
  <cp:lastModifiedBy>Sam Tenney</cp:lastModifiedBy>
  <cp:revision>11</cp:revision>
  <dcterms:created xsi:type="dcterms:W3CDTF">2019-04-02T03:46:00Z</dcterms:created>
  <dcterms:modified xsi:type="dcterms:W3CDTF">2019-04-02T04:24:00Z</dcterms:modified>
</cp:coreProperties>
</file>