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102A43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b/>
                <w:color w:val="FFFFFF"/>
                <w:sz w:val="32"/>
              </w:rPr>
              <w:t>SHAMYA MAJUMDER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i/>
                <w:color w:val="E6EEF5"/>
                <w:sz w:val="18"/>
              </w:rPr>
              <w:t>Senior Penetration Tester | Offensive Security | AppSec and Attack Surface Validation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color w:val="E6EEF5"/>
                <w:sz w:val="16"/>
              </w:rPr>
              <w:t>India | 9804017348 | shamz1101@gmail.com | linkedin.com/in/shamyamajumder | github.com/sam1101-sys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312"/>
      </w:tblGrid>
      <w:tr>
        <w:tc>
          <w:tcPr>
            <w:tcW w:type="dxa" w:w="547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PROFILE</w:t>
            </w:r>
          </w:p>
          <w:p>
            <w:pPr>
              <w:spacing w:before="0" w:after="80" w:line="240" w:lineRule="auto"/>
            </w:pPr>
            <w:r>
              <w:rPr>
                <w:sz w:val="17"/>
              </w:rPr>
              <w:t>Senior penetration tester with 5+ years of experience across web, API, mobile, thick client, network, and internal infrastructure testing. Contributed to 300+ security assessments and helped identify approximately 60 critical and high-risk vulnerabilities. Strong in manual validation, attack surface discovery, remediation guidance, retesting, and stakeholder communication.</w:t>
            </w:r>
          </w:p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EXPERIENCE</w:t>
            </w:r>
          </w:p>
          <w:p>
            <w:pPr>
              <w:spacing w:before="0" w:after="0" w:line="240" w:lineRule="auto"/>
            </w:pPr>
            <w:r>
              <w:rPr>
                <w:b/>
                <w:color w:val="000000"/>
                <w:sz w:val="18"/>
              </w:rPr>
              <w:t>Senior Penetration Tester</w:t>
            </w:r>
            <w:r>
              <w:rPr>
                <w:color w:val="555555"/>
                <w:sz w:val="17"/>
              </w:rPr>
              <w:t xml:space="preserve"> | Experian | Dec 2023 – Present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Lead penetration testing across web applications, APIs, mobile applications, thick clients, and network environments.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Contributed to 300+ cumulative assessments and helped identify approximately 60 critical and high-risk vulnerabilities.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Perform manual validation of exploitable issues, deliver risk-focused reports, and support remediation validation and retesting.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Improve workflow consistency and coverage through AI-assisted pentest support, enumeration initiatives, and DAST-aligned validation.</w:t>
            </w:r>
          </w:p>
          <w:p>
            <w:pPr>
              <w:spacing w:before="0" w:after="0" w:line="240" w:lineRule="auto"/>
            </w:pPr>
            <w:r>
              <w:rPr>
                <w:b/>
                <w:color w:val="000000"/>
                <w:sz w:val="18"/>
              </w:rPr>
              <w:t>Penetration Tester</w:t>
            </w:r>
            <w:r>
              <w:rPr>
                <w:color w:val="555555"/>
                <w:sz w:val="17"/>
              </w:rPr>
              <w:t xml:space="preserve"> | Experian | Nov 2021 – Dec 2023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Conducted assessments across APIs, web applications, mobile applications, thick clients, and network environments.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Validated findings using manual techniques and commercial/open-source security tools.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Worked directly with application owners and internal teams to explain findings, recommend fixes, and support retesting.</w:t>
            </w:r>
          </w:p>
          <w:p>
            <w:pPr>
              <w:spacing w:before="0" w:after="0" w:line="240" w:lineRule="auto"/>
            </w:pPr>
            <w:r>
              <w:rPr>
                <w:b/>
                <w:color w:val="000000"/>
                <w:sz w:val="18"/>
              </w:rPr>
              <w:t>Junior Security Engineer</w:t>
            </w:r>
            <w:r>
              <w:rPr>
                <w:color w:val="555555"/>
                <w:sz w:val="17"/>
              </w:rPr>
              <w:t xml:space="preserve"> | OPTIT Technologies India Pvt. Ltd., Bangalore | Jun 2019 – Nov 2021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Performed security assessments across web, API, mobile, thick client, and network environments.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Conducted AWS compliance auditing and vulnerability assessments for cloud and network infrastructure.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Prepared client-facing reports, handled remediation discussions, and supported SIEM and incident-response activities.</w:t>
            </w:r>
          </w:p>
          <w:p>
            <w:pPr>
              <w:spacing w:before="60" w:after="40" w:line="240" w:lineRule="auto"/>
            </w:pPr>
            <w:r>
              <w:rPr>
                <w:b/>
                <w:color w:val="102A43"/>
                <w:sz w:val="20"/>
              </w:rPr>
              <w:t>EARLIER EXPERIENCE</w:t>
            </w:r>
          </w:p>
          <w:p>
            <w:pPr>
              <w:spacing w:before="0" w:after="0" w:line="240" w:lineRule="auto"/>
            </w:pPr>
            <w:r>
              <w:rPr>
                <w:sz w:val="16"/>
              </w:rPr>
              <w:t>Concentrix, Senior Associate (May 2017 – May 2019) | Wipro Ltd., Associate (Jun 2016 – Apr 2017) | Shankar Produce Co. Pvt. Ltd., Junior Executive (Nov 2014 – Jun 2016)</w:t>
            </w:r>
          </w:p>
        </w:tc>
        <w:tc>
          <w:tcPr>
            <w:tcW w:type="dxa" w:w="5472"/>
            <w:tcBorders>
              <w:left w:val="nil"/>
              <w:top w:val="nil"/>
              <w:right w:val="nil"/>
              <w:bottom w:val="nil"/>
            </w:tcBorders>
          </w:tcPr>
          <w:p/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CERTIFICATIONS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OSCP, OffSec, 2024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CCSK v5, CSA, 2025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PNPT, TCM Security, 2022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CRTP, Pentester Academy, 2022</w:t>
            </w:r>
          </w:p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TOOLS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Burp Suite, Nmap, Nuclei, Wireshark, Metasploit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ffuf, Gobuster, Amass, Subfinder, httpx, Gowitness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Responder, Impacket, BloodHound, NetExec, enum4linux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smbclient, rpcclient, ldapsearch, Kerbrute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Hashcat, John the Ripper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Nessus, OpenVAS, Nexpose, OWASP ZAP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Netsparker, IBM AppScan, Fortify, AppSpider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Wiz, Pacu, ScoutSuite</w:t>
            </w:r>
          </w:p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FOCUS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Web and API Penetration Testing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Mobile and Thick Client Testing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Network and Active Directory Testing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Cloud Security Assessment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Attack Surface Enumeration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Remediation Validation and Retesting</w:t>
            </w:r>
          </w:p>
          <w:p>
            <w:pPr>
              <w:spacing w:before="0" w:after="40" w:line="240" w:lineRule="auto"/>
            </w:pPr>
            <w:r>
              <w:rPr>
                <w:b/>
                <w:color w:val="102A43"/>
                <w:sz w:val="20"/>
              </w:rPr>
              <w:t>EDUCATION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B.Com (Hons.), University of Calcutta, 2015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sz w:val="16"/>
              </w:rPr>
              <w:t>• Higher Secondary, Kalyani Public School, 2012</w:t>
            </w:r>
          </w:p>
        </w:tc>
      </w:tr>
    </w:tbl>
    <w:p>
      <w:pPr>
        <w:spacing w:before="80" w:after="0" w:line="240" w:lineRule="auto"/>
        <w:jc w:val="center"/>
      </w:pPr>
      <w:r>
        <w:rPr>
          <w:i/>
          <w:color w:val="5A5A5A"/>
          <w:sz w:val="16"/>
        </w:rPr>
        <w:t>AI-assisted workflow support, security automation prototyping, client-facing reporting, and remediation validation.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