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331" w:rsidRDefault="00960331" w:rsidP="00960331">
      <w:r>
        <w:t xml:space="preserve">III) The pedigree drawn below represents a very rare disease. Study it carefully and answer all questions below. </w:t>
      </w:r>
    </w:p>
    <w:p w:rsidR="00960331" w:rsidRDefault="00960331" w:rsidP="00960331"/>
    <w:p w:rsidR="00960331" w:rsidRDefault="00960331" w:rsidP="00960331">
      <w:r>
        <w:rPr>
          <w:noProof/>
        </w:rPr>
        <w:drawing>
          <wp:anchor distT="0" distB="0" distL="114300" distR="114300" simplePos="0" relativeHeight="251659264" behindDoc="1" locked="0" layoutInCell="1" allowOverlap="1" wp14:anchorId="409DBA6F" wp14:editId="7E060265">
            <wp:simplePos x="0" y="0"/>
            <wp:positionH relativeFrom="column">
              <wp:posOffset>0</wp:posOffset>
            </wp:positionH>
            <wp:positionV relativeFrom="paragraph">
              <wp:posOffset>-78740</wp:posOffset>
            </wp:positionV>
            <wp:extent cx="5270500" cy="368957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89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>
      <w:r>
        <w:t xml:space="preserve">1- What are the possible genotypes of individuals III-1, II-2 and III-5? </w:t>
      </w:r>
      <w:r w:rsidRPr="007D6080">
        <w:rPr>
          <w:b/>
        </w:rPr>
        <w:t>(0.5</w:t>
      </w:r>
      <w:r>
        <w:rPr>
          <w:b/>
        </w:rPr>
        <w:t xml:space="preserve"> </w:t>
      </w:r>
      <w:proofErr w:type="spellStart"/>
      <w:r>
        <w:rPr>
          <w:b/>
        </w:rPr>
        <w:t>pt</w:t>
      </w:r>
      <w:proofErr w:type="spellEnd"/>
      <w:r w:rsidRPr="007D6080">
        <w:rPr>
          <w:b/>
        </w:rPr>
        <w:t>/each)</w:t>
      </w:r>
    </w:p>
    <w:p w:rsidR="00960331" w:rsidRDefault="00960331" w:rsidP="00960331"/>
    <w:p w:rsidR="00960331" w:rsidRDefault="00960331" w:rsidP="00960331"/>
    <w:p w:rsidR="00960331" w:rsidRDefault="00960331" w:rsidP="00960331"/>
    <w:p w:rsidR="00960331" w:rsidRDefault="00960331" w:rsidP="00960331"/>
    <w:p w:rsidR="00960331" w:rsidRPr="007D6080" w:rsidRDefault="00960331" w:rsidP="00960331">
      <w:pPr>
        <w:rPr>
          <w:b/>
        </w:rPr>
      </w:pPr>
      <w:r>
        <w:t xml:space="preserve">2- What is the probability that V-1 fetus is a carrier? Affected? </w:t>
      </w:r>
      <w:r w:rsidRPr="00BA4A22">
        <w:rPr>
          <w:b/>
          <w:i/>
          <w:u w:val="single"/>
        </w:rPr>
        <w:t>Show your work (calculations)</w:t>
      </w:r>
      <w:r>
        <w:rPr>
          <w:b/>
          <w:i/>
          <w:u w:val="single"/>
        </w:rPr>
        <w:t xml:space="preserve"> </w:t>
      </w:r>
      <w:r>
        <w:rPr>
          <w:b/>
        </w:rPr>
        <w:t>(3 pts)</w:t>
      </w:r>
    </w:p>
    <w:p w:rsidR="00936F2B" w:rsidRDefault="00936F2B"/>
    <w:p w:rsidR="00DA627E" w:rsidRDefault="00DA627E" w:rsidP="00960331">
      <w:pPr>
        <w:rPr>
          <w:color w:val="FF0000"/>
        </w:rPr>
      </w:pPr>
    </w:p>
    <w:p w:rsidR="00DA627E" w:rsidRDefault="00DA627E" w:rsidP="00960331">
      <w:pPr>
        <w:rPr>
          <w:color w:val="FF0000"/>
        </w:rPr>
      </w:pPr>
    </w:p>
    <w:p w:rsidR="00952C89" w:rsidRDefault="00952C89" w:rsidP="00952C89">
      <w:pPr>
        <w:jc w:val="both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</w:p>
    <w:p w:rsidR="00952C89" w:rsidRDefault="00952C89" w:rsidP="004B5C7D">
      <w:pPr>
        <w:jc w:val="both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 xml:space="preserve">1-In </w:t>
      </w:r>
      <w:r w:rsidRPr="00705FB8">
        <w:rPr>
          <w:rFonts w:asciiTheme="majorBidi" w:hAnsiTheme="majorBidi" w:cstheme="majorBidi"/>
          <w:b/>
          <w:i/>
          <w:iCs/>
          <w:color w:val="000000" w:themeColor="text1"/>
          <w:sz w:val="22"/>
          <w:szCs w:val="22"/>
        </w:rPr>
        <w:t>Drosophila</w:t>
      </w:r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>, forked (</w:t>
      </w:r>
      <w:proofErr w:type="spellStart"/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>fk</w:t>
      </w:r>
      <w:proofErr w:type="spellEnd"/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>) bristles are recessive to normal (</w:t>
      </w:r>
      <w:proofErr w:type="spellStart"/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>fk</w:t>
      </w:r>
      <w:proofErr w:type="spellEnd"/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>+) and glassy eyes (</w:t>
      </w:r>
      <w:proofErr w:type="spellStart"/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>gls</w:t>
      </w:r>
      <w:proofErr w:type="spellEnd"/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>) are recessive to normal (</w:t>
      </w:r>
      <w:proofErr w:type="spellStart"/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>gls</w:t>
      </w:r>
      <w:proofErr w:type="spellEnd"/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>+). If a homozygous wild-type male is mated to a forked-bristled, glassy-eyed female, predict the geno</w:t>
      </w:r>
      <w:r w:rsidR="004B5C7D">
        <w:rPr>
          <w:rFonts w:asciiTheme="majorBidi" w:hAnsiTheme="majorBidi" w:cstheme="majorBidi"/>
          <w:b/>
          <w:color w:val="000000" w:themeColor="text1"/>
          <w:sz w:val="22"/>
          <w:szCs w:val="22"/>
        </w:rPr>
        <w:t>types and phenotypes of the F2.</w:t>
      </w:r>
      <w:bookmarkStart w:id="0" w:name="_GoBack"/>
      <w:bookmarkEnd w:id="0"/>
    </w:p>
    <w:p w:rsidR="00952C89" w:rsidRDefault="00952C89" w:rsidP="00952C89">
      <w:pPr>
        <w:jc w:val="both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</w:p>
    <w:p w:rsidR="00952C89" w:rsidRDefault="00952C89" w:rsidP="00952C89">
      <w:pPr>
        <w:jc w:val="both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</w:p>
    <w:p w:rsidR="00952C89" w:rsidRDefault="00952C89" w:rsidP="00952C89">
      <w:pPr>
        <w:jc w:val="both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</w:p>
    <w:p w:rsidR="00952C89" w:rsidRDefault="00952C89" w:rsidP="00952C89">
      <w:pPr>
        <w:jc w:val="both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</w:p>
    <w:p w:rsidR="00952C89" w:rsidRDefault="00952C89" w:rsidP="00952C89">
      <w:pPr>
        <w:jc w:val="both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</w:p>
    <w:p w:rsidR="00952C89" w:rsidRDefault="00952C89" w:rsidP="00952C89">
      <w:pPr>
        <w:jc w:val="both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</w:p>
    <w:p w:rsidR="00952C89" w:rsidRPr="002806B8" w:rsidRDefault="00952C89" w:rsidP="00952C89">
      <w:pPr>
        <w:jc w:val="both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  <w:r>
        <w:rPr>
          <w:rFonts w:asciiTheme="majorBidi" w:hAnsiTheme="majorBidi" w:cstheme="majorBidi"/>
          <w:b/>
          <w:color w:val="000000" w:themeColor="text1"/>
          <w:sz w:val="22"/>
          <w:szCs w:val="22"/>
        </w:rPr>
        <w:lastRenderedPageBreak/>
        <w:t xml:space="preserve">II) </w:t>
      </w:r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>Fruit flies with one allele for curly wings (</w:t>
      </w:r>
      <w:proofErr w:type="gramStart"/>
      <w:r w:rsidRPr="002806B8">
        <w:rPr>
          <w:rFonts w:asciiTheme="majorBidi" w:hAnsiTheme="majorBidi" w:cstheme="majorBidi"/>
          <w:b/>
          <w:i/>
          <w:color w:val="000000" w:themeColor="text1"/>
          <w:sz w:val="22"/>
          <w:szCs w:val="22"/>
        </w:rPr>
        <w:t>Cy</w:t>
      </w:r>
      <w:proofErr w:type="gramEnd"/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>) and one allele for normal wings (</w:t>
      </w:r>
      <w:r w:rsidRPr="002806B8">
        <w:rPr>
          <w:rFonts w:asciiTheme="majorBidi" w:hAnsiTheme="majorBidi" w:cstheme="majorBidi"/>
          <w:b/>
          <w:i/>
          <w:color w:val="000000" w:themeColor="text1"/>
          <w:sz w:val="22"/>
          <w:szCs w:val="22"/>
        </w:rPr>
        <w:t>Cy</w:t>
      </w:r>
      <w:r w:rsidRPr="002806B8">
        <w:rPr>
          <w:rFonts w:asciiTheme="majorBidi" w:hAnsiTheme="majorBidi" w:cstheme="majorBidi"/>
          <w:b/>
          <w:i/>
          <w:color w:val="000000" w:themeColor="text1"/>
          <w:sz w:val="22"/>
          <w:szCs w:val="22"/>
          <w:vertAlign w:val="superscript"/>
        </w:rPr>
        <w:t>+</w:t>
      </w:r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 xml:space="preserve">) have curly wings. When two </w:t>
      </w:r>
      <w:r>
        <w:rPr>
          <w:rFonts w:asciiTheme="majorBidi" w:hAnsiTheme="majorBidi" w:cstheme="majorBidi"/>
          <w:b/>
          <w:color w:val="000000" w:themeColor="text1"/>
          <w:sz w:val="22"/>
          <w:szCs w:val="22"/>
        </w:rPr>
        <w:t>curly-winged flies were crossed</w:t>
      </w:r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 xml:space="preserve">, 203 curly-winged and 98 normal winged flies were obtained. In fact, all crosses between curly-winged flies produced nearly the same </w:t>
      </w:r>
      <w:proofErr w:type="spellStart"/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>curly</w:t>
      </w:r>
      <w:proofErr w:type="gramStart"/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>:normal</w:t>
      </w:r>
      <w:proofErr w:type="spellEnd"/>
      <w:proofErr w:type="gramEnd"/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 xml:space="preserve"> ratio among the progeny. </w:t>
      </w:r>
    </w:p>
    <w:p w:rsidR="00952C89" w:rsidRPr="002806B8" w:rsidRDefault="00952C89" w:rsidP="00952C89">
      <w:pPr>
        <w:jc w:val="both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>a) What is the approximate phenotypic ratio in these offspring? (1pt)</w:t>
      </w:r>
    </w:p>
    <w:p w:rsidR="00952C89" w:rsidRPr="002806B8" w:rsidRDefault="00952C89" w:rsidP="00952C89">
      <w:pPr>
        <w:jc w:val="both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</w:p>
    <w:p w:rsidR="00952C89" w:rsidRDefault="00952C89" w:rsidP="00952C89">
      <w:pPr>
        <w:jc w:val="both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</w:p>
    <w:p w:rsidR="00952C89" w:rsidRDefault="00952C89" w:rsidP="00952C89">
      <w:pPr>
        <w:jc w:val="both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</w:p>
    <w:p w:rsidR="00952C89" w:rsidRPr="002806B8" w:rsidRDefault="00952C89" w:rsidP="00952C89">
      <w:pPr>
        <w:jc w:val="both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</w:p>
    <w:p w:rsidR="00952C89" w:rsidRPr="002806B8" w:rsidRDefault="00952C89" w:rsidP="00952C89">
      <w:pPr>
        <w:jc w:val="both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</w:p>
    <w:p w:rsidR="00952C89" w:rsidRPr="002806B8" w:rsidRDefault="00952C89" w:rsidP="00952C89">
      <w:pPr>
        <w:jc w:val="both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>b) Suggest an explanation for these data? (</w:t>
      </w:r>
      <w:r>
        <w:rPr>
          <w:rFonts w:asciiTheme="majorBidi" w:hAnsiTheme="majorBidi" w:cstheme="majorBidi"/>
          <w:b/>
          <w:color w:val="000000" w:themeColor="text1"/>
          <w:sz w:val="22"/>
          <w:szCs w:val="22"/>
        </w:rPr>
        <w:t>2</w:t>
      </w:r>
      <w:r w:rsidRPr="002806B8">
        <w:rPr>
          <w:rFonts w:asciiTheme="majorBidi" w:hAnsiTheme="majorBidi" w:cstheme="majorBidi"/>
          <w:b/>
          <w:color w:val="000000" w:themeColor="text1"/>
          <w:sz w:val="22"/>
          <w:szCs w:val="22"/>
        </w:rPr>
        <w:t xml:space="preserve">pts) </w:t>
      </w:r>
    </w:p>
    <w:p w:rsidR="00DA627E" w:rsidRPr="00960331" w:rsidRDefault="00DA627E" w:rsidP="00960331">
      <w:pPr>
        <w:rPr>
          <w:color w:val="FF0000"/>
        </w:rPr>
      </w:pPr>
    </w:p>
    <w:sectPr w:rsidR="00DA627E" w:rsidRPr="00960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331"/>
    <w:rsid w:val="004B5C7D"/>
    <w:rsid w:val="00936F2B"/>
    <w:rsid w:val="00952C89"/>
    <w:rsid w:val="00960331"/>
    <w:rsid w:val="00DA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77428E-88A0-483E-9359-C408BB95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0331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JUST</Company>
  <LinksUpToDate>false</LinksUpToDate>
  <CharactersWithSpaces>1041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Batieha</dc:creator>
  <cp:keywords/>
  <dc:description/>
  <cp:lastModifiedBy>Osama Batieha</cp:lastModifiedBy>
  <cp:revision>2</cp:revision>
  <dcterms:created xsi:type="dcterms:W3CDTF">2018-10-30T19:58:00Z</dcterms:created>
  <dcterms:modified xsi:type="dcterms:W3CDTF">2018-10-30T19:58:00Z</dcterms:modified>
</cp:coreProperties>
</file>