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57E0" w:rsidRDefault="008A57E0" w:rsidP="008A57E0">
      <w:pPr>
        <w:jc w:val="center"/>
        <w:rPr>
          <w:sz w:val="144"/>
          <w:szCs w:val="144"/>
          <w:rtl/>
          <w:lang w:val="en-US" w:bidi="ar-JO"/>
        </w:rPr>
      </w:pPr>
      <w:r>
        <w:rPr>
          <w:rFonts w:hint="cs"/>
          <w:sz w:val="144"/>
          <w:szCs w:val="144"/>
          <w:rtl/>
          <w:lang w:val="en-US" w:bidi="ar-JO"/>
        </w:rPr>
        <w:t>مكمل الفيرست</w:t>
      </w:r>
    </w:p>
    <w:p w:rsidR="008A57E0" w:rsidRDefault="008A57E0" w:rsidP="008A57E0">
      <w:pPr>
        <w:jc w:val="center"/>
        <w:rPr>
          <w:sz w:val="144"/>
          <w:szCs w:val="144"/>
          <w:lang w:val="en-US" w:bidi="ar-JO"/>
        </w:rPr>
      </w:pPr>
      <w:r>
        <w:rPr>
          <w:sz w:val="144"/>
          <w:szCs w:val="144"/>
          <w:lang w:val="en-US" w:bidi="ar-JO"/>
        </w:rPr>
        <w:t>biology 102</w:t>
      </w:r>
    </w:p>
    <w:p w:rsidR="00857F7A" w:rsidRDefault="008A57E0" w:rsidP="008A57E0">
      <w:pPr>
        <w:jc w:val="center"/>
        <w:rPr>
          <w:sz w:val="144"/>
          <w:szCs w:val="144"/>
          <w:lang w:val="en-US" w:bidi="ar-JO"/>
        </w:rPr>
      </w:pPr>
      <w:r>
        <w:rPr>
          <w:sz w:val="144"/>
          <w:szCs w:val="144"/>
          <w:lang w:val="en-US" w:bidi="ar-JO"/>
        </w:rPr>
        <w:t>chapter</w:t>
      </w:r>
      <w:r>
        <w:rPr>
          <w:sz w:val="144"/>
          <w:szCs w:val="144"/>
          <w:lang w:val="en-US" w:bidi="ar-JO"/>
        </w:rPr>
        <w:t xml:space="preserve"> 21</w:t>
      </w:r>
    </w:p>
    <w:p w:rsidR="008A57E0" w:rsidRDefault="008A57E0" w:rsidP="008A57E0">
      <w:pPr>
        <w:jc w:val="center"/>
        <w:rPr>
          <w:rFonts w:ascii="Times New Roman" w:hAnsi="Times New Roman" w:cs="Times New Roman"/>
          <w:b/>
          <w:bCs/>
          <w:kern w:val="0"/>
          <w:sz w:val="144"/>
          <w:szCs w:val="144"/>
        </w:rPr>
      </w:pPr>
      <w:r w:rsidRPr="008A57E0">
        <w:rPr>
          <w:rFonts w:ascii="Times New Roman" w:hAnsi="Times New Roman" w:cs="Times New Roman"/>
          <w:b/>
          <w:bCs/>
          <w:kern w:val="0"/>
          <w:sz w:val="144"/>
          <w:szCs w:val="144"/>
        </w:rPr>
        <w:t>Genomes and Their Evolution</w:t>
      </w:r>
    </w:p>
    <w:p w:rsidR="008A57E0" w:rsidRDefault="008A57E0" w:rsidP="008A57E0">
      <w:pPr>
        <w:jc w:val="center"/>
        <w:rPr>
          <w:rFonts w:ascii="Times New Roman" w:hAnsi="Times New Roman" w:cs="Times New Roman"/>
          <w:b/>
          <w:bCs/>
          <w:kern w:val="0"/>
          <w:sz w:val="144"/>
          <w:szCs w:val="144"/>
        </w:rPr>
      </w:pPr>
    </w:p>
    <w:p w:rsidR="008A57E0" w:rsidRDefault="008A57E0" w:rsidP="008A57E0">
      <w:pPr>
        <w:jc w:val="center"/>
        <w:rPr>
          <w:sz w:val="144"/>
          <w:szCs w:val="144"/>
        </w:rPr>
      </w:pPr>
      <w:r>
        <w:rPr>
          <w:noProof/>
          <w:sz w:val="144"/>
          <w:szCs w:val="144"/>
        </w:rPr>
        <w:lastRenderedPageBreak/>
        <w:drawing>
          <wp:inline distT="0" distB="0" distL="0" distR="0">
            <wp:extent cx="5731510" cy="3075305"/>
            <wp:effectExtent l="0" t="0" r="2540" b="0"/>
            <wp:docPr id="200243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34041" name="Picture 20024340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7E0" w:rsidRDefault="008A57E0" w:rsidP="008A57E0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Calibri" w:hAnsi="Calibri" w:cs="Calibri"/>
          <w:kern w:val="0"/>
          <w:sz w:val="52"/>
          <w:szCs w:val="52"/>
          <w:lang w:val="en-US" w:bidi="ar-JO"/>
        </w:rPr>
      </w:pPr>
      <w:r>
        <w:rPr>
          <w:rFonts w:ascii="Calibri" w:hAnsi="Calibri" w:cs="Calibri"/>
          <w:kern w:val="0"/>
          <w:sz w:val="52"/>
          <w:szCs w:val="52"/>
          <w:rtl/>
          <w:lang w:val="en-US" w:bidi="ar-JO"/>
        </w:rPr>
        <w:t>اعداد الطالب</w:t>
      </w:r>
    </w:p>
    <w:p w:rsidR="008A57E0" w:rsidRDefault="008A57E0" w:rsidP="008A57E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Calibri" w:hAnsi="Calibri" w:cs="Calibri"/>
          <w:kern w:val="0"/>
          <w:sz w:val="40"/>
          <w:szCs w:val="40"/>
          <w:rtl/>
          <w:lang w:val="en-US" w:bidi="ar-JO"/>
        </w:rPr>
      </w:pPr>
      <w:r>
        <w:rPr>
          <w:rFonts w:ascii="Calibri" w:hAnsi="Calibri" w:cs="Calibri"/>
          <w:kern w:val="0"/>
          <w:sz w:val="52"/>
          <w:szCs w:val="52"/>
          <w:rtl/>
          <w:lang w:val="en-US" w:bidi="ar-JO"/>
        </w:rPr>
        <w:t xml:space="preserve">حلا جهاد </w:t>
      </w:r>
    </w:p>
    <w:p w:rsidR="008A57E0" w:rsidRDefault="008A57E0" w:rsidP="008A57E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Times New Roman" w:hAnsi="Times New Roman" w:cs="Times New Roman"/>
          <w:b/>
          <w:bCs/>
          <w:kern w:val="0"/>
          <w:sz w:val="36"/>
          <w:szCs w:val="36"/>
          <w:lang w:val="en-US" w:bidi="ar-JO"/>
        </w:rPr>
      </w:pPr>
      <w:r>
        <w:rPr>
          <w:rFonts w:ascii="Calibri" w:hAnsi="Calibri" w:cs="Calibri"/>
          <w:kern w:val="0"/>
          <w:sz w:val="52"/>
          <w:szCs w:val="52"/>
          <w:rtl/>
          <w:lang w:val="en-US" w:bidi="ar-JO"/>
        </w:rPr>
        <w:t xml:space="preserve">عبدالقادر الرومي </w:t>
      </w:r>
    </w:p>
    <w:p w:rsidR="008A57E0" w:rsidRDefault="008A57E0" w:rsidP="008A57E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00" w:line="240" w:lineRule="auto"/>
        <w:ind w:left="720" w:hanging="360"/>
        <w:rPr>
          <w:rFonts w:ascii="Times New Roman" w:hAnsi="Times New Roman" w:cs="Times New Roman"/>
          <w:b/>
          <w:bCs/>
          <w:kern w:val="0"/>
          <w:sz w:val="36"/>
          <w:szCs w:val="36"/>
          <w:lang w:val="en-US" w:bidi="ar-JO"/>
        </w:rPr>
      </w:pPr>
      <w:r>
        <w:rPr>
          <w:rFonts w:ascii="Calibri" w:hAnsi="Calibri" w:cs="Calibri"/>
          <w:kern w:val="0"/>
          <w:sz w:val="52"/>
          <w:szCs w:val="52"/>
          <w:rtl/>
          <w:lang w:val="en-US" w:bidi="ar-JO"/>
        </w:rPr>
        <w:t>روند يعقوب</w:t>
      </w:r>
    </w:p>
    <w:p w:rsidR="008A57E0" w:rsidRDefault="008A57E0" w:rsidP="008A57E0">
      <w:pPr>
        <w:rPr>
          <w:sz w:val="36"/>
          <w:szCs w:val="36"/>
        </w:rPr>
      </w:pPr>
    </w:p>
    <w:p w:rsidR="008A57E0" w:rsidRDefault="008A57E0" w:rsidP="008A57E0">
      <w:pPr>
        <w:rPr>
          <w:sz w:val="36"/>
          <w:szCs w:val="36"/>
        </w:rPr>
      </w:pPr>
      <w:r>
        <w:rPr>
          <w:sz w:val="36"/>
          <w:szCs w:val="36"/>
        </w:rPr>
        <w:t>Concept 21.1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1) What is metagenomics?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genomics as applied to a species that most typifies the average phenotype of its genus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the sequencing of one or two representative genes from several species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the sequencing of only the most highly conserved genes in a lineage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sequencing DNA from a group of species from the same ecosystem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lastRenderedPageBreak/>
        <w:t>2) Which of the following processes is an early step in the whole-genome shotgun approach to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sequencing?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break genomic DNA at random sites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map the position of cloned DNA fragments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randomly select DNA primers and hybridize these to random positions of chromosomes in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preparation for sequencing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3) Using modern techniques of sequencing by synthesis and the shotgun approach, sequences are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assembled into chromosomes by ________.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placing them on previously generated genetic maps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cloning them into plasmid vectors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computer analysis looking for sequence overlaps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cloning them into plasmid vectors, placing them on previously generated genetic maps,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followed by computer analysis looking for sequence overlaps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Concept 21.2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 xml:space="preserve">4) Which of the following statements defines </w:t>
      </w:r>
      <w:r w:rsidRPr="008A57E0">
        <w:rPr>
          <w:rFonts w:ascii="Times New Roman" w:hAnsi="Times New Roman" w:cs="Times New Roman"/>
          <w:i/>
          <w:iCs/>
          <w:kern w:val="0"/>
          <w:sz w:val="36"/>
          <w:szCs w:val="36"/>
        </w:rPr>
        <w:t>proteomics</w:t>
      </w:r>
      <w:r w:rsidRPr="008A57E0">
        <w:rPr>
          <w:rFonts w:ascii="Times New Roman" w:hAnsi="Times New Roman" w:cs="Times New Roman"/>
          <w:kern w:val="0"/>
          <w:sz w:val="36"/>
          <w:szCs w:val="36"/>
        </w:rPr>
        <w:t>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It is the linkage of each gene to a particular protein.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It is the study of the full protein set and its properties.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It is the totality of the functional possibilities of a single protein.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It is the study of how amino acids are ordered in a protein.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B</w:t>
      </w:r>
    </w:p>
    <w:p w:rsidR="008A57E0" w:rsidRP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lastRenderedPageBreak/>
        <w:t>5) Bioinformatics can be used to scan for short sequences that specify known mRNAs, called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________.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expressed sequence tags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multigene families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proteomes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short tandem repeats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8A57E0" w:rsidRP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6) Which of the following processes correctly describes gene annotation in bioinformatics?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finding transcriptional start and stop sites, RNA splice sites, and ESTs in DNA sequences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assigning names to newly discovered genes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describing the functions of noncoding regions of the genome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matching the corresponding phenotypes of different species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 xml:space="preserve">7) Bioinformatics includes </w:t>
      </w:r>
      <w:r w:rsidRPr="008A57E0">
        <w:rPr>
          <w:rFonts w:ascii="Times New Roman" w:hAnsi="Times New Roman" w:cs="Times New Roman"/>
          <w:i/>
          <w:iCs/>
          <w:kern w:val="0"/>
          <w:sz w:val="36"/>
          <w:szCs w:val="36"/>
        </w:rPr>
        <w:t>________.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I. using computer programs to align DNA sequences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II. creating recombinant DNA from separate species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III. developing computer-based tools for genome analysis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IV. using mathematical tools to make sense of biological systems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I and II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II and III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II and IV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I, III, and IV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lastRenderedPageBreak/>
        <w:t>8) After finding a new medicinal plant, a pharmaceutical company decides to determine if the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plant has genes similar to those of other known medicinal plants. What would annotation of the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 xml:space="preserve">genome of this plant </w:t>
      </w:r>
      <w:proofErr w:type="gramStart"/>
      <w:r w:rsidRPr="008A57E0">
        <w:rPr>
          <w:rFonts w:ascii="Times New Roman" w:hAnsi="Times New Roman" w:cs="Times New Roman"/>
          <w:kern w:val="0"/>
          <w:sz w:val="36"/>
          <w:szCs w:val="36"/>
        </w:rPr>
        <w:t>allow</w:t>
      </w:r>
      <w:proofErr w:type="gramEnd"/>
      <w:r w:rsidRPr="008A57E0">
        <w:rPr>
          <w:rFonts w:ascii="Times New Roman" w:hAnsi="Times New Roman" w:cs="Times New Roman"/>
          <w:kern w:val="0"/>
          <w:sz w:val="36"/>
          <w:szCs w:val="36"/>
        </w:rPr>
        <w:t xml:space="preserve"> the company to determine?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what proteins are produced by the plant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what mRNA transcripts are produced by the plant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identify genes and determine their functions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identify the location of mRNA within the plant cells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8A57E0" w:rsidRP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9) If the sequence of a cDNA has matches with DNA sequences in the genome, then this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genomic DNA could be described by which of the following statements?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The sequence codes for a protein.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The sequence codes for an rRNA.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The sequence is part of an intron.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The sequence is a regulatory sequence.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8A57E0" w:rsidRP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10) Which of the following techniques would be most appropriate to test the hypothesis that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humans and chimps differ in the expression of a large set of shared genes?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DNA microarray analysis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polymerase chain reaction (PCR)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DNA sequencing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protein-protein interaction assays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lastRenderedPageBreak/>
        <w:t>11) What can proteomics reveal that genomics cannot?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A) the number of genes characteristic of a species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B) the patterns of alternative splicing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C) the set of proteins present within a cell or tissue type</w:t>
      </w:r>
    </w:p>
    <w:p w:rsidR="008A57E0" w:rsidRPr="008A57E0" w:rsidRDefault="008A57E0" w:rsidP="008A57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D) the movement of transposable elements within the genome</w:t>
      </w:r>
    </w:p>
    <w:p w:rsidR="008A57E0" w:rsidRDefault="008A57E0" w:rsidP="008A57E0">
      <w:pPr>
        <w:rPr>
          <w:rFonts w:ascii="Times New Roman" w:hAnsi="Times New Roman" w:cs="Times New Roman"/>
          <w:kern w:val="0"/>
          <w:sz w:val="36"/>
          <w:szCs w:val="36"/>
        </w:rPr>
      </w:pPr>
      <w:r w:rsidRPr="008A57E0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12) A sequence database such as GenBank could be used to carry out which of the following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processes?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Determine the expression pattern for specific human genes.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B) Construct a tree to determine the evolutionary relationships between various bird species.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Search for genes that have not yet been identified in eukaryotic genomes.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Compare patterns of gene expression in cancerous and non-cancerous cells.</w:t>
      </w:r>
    </w:p>
    <w:p w:rsidR="008A57E0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B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13) Current analysis indicates that less than 2% of the human genome codes for proteins. Based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on the systems approach employed by the ENCODE project, what percentage of the genome is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estimated to be transcribed at some point in at least one cell type?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less than 2%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B) about 50%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about 75%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100%</w:t>
      </w: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Concept 21.3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lastRenderedPageBreak/>
        <w:t>14) Which of the following statements is a correct representation of gene density?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Humans have 1,000 Mb per genome.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 xml:space="preserve">B) </w:t>
      </w:r>
      <w:r w:rsidRPr="00381D04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C. elegans </w:t>
      </w:r>
      <w:r w:rsidRPr="00381D04">
        <w:rPr>
          <w:rFonts w:ascii="Times New Roman" w:hAnsi="Times New Roman" w:cs="Times New Roman"/>
          <w:kern w:val="0"/>
          <w:sz w:val="36"/>
          <w:szCs w:val="36"/>
        </w:rPr>
        <w:t>has ~20,000 genes.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Humans have ~20,000 protein-encoding genes in a 3,000 Mb.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 xml:space="preserve">D) </w:t>
      </w:r>
      <w:r w:rsidRPr="00381D04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Saccharomyces </w:t>
      </w:r>
      <w:r w:rsidRPr="00381D04">
        <w:rPr>
          <w:rFonts w:ascii="Times New Roman" w:hAnsi="Times New Roman" w:cs="Times New Roman"/>
          <w:kern w:val="0"/>
          <w:sz w:val="36"/>
          <w:szCs w:val="36"/>
        </w:rPr>
        <w:t>has a genome 40 times the size of a human genome.</w:t>
      </w: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381D04" w:rsidRP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 xml:space="preserve">15) Why might the cricket genome have eleven times as many base pairs as that of </w:t>
      </w:r>
      <w:r w:rsidRPr="00381D04">
        <w:rPr>
          <w:rFonts w:ascii="Times New Roman" w:hAnsi="Times New Roman" w:cs="Times New Roman"/>
          <w:i/>
          <w:iCs/>
          <w:kern w:val="0"/>
          <w:sz w:val="36"/>
          <w:szCs w:val="36"/>
        </w:rPr>
        <w:t>Drosophila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i/>
          <w:iCs/>
          <w:kern w:val="0"/>
          <w:sz w:val="36"/>
          <w:szCs w:val="36"/>
        </w:rPr>
        <w:t>melanogaster</w:t>
      </w:r>
      <w:r w:rsidRPr="00381D04">
        <w:rPr>
          <w:rFonts w:ascii="Times New Roman" w:hAnsi="Times New Roman" w:cs="Times New Roman"/>
          <w:kern w:val="0"/>
          <w:sz w:val="36"/>
          <w:szCs w:val="36"/>
        </w:rPr>
        <w:t>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Crickets have higher gene density.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 xml:space="preserve">B) </w:t>
      </w:r>
      <w:r w:rsidRPr="00381D04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Drosophila </w:t>
      </w:r>
      <w:r w:rsidRPr="00381D04">
        <w:rPr>
          <w:rFonts w:ascii="Times New Roman" w:hAnsi="Times New Roman" w:cs="Times New Roman"/>
          <w:kern w:val="0"/>
          <w:sz w:val="36"/>
          <w:szCs w:val="36"/>
        </w:rPr>
        <w:t>are more complex organisms.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Crickets must have more noncoding DNA.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Crickets must make many more proteins.</w:t>
      </w: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381D04" w:rsidRDefault="00381D04" w:rsidP="00381D04">
      <w:pPr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 xml:space="preserve">16) Which of the following conclusions has led to the comparison between the number of </w:t>
      </w:r>
      <w:proofErr w:type="gramStart"/>
      <w:r w:rsidRPr="00381D04">
        <w:rPr>
          <w:rFonts w:ascii="Times New Roman" w:hAnsi="Times New Roman" w:cs="Times New Roman"/>
          <w:kern w:val="0"/>
          <w:sz w:val="36"/>
          <w:szCs w:val="36"/>
        </w:rPr>
        <w:t>human</w:t>
      </w:r>
      <w:proofErr w:type="gramEnd"/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genes and those of other animal species?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The density of the human genome is far higher than in most other animals.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B) The number of proteins expressed by the human genome is far greater than the number of its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genes.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Most human DNA consists of genes for protein, tRNA, rRNA, and miRNA.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The genomes of most other organisms are significantly smaller than the human genome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lastRenderedPageBreak/>
        <w:t>Answer: B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17) Why is it more difficult to identify eukaryotic genes than prokaryotic genes using genomic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techniques?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The proteins are larger in eukaryotes than in prokaryotes.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B) The coding portions of genes in eukaryotes are shorter than in prokaryotes.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There are no start codons in eukaryotic genes.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There are introns in eukaryotic genes.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18) Which of the following statements correctly describes one of the characteristics of alternative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splicing in vertebrate genomes?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A) Vertebrate genomes can produce more than one polypeptide from a single gene.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B) Vertebrate genomes can produce only one polypeptide from a single gene.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C) Vertebrate genomes are always smaller than other organisms.</w:t>
      </w:r>
    </w:p>
    <w:p w:rsidR="00381D04" w:rsidRP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D) Alternative splicing leaves introns in vertebrate genes after they are transcribed.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381D04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381D04" w:rsidRDefault="00381D04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Concept 21.4</w:t>
      </w:r>
    </w:p>
    <w:p w:rsidR="00EC0A27" w:rsidRDefault="00EC0A27" w:rsidP="00381D0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19) Which of the following statements correctly describes one characteristic of a multigene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family?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A) A multigene family includes multiple genes whose products must be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coordinately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expressed.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B) A multigene family includes genes whose sequences are very similar and that probably arose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by duplication.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A multigene family includes a gene whose exons can be spliced in a number of different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ways.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A multigene family includes a highly conserved gene found in a number of different species.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B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20) Which of the following statements correctly describes one characteristic of retrotransposons?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They use an RNA molecule as an intermediate in transposition.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They are found only in animal cells.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They generally move by a cut-and-paste mechanism.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They contribute a significant portion of the genetic variability seen within a population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gametes.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21) In humans, the embryonic and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fetal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forms of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have a higher affinity for oxygen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than that of adults. Why is this the case?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A) Nonidentical genes produce different versions of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globins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during development.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Pseudogenes interfere with gene expression in adults.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C) The attachment of methyl groups to cytosine following birth changes the type of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produced.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Histone proteins change shape during embryonic development.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Answer: </w:t>
      </w:r>
      <w:r>
        <w:rPr>
          <w:rFonts w:ascii="Times New Roman" w:hAnsi="Times New Roman" w:cs="Times New Roman"/>
          <w:kern w:val="0"/>
          <w:sz w:val="36"/>
          <w:szCs w:val="36"/>
        </w:rPr>
        <w:t>A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22) Why is sequencing of eukaryotic genomes more difficult than sequencing genomes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bacteria or archaea?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It is due to the large size of eukaryotic proteins.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Eukaryotic genomes contain sequences for hard-to-find proteins.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There is a high proportion of G-C base pairs in eukaryotic DNA, which makes sequencing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difficult to complete.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The large size of eukaryotic genomes and the large amount of eukaryotic repetitive DNA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make sequencing difficult.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23) How do transposons and retrotransposons differ in how they move around in a genome?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Transposons move by viruses and retrotransposons move by plasmids.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Transposons move by means of a DNA intermediate and retrotransposons move by means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 RNA intermediate.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C) Transposons move by means of </w:t>
      </w:r>
      <w:proofErr w:type="gramStart"/>
      <w:r w:rsidRPr="00EC0A27">
        <w:rPr>
          <w:rFonts w:ascii="Times New Roman" w:hAnsi="Times New Roman" w:cs="Times New Roman"/>
          <w:kern w:val="0"/>
          <w:sz w:val="36"/>
          <w:szCs w:val="36"/>
        </w:rPr>
        <w:t>a</w:t>
      </w:r>
      <w:proofErr w:type="gram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RNA intermediate and retrotransposons move by means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 DNA intermediate.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Transposons move by viruses and retrotransposons move by bacteria.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B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24) How do transposable elements and short tandem repeats (STRs) differ?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STRs occur within exons; transposable elements occur within introns.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B) STRs occur within introns; transposable elements occur within exons.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STRs make up only a small percentage of a given genome while transposable elements often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make up larger parts of a given genome.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The repeated unit in STRs is much larger than the repeated unit of transposable elements.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Concept 21.5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25) Which of the following can be duplicated in a genome?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only DNA sequences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only entire sets of chromosomes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only entire chromosomes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DNA sequences, chromosomes, or sets of chromosomes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26) Unequal crossing over during prophase I can result in one sister chromosome with a deletion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and another with a duplication. A mutated form of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, so-called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Lepore,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exists in the human population.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Lepore has a deleted series of amino acids. If this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mutated form was caused by unequal crossing over, what would be an expected consequence?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A) There should also be persons whose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contains two copies of the series of amino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acids that </w:t>
      </w:r>
      <w:proofErr w:type="gramStart"/>
      <w:r w:rsidRPr="00EC0A27">
        <w:rPr>
          <w:rFonts w:ascii="Times New Roman" w:hAnsi="Times New Roman" w:cs="Times New Roman"/>
          <w:kern w:val="0"/>
          <w:sz w:val="36"/>
          <w:szCs w:val="36"/>
        </w:rPr>
        <w:t>is</w:t>
      </w:r>
      <w:proofErr w:type="gram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deleted in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Lepore.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B) Each of the genes in the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hemoglobin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gene family must show the same deletion.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The deleted gene must have undergone exon shuffling.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D) The deleted region must be located in a different area of the individual's genome.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27) Use the following information to answer the question.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noProof/>
          <w:kern w:val="0"/>
          <w:sz w:val="36"/>
          <w:szCs w:val="36"/>
        </w:rPr>
        <w:drawing>
          <wp:inline distT="0" distB="0" distL="0" distR="0">
            <wp:extent cx="3267075" cy="1257300"/>
            <wp:effectExtent l="0" t="0" r="9525" b="0"/>
            <wp:docPr id="856375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The figure shows a diagram of blocks of genes on human chromosome 16 and the locations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blocks of similar genes on four chromosomes of the mouse.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Which of the following statements describes the result of the movement of these blocks?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During evolutionary time, these sequences have separated and have returned to their original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positions.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DNA sequences within these blocks have become increasingly divergent.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Sequences represented have duplicated at least three times.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Chromosomal translocations have moved blocks of sequences to other chromosomes.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28) Humans have 23 pairs of chromosomes, and chimps have 24 pairs of chromosomes. What is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the most likely explanation for these differences in human and chimp genomes?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The common ancestor of humans and chimps had 24 pairs of chromosomes. During human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evolution, two human chromosomes fused end to end.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In the evolution of chimps, new adaptations resulted from additional chromosomal material.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At some point in evolution, human and chimp ancestors reproduced with each other.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Errors in mitosis resulted in an additional pair of chromosomes in chimps.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29) During which of the following processes does exon shuffling occur?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splicing of DNA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DNA replication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meiotic recombination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translation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30) When gene duplication occurs to its ultimate extent by doubling all genes in a genome,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which of the following results has occurred?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pseudogene creation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creation of a gene cluster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creation of a polyploid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creation of a diploid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31) Which of the following types of genes or gene families may be created by mutations that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occur in one member of a gene pair that arose from gene duplication?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only a pseudogene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only a gene with a new function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only a gene family with two distinct but related members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D) a pseudogene, a gene with a new function, and a gene family with two distinct but related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members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32) Based on the data in the Amino Acid Sequence Identity Table, which two members of the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human globin gene family are the most divergent?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α1 and ß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B) </w:t>
      </w:r>
      <w:proofErr w:type="spellStart"/>
      <w:r w:rsidRPr="00EC0A27">
        <w:rPr>
          <w:rFonts w:ascii="Times New Roman" w:hAnsi="Times New Roman" w:cs="Times New Roman"/>
          <w:kern w:val="0"/>
          <w:sz w:val="36"/>
          <w:szCs w:val="36"/>
        </w:rPr>
        <w:t>Αγ</w:t>
      </w:r>
      <w:proofErr w:type="spell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and ß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α1 and a2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α1 and G?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>
        <w:rPr>
          <w:rFonts w:ascii="Times New Roman" w:hAnsi="Times New Roman" w:cs="Times New Roman"/>
          <w:kern w:val="0"/>
          <w:sz w:val="36"/>
          <w:szCs w:val="36"/>
        </w:rPr>
        <w:t>Concept 21.6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33) Fragments of DNA have been extracted from the remnants of extinct woolly mammoths,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amplified, and sequenced. How can these fragments of DNA now be used?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to introduce certain mammoth traits into relatives, such as elephants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to clone live woolly mammoths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to understand the reasons why mammoths went extinct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to better understand the evolutionary relationships among members of related taxa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34) Homeotic genes contain a homeobox sequence that is highly conserved among very diverse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species. The homeobox is the code for the domain of a protein that binds to DNA in a regulatory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developmental process. Which of the following statements is therefore correct regarding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homeotic genes?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Homeotic genes are selectively expressed as an organism develops.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Homeoboxes cannot be expressed in nonhomeotic genes.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Homeotic genes in apes and humans are very different.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All organisms must have homeotic genes.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35) A recent study compared the </w:t>
      </w:r>
      <w:r w:rsidRPr="00EC0A27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Homo sapiens </w:t>
      </w:r>
      <w:r w:rsidRPr="00EC0A27">
        <w:rPr>
          <w:rFonts w:ascii="Times New Roman" w:hAnsi="Times New Roman" w:cs="Times New Roman"/>
          <w:kern w:val="0"/>
          <w:sz w:val="36"/>
          <w:szCs w:val="36"/>
        </w:rPr>
        <w:t>genome with that of Neanderthals. The results of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the study indicated that there was a mixing of the two genomes at some period in evolutionary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history. Which of the following potential discoveries of additional data might be consistent with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this hypothesis?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some Neanderthal sequences not found in living humans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B) a few modern </w:t>
      </w:r>
      <w:r w:rsidRPr="00EC0A27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H. sapiens </w:t>
      </w:r>
      <w:r w:rsidRPr="00EC0A27">
        <w:rPr>
          <w:rFonts w:ascii="Times New Roman" w:hAnsi="Times New Roman" w:cs="Times New Roman"/>
          <w:kern w:val="0"/>
          <w:sz w:val="36"/>
          <w:szCs w:val="36"/>
        </w:rPr>
        <w:t>with some Neanderthal sequences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duplications of several Neanderthal genes on a Neanderthal chromosome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some Neanderthal chromosomes that are shorter than their counterparts in living humans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B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36) Several of the different globin genes are expressed in humans, but at different times in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development. Which of the listed mechanisms could allow for this?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exon shuffling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pseudogene activation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differential translation of mRNAs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differential gene regulation over time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Answer: D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37) Biologists now routinely test for homology between genes in different species. If genes are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determined to be homologous, how are they related to each other?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by descent from a common ancestor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because of convergent evolution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by chance mutations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in function but not structure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38) A current view of how the human and chimpanzee can share most of their nucleotide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sequences yet exhibit significant phenotypic differences is that many of the most important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sequence differences alter ________.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structural genes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the number of repeated sequences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regulatory sequences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environmental factors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39) Studies in knockout mice have demonstrated an important role of the </w:t>
      </w:r>
      <w:r w:rsidRPr="00EC0A27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FOXP2 </w:t>
      </w:r>
      <w:r w:rsidRPr="00EC0A27">
        <w:rPr>
          <w:rFonts w:ascii="Times New Roman" w:hAnsi="Times New Roman" w:cs="Times New Roman"/>
          <w:kern w:val="0"/>
          <w:sz w:val="36"/>
          <w:szCs w:val="36"/>
        </w:rPr>
        <w:t>transcription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factor in the development of vocalizations. Recent sequence comparisons of the </w:t>
      </w:r>
      <w:r w:rsidRPr="00EC0A27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FOXP2 </w:t>
      </w:r>
      <w:r w:rsidRPr="00EC0A27">
        <w:rPr>
          <w:rFonts w:ascii="Times New Roman" w:hAnsi="Times New Roman" w:cs="Times New Roman"/>
          <w:kern w:val="0"/>
          <w:sz w:val="36"/>
          <w:szCs w:val="36"/>
        </w:rPr>
        <w:t>gene in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Neanderthals and modern humans show that while the DNA sequence may be different, the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protein sequence </w:t>
      </w:r>
      <w:proofErr w:type="gramStart"/>
      <w:r w:rsidRPr="00EC0A27">
        <w:rPr>
          <w:rFonts w:ascii="Times New Roman" w:hAnsi="Times New Roman" w:cs="Times New Roman"/>
          <w:kern w:val="0"/>
          <w:sz w:val="36"/>
          <w:szCs w:val="36"/>
        </w:rPr>
        <w:t>it</w:t>
      </w:r>
      <w:proofErr w:type="gramEnd"/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 codes for is identical. Which of the following conclusions might logically be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inferred from this information?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lastRenderedPageBreak/>
        <w:t>A) There was a problem with the experiment because different DNA sequences cannot result in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the same protein sequence.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The differences in DNA sequence support the hypothesis that Neanderthals were primitive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beings that could only grunt.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Human and Neanderthal vocalizations may have been more similar than previously thought.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 xml:space="preserve">D) The experiments in mice demonstrating the function of the </w:t>
      </w:r>
      <w:r w:rsidRPr="00EC0A27">
        <w:rPr>
          <w:rFonts w:ascii="Times New Roman" w:hAnsi="Times New Roman" w:cs="Times New Roman"/>
          <w:i/>
          <w:iCs/>
          <w:kern w:val="0"/>
          <w:sz w:val="36"/>
          <w:szCs w:val="36"/>
        </w:rPr>
        <w:t xml:space="preserve">FOXP2 </w:t>
      </w:r>
      <w:r w:rsidRPr="00EC0A27">
        <w:rPr>
          <w:rFonts w:ascii="Times New Roman" w:hAnsi="Times New Roman" w:cs="Times New Roman"/>
          <w:kern w:val="0"/>
          <w:sz w:val="36"/>
          <w:szCs w:val="36"/>
        </w:rPr>
        <w:t>gene are not relevant to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humans and Neanderthals because they are not primates.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C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40) Comparisons of DNA sequences within the human species have revealed many variations.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Which of the following variations involves duplication of relatively long stretches of DNA?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A) CNVs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B) SNPs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C) STRs</w:t>
      </w: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D) Transposable elements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  <w:r w:rsidRPr="00EC0A27">
        <w:rPr>
          <w:rFonts w:ascii="Times New Roman" w:hAnsi="Times New Roman" w:cs="Times New Roman"/>
          <w:kern w:val="0"/>
          <w:sz w:val="36"/>
          <w:szCs w:val="36"/>
        </w:rPr>
        <w:t>Answer: A</w:t>
      </w:r>
    </w:p>
    <w:p w:rsid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p w:rsidR="00EC0A27" w:rsidRPr="00EC0A27" w:rsidRDefault="00EC0A27" w:rsidP="00EC0A2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36"/>
          <w:szCs w:val="36"/>
        </w:rPr>
      </w:pPr>
    </w:p>
    <w:sectPr w:rsidR="00EC0A27" w:rsidRPr="00EC0A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F1A8294"/>
    <w:lvl w:ilvl="0">
      <w:numFmt w:val="bullet"/>
      <w:lvlText w:val="*"/>
      <w:lvlJc w:val="left"/>
    </w:lvl>
  </w:abstractNum>
  <w:num w:numId="1" w16cid:durableId="2062167309">
    <w:abstractNumId w:val="0"/>
    <w:lvlOverride w:ilvl="0">
      <w:lvl w:ilvl="0">
        <w:numFmt w:val="irohaFullWidth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E0"/>
    <w:rsid w:val="00381D04"/>
    <w:rsid w:val="00857F7A"/>
    <w:rsid w:val="008A57E0"/>
    <w:rsid w:val="00EC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AB288"/>
  <w15:chartTrackingRefBased/>
  <w15:docId w15:val="{DDD10093-0484-4E76-9228-3FFEB2B29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7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17</Pages>
  <Words>2370</Words>
  <Characters>13510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AlRoumi</dc:creator>
  <cp:keywords/>
  <dc:description/>
  <cp:lastModifiedBy>MohaMed AlRoumi</cp:lastModifiedBy>
  <cp:revision>1</cp:revision>
  <dcterms:created xsi:type="dcterms:W3CDTF">2023-05-05T14:05:00Z</dcterms:created>
  <dcterms:modified xsi:type="dcterms:W3CDTF">2023-05-05T14:43:00Z</dcterms:modified>
</cp:coreProperties>
</file>