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60"/>
        <w:jc w:val="center"/>
      </w:pPr>
      <w:r>
        <w:rPr>
          <w:rFonts w:ascii="Arial" w:cs="Arial" w:eastAsia="Arial" w:hAnsi="Arial"/>
          <w:b/>
          <w:bCs/>
          <w:color w:val="1A7A78"/>
          <w:sz w:val="56"/>
          <w:szCs w:val="56"/>
        </w:rPr>
        <w:t xml:space="preserve">Koupa  |  كوبا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E1A553"/>
          <w:sz w:val="28"/>
          <w:szCs w:val="28"/>
        </w:rPr>
        <w:t xml:space="preserve">Barber Shop Booking Application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323E4B"/>
          <w:sz w:val="22"/>
          <w:szCs w:val="22"/>
        </w:rPr>
        <w:t xml:space="preserve">Antigravity IDE — MCP Architecture &amp; Configuration Specification</w:t>
      </w:r>
    </w:p>
    <w:p>
      <w:pPr>
        <w:pBdr>
          <w:bottom w:val="single" w:color="E1A553" w:sz="4" w:space="1"/>
        </w:pBdr>
        <w:spacing w:before="20" w:after="360"/>
        <w:jc w:val="center"/>
      </w:pPr>
      <w:r>
        <w:rPr>
          <w:rFonts w:ascii="Arial" w:cs="Arial" w:eastAsia="Arial" w:hAnsi="Arial"/>
          <w:i/>
          <w:iCs/>
          <w:color w:val="323E4B"/>
          <w:sz w:val="18"/>
          <w:szCs w:val="18"/>
        </w:rPr>
        <w:t xml:space="preserve">Android Exclusive  •  Algeria Market  •  MVP v0.1.0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A7A78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A7A78"/>
          <w:sz w:val="32"/>
          <w:szCs w:val="32"/>
        </w:rPr>
        <w:t xml:space="preserve">1.  Project Overview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1A7A7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1A7A7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App Name</w:t>
            </w:r>
          </w:p>
        </w:tc>
        <w:tc>
          <w:tcPr>
            <w:tcW w:type="dxa" w:w="67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Koupa  (كوبا)</w:t>
            </w:r>
          </w:p>
        </w:tc>
      </w:tr>
      <w:tr>
        <w:tc>
          <w:tcPr>
            <w:tcW w:type="dxa" w:w="26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Bundle ID</w:t>
            </w:r>
          </w:p>
        </w:tc>
        <w:tc>
          <w:tcPr>
            <w:tcW w:type="dxa" w:w="67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dz.koupa.app</w:t>
            </w:r>
          </w:p>
        </w:tc>
      </w:tr>
      <w:tr>
        <w:tc>
          <w:tcPr>
            <w:tcW w:type="dxa" w:w="26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Platform</w:t>
            </w:r>
          </w:p>
        </w:tc>
        <w:tc>
          <w:tcPr>
            <w:tcW w:type="dxa" w:w="67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Android (Exclusive)</w:t>
            </w:r>
          </w:p>
        </w:tc>
      </w:tr>
      <w:tr>
        <w:tc>
          <w:tcPr>
            <w:tcW w:type="dxa" w:w="26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Distribution</w:t>
            </w:r>
          </w:p>
        </w:tc>
        <w:tc>
          <w:tcPr>
            <w:tcW w:type="dxa" w:w="67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Google Play Store</w:t>
            </w:r>
          </w:p>
        </w:tc>
      </w:tr>
      <w:tr>
        <w:tc>
          <w:tcPr>
            <w:tcW w:type="dxa" w:w="26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Target Market</w:t>
            </w:r>
          </w:p>
        </w:tc>
        <w:tc>
          <w:tcPr>
            <w:tcW w:type="dxa" w:w="67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Algeria (DZ) — MVP, scaling nationally</w:t>
            </w:r>
          </w:p>
        </w:tc>
      </w:tr>
      <w:tr>
        <w:tc>
          <w:tcPr>
            <w:tcW w:type="dxa" w:w="26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App Type</w:t>
            </w:r>
          </w:p>
        </w:tc>
        <w:tc>
          <w:tcPr>
            <w:tcW w:type="dxa" w:w="67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Dual-Role: Customer + Barber</w:t>
            </w:r>
          </w:p>
        </w:tc>
      </w:tr>
      <w:tr>
        <w:tc>
          <w:tcPr>
            <w:tcW w:type="dxa" w:w="26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Payment Model</w:t>
            </w:r>
          </w:p>
        </w:tc>
        <w:tc>
          <w:tcPr>
            <w:tcW w:type="dxa" w:w="67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Cash on Arrival (MVP — no online payment)</w:t>
            </w:r>
          </w:p>
        </w:tc>
      </w:tr>
      <w:tr>
        <w:tc>
          <w:tcPr>
            <w:tcW w:type="dxa" w:w="26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Languages</w:t>
            </w:r>
          </w:p>
        </w:tc>
        <w:tc>
          <w:tcPr>
            <w:tcW w:type="dxa" w:w="67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Arabic (primary, RTL, default) + English</w:t>
            </w:r>
          </w:p>
        </w:tc>
      </w:tr>
      <w:tr>
        <w:tc>
          <w:tcPr>
            <w:tcW w:type="dxa" w:w="26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Currency</w:t>
            </w:r>
          </w:p>
        </w:tc>
        <w:tc>
          <w:tcPr>
            <w:tcW w:type="dxa" w:w="67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Algerian Dinar (DZD)</w:t>
            </w:r>
          </w:p>
        </w:tc>
      </w:tr>
      <w:tr>
        <w:tc>
          <w:tcPr>
            <w:tcW w:type="dxa" w:w="26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IDE</w:t>
            </w:r>
          </w:p>
        </w:tc>
        <w:tc>
          <w:tcPr>
            <w:tcW w:type="dxa" w:w="67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Google Antigravity (Agent-First, Gemini 3 Pro)</w:t>
            </w:r>
          </w:p>
        </w:tc>
      </w:tr>
      <w:tr>
        <w:tc>
          <w:tcPr>
            <w:tcW w:type="dxa" w:w="26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0.1.0-mvp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A7A78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A7A78"/>
          <w:sz w:val="32"/>
          <w:szCs w:val="32"/>
        </w:rPr>
        <w:t xml:space="preserve">2.  MCP Server Architecture</w:t>
      </w:r>
    </w:p>
    <w:p>
      <w:pPr>
        <w:spacing w:before="40" w:after="60"/>
      </w:pPr>
      <w:r>
        <w:rPr>
          <w:rFonts w:ascii="Arial" w:cs="Arial" w:eastAsia="Arial" w:hAnsi="Arial"/>
          <w:color w:val="323E4B"/>
          <w:sz w:val="20"/>
          <w:szCs w:val="20"/>
        </w:rPr>
        <w:t xml:space="preserve">Koupa uses three dedicated MCP servers within Antigravity, each with a strictly defined responsibility. No server may perform the role of another.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323E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MCP Server</w:t>
            </w:r>
          </w:p>
        </w:tc>
        <w:tc>
          <w:tcPr>
            <w:tcW w:type="dxa" w:w="2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323E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3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323E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google-stitch-mcp</w:t>
            </w:r>
          </w:p>
        </w:tc>
        <w:tc>
          <w:tcPr>
            <w:tcW w:type="dxa" w:w="2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UI &amp; Design</w:t>
            </w:r>
          </w:p>
        </w:tc>
        <w:tc>
          <w:tcPr>
            <w:tcW w:type="dxa" w:w="43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All screens, layouts, design tokens, color system, typography</w:t>
            </w:r>
          </w:p>
        </w:tc>
      </w:tr>
      <w:tr>
        <w:tc>
          <w:tcPr>
            <w:tcW w:type="dxa" w:w="2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DF3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supabase-mcp</w:t>
            </w:r>
          </w:p>
        </w:tc>
        <w:tc>
          <w:tcPr>
            <w:tcW w:type="dxa" w:w="2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Database &amp; Backend</w:t>
            </w:r>
          </w:p>
        </w:tc>
        <w:tc>
          <w:tcPr>
            <w:tcW w:type="dxa" w:w="43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PostgreSQL schema, RLS policies, Edge Functions, Storage</w:t>
            </w:r>
          </w:p>
        </w:tc>
      </w:tr>
      <w:tr>
        <w:tc>
          <w:tcPr>
            <w:tcW w:type="dxa" w:w="2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firebase-mcp</w:t>
            </w:r>
          </w:p>
        </w:tc>
        <w:tc>
          <w:tcPr>
            <w:tcW w:type="dxa" w:w="2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Auth &amp; Notifications</w:t>
            </w:r>
          </w:p>
        </w:tc>
        <w:tc>
          <w:tcPr>
            <w:tcW w:type="dxa" w:w="43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Phone OTP Authentication, FCM Push Notifications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A7A78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A7A78"/>
          <w:sz w:val="32"/>
          <w:szCs w:val="32"/>
        </w:rPr>
        <w:t xml:space="preserve">3.  Design System  —  google-stitch-mcp</w:t>
      </w:r>
    </w:p>
    <w:p>
      <w:pPr>
        <w:spacing w:before="40" w:after="60"/>
      </w:pPr>
      <w:r>
        <w:rPr>
          <w:rFonts w:ascii="Arial" w:cs="Arial" w:eastAsia="Arial" w:hAnsi="Arial"/>
          <w:color w:val="323E4B"/>
          <w:sz w:val="20"/>
          <w:szCs w:val="20"/>
        </w:rPr>
        <w:t xml:space="preserve">All UI generation is handled exclusively by the Google Stitch MCP server. The following design tokens are injected into every Stitch prompt.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23E4B"/>
          <w:sz w:val="26"/>
          <w:szCs w:val="26"/>
        </w:rPr>
        <w:t xml:space="preserve">3.1  Color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1A7A7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1A7A7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Value</w:t>
            </w:r>
          </w:p>
        </w:tc>
        <w:tc>
          <w:tcPr>
            <w:tcW w:type="dxa" w:w="2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1A7A7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1A7A7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primary.teal</w:t>
            </w:r>
          </w:p>
        </w:tc>
        <w:tc>
          <w:tcPr>
            <w:tcW w:type="dxa" w:w="2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#1A7A78</w:t>
            </w:r>
          </w:p>
        </w:tc>
        <w:tc>
          <w:tcPr>
            <w:tcW w:type="dxa" w:w="2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Primary</w:t>
            </w:r>
          </w:p>
        </w:tc>
        <w:tc>
          <w:tcPr>
            <w:tcW w:type="dxa" w:w="24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CTAs, active states, headers</w:t>
            </w:r>
          </w:p>
        </w:tc>
      </w:tr>
      <w:tr>
        <w:tc>
          <w:tcPr>
            <w:tcW w:type="dxa" w:w="2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DF3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primary.gold</w:t>
            </w:r>
          </w:p>
        </w:tc>
        <w:tc>
          <w:tcPr>
            <w:tcW w:type="dxa" w:w="2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#E1A553</w:t>
            </w:r>
          </w:p>
        </w:tc>
        <w:tc>
          <w:tcPr>
            <w:tcW w:type="dxa" w:w="2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Primary</w:t>
            </w:r>
          </w:p>
        </w:tc>
        <w:tc>
          <w:tcPr>
            <w:tcW w:type="dxa" w:w="24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Book buttons, highlights</w:t>
            </w:r>
          </w:p>
        </w:tc>
      </w:tr>
      <w:tr>
        <w:tc>
          <w:tcPr>
            <w:tcW w:type="dxa" w:w="2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secondary.darkSlate</w:t>
            </w:r>
          </w:p>
        </w:tc>
        <w:tc>
          <w:tcPr>
            <w:tcW w:type="dxa" w:w="2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#323E4B</w:t>
            </w:r>
          </w:p>
        </w:tc>
        <w:tc>
          <w:tcPr>
            <w:tcW w:type="dxa" w:w="2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Secondary</w:t>
            </w:r>
          </w:p>
        </w:tc>
        <w:tc>
          <w:tcPr>
            <w:tcW w:type="dxa" w:w="24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Text, nav bar</w:t>
            </w:r>
          </w:p>
        </w:tc>
      </w:tr>
      <w:tr>
        <w:tc>
          <w:tcPr>
            <w:tcW w:type="dxa" w:w="2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background</w:t>
            </w:r>
          </w:p>
        </w:tc>
        <w:tc>
          <w:tcPr>
            <w:tcW w:type="dxa" w:w="2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#F3F5F7</w:t>
            </w:r>
          </w:p>
        </w:tc>
        <w:tc>
          <w:tcPr>
            <w:tcW w:type="dxa" w:w="2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Secondary</w:t>
            </w:r>
          </w:p>
        </w:tc>
        <w:tc>
          <w:tcPr>
            <w:tcW w:type="dxa" w:w="24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App background</w:t>
            </w:r>
          </w:p>
        </w:tc>
      </w:tr>
      <w:tr>
        <w:tc>
          <w:tcPr>
            <w:tcW w:type="dxa" w:w="2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semantic.success</w:t>
            </w:r>
          </w:p>
        </w:tc>
        <w:tc>
          <w:tcPr>
            <w:tcW w:type="dxa" w:w="2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#2E7D32</w:t>
            </w:r>
          </w:p>
        </w:tc>
        <w:tc>
          <w:tcPr>
            <w:tcW w:type="dxa" w:w="2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Semantic</w:t>
            </w:r>
          </w:p>
        </w:tc>
        <w:tc>
          <w:tcPr>
            <w:tcW w:type="dxa" w:w="24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Confirmed status</w:t>
            </w:r>
          </w:p>
        </w:tc>
      </w:tr>
      <w:tr>
        <w:tc>
          <w:tcPr>
            <w:tcW w:type="dxa" w:w="2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semantic.error</w:t>
            </w:r>
          </w:p>
        </w:tc>
        <w:tc>
          <w:tcPr>
            <w:tcW w:type="dxa" w:w="2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#C62828</w:t>
            </w:r>
          </w:p>
        </w:tc>
        <w:tc>
          <w:tcPr>
            <w:tcW w:type="dxa" w:w="2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Semantic</w:t>
            </w:r>
          </w:p>
        </w:tc>
        <w:tc>
          <w:tcPr>
            <w:tcW w:type="dxa" w:w="24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Cancelled, errors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23E4B"/>
          <w:sz w:val="26"/>
          <w:szCs w:val="26"/>
        </w:rPr>
        <w:t xml:space="preserve">3.2 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2000"/>
        <w:gridCol w:w="2560"/>
      </w:tblGrid>
      <w:tr>
        <w:tc>
          <w:tcPr>
            <w:tcW w:type="dxa" w:w="25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323E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23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323E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20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323E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Weights</w:t>
            </w:r>
          </w:p>
        </w:tc>
        <w:tc>
          <w:tcPr>
            <w:tcW w:type="dxa" w:w="2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323E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Montserrat</w:t>
            </w:r>
          </w:p>
        </w:tc>
        <w:tc>
          <w:tcPr>
            <w:tcW w:type="dxa" w:w="23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Latin / English</w:t>
            </w:r>
          </w:p>
        </w:tc>
        <w:tc>
          <w:tcPr>
            <w:tcW w:type="dxa" w:w="20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400, 600, 700</w:t>
            </w:r>
          </w:p>
        </w:tc>
        <w:tc>
          <w:tcPr>
            <w:tcW w:type="dxa" w:w="2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All Latin &amp; English UI text</w:t>
            </w:r>
          </w:p>
        </w:tc>
      </w:tr>
      <w:tr>
        <w:tc>
          <w:tcPr>
            <w:tcW w:type="dxa" w:w="25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DF3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Cairo</w:t>
            </w:r>
          </w:p>
        </w:tc>
        <w:tc>
          <w:tcPr>
            <w:tcW w:type="dxa" w:w="23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Arabic (primary)</w:t>
            </w:r>
          </w:p>
        </w:tc>
        <w:tc>
          <w:tcPr>
            <w:tcW w:type="dxa" w:w="20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400, 600, 700</w:t>
            </w:r>
          </w:p>
        </w:tc>
        <w:tc>
          <w:tcPr>
            <w:tcW w:type="dxa" w:w="2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Primary Arabic UI font — RTL default</w:t>
            </w:r>
          </w:p>
        </w:tc>
      </w:tr>
      <w:tr>
        <w:tc>
          <w:tcPr>
            <w:tcW w:type="dxa" w:w="25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Tajawal</w:t>
            </w:r>
          </w:p>
        </w:tc>
        <w:tc>
          <w:tcPr>
            <w:tcW w:type="dxa" w:w="23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Arabic (fallback)</w:t>
            </w:r>
          </w:p>
        </w:tc>
        <w:tc>
          <w:tcPr>
            <w:tcW w:type="dxa" w:w="20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400, 700</w:t>
            </w:r>
          </w:p>
        </w:tc>
        <w:tc>
          <w:tcPr>
            <w:tcW w:type="dxa" w:w="2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Fallback Arabic font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A7A78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A7A78"/>
          <w:sz w:val="32"/>
          <w:szCs w:val="32"/>
        </w:rPr>
        <w:t xml:space="preserve">4.  Screens &amp; User Flows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23E4B"/>
          <w:sz w:val="26"/>
          <w:szCs w:val="26"/>
        </w:rPr>
        <w:t xml:space="preserve">4.1  Shared / Auth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1A7A7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ID</w:t>
            </w:r>
          </w:p>
        </w:tc>
        <w:tc>
          <w:tcPr>
            <w:tcW w:type="dxa" w:w="6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1A7A7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splash_screen</w:t>
            </w:r>
          </w:p>
        </w:tc>
        <w:tc>
          <w:tcPr>
            <w:tcW w:type="dxa" w:w="6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App launch — Koupa logo centered on #F3F5F7 background, animated reveal</w:t>
            </w:r>
          </w:p>
        </w:tc>
      </w:tr>
      <w:tr>
        <w:tc>
          <w:tcPr>
            <w:tcW w:type="dxa" w:w="2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onboarding_language</w:t>
            </w:r>
          </w:p>
        </w:tc>
        <w:tc>
          <w:tcPr>
            <w:tcW w:type="dxa" w:w="6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Language choice: Arabic (default) / English. Two full-height cards (Gold &amp; Teal). Arabic pre-selected.</w:t>
            </w:r>
          </w:p>
        </w:tc>
      </w:tr>
      <w:tr>
        <w:tc>
          <w:tcPr>
            <w:tcW w:type="dxa" w:w="2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auth_phone_entry</w:t>
            </w:r>
          </w:p>
        </w:tc>
        <w:tc>
          <w:tcPr>
            <w:tcW w:type="dxa" w:w="6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Accepts 0XXXXXXXXX (local) or +213XXXXXXXXX (intl). App normalises to E.164 before Firebase call. Arabic/English labels.</w:t>
            </w:r>
          </w:p>
        </w:tc>
      </w:tr>
      <w:tr>
        <w:tc>
          <w:tcPr>
            <w:tcW w:type="dxa" w:w="2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auth_otp_verification</w:t>
            </w:r>
          </w:p>
        </w:tc>
        <w:tc>
          <w:tcPr>
            <w:tcW w:type="dxa" w:w="6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6-digit OTP input with countdown timer, resend link, error states</w:t>
            </w:r>
          </w:p>
        </w:tc>
      </w:tr>
      <w:tr>
        <w:tc>
          <w:tcPr>
            <w:tcW w:type="dxa" w:w="2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role_selection</w:t>
            </w:r>
          </w:p>
        </w:tc>
        <w:tc>
          <w:tcPr>
            <w:tcW w:type="dxa" w:w="6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Post-auth: 'أنا زبون' (Customer) vs 'أنا حلاق' (Barber) role picker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23E4B"/>
          <w:sz w:val="26"/>
          <w:szCs w:val="26"/>
        </w:rPr>
        <w:t xml:space="preserve">4.2  Customer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1A55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ID</w:t>
            </w:r>
          </w:p>
        </w:tc>
        <w:tc>
          <w:tcPr>
            <w:tcW w:type="dxa" w:w="6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1A55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DF3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customer_home</w:t>
            </w:r>
          </w:p>
        </w:tc>
        <w:tc>
          <w:tcPr>
            <w:tcW w:type="dxa" w:w="6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Search bar + location chip (wilaya). Featured &amp; nearby barbershop cards</w:t>
            </w:r>
          </w:p>
        </w:tc>
      </w:tr>
      <w:tr>
        <w:tc>
          <w:tcPr>
            <w:tcW w:type="dxa" w:w="2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DF3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customer_barber_profile</w:t>
            </w:r>
          </w:p>
        </w:tc>
        <w:tc>
          <w:tcPr>
            <w:tcW w:type="dxa" w:w="6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Shop hero image, services &amp; prices, rating, available slots grid</w:t>
            </w:r>
          </w:p>
        </w:tc>
      </w:tr>
      <w:tr>
        <w:tc>
          <w:tcPr>
            <w:tcW w:type="dxa" w:w="2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DF3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customer_booking_flow</w:t>
            </w:r>
          </w:p>
        </w:tc>
        <w:tc>
          <w:tcPr>
            <w:tcW w:type="dxa" w:w="6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Step 1: Date picker → Step 2: Time slot → Step 3: Confirm (cash-on-arrival)</w:t>
            </w:r>
          </w:p>
        </w:tc>
      </w:tr>
      <w:tr>
        <w:tc>
          <w:tcPr>
            <w:tcW w:type="dxa" w:w="2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DF3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customer_appointments</w:t>
            </w:r>
          </w:p>
        </w:tc>
        <w:tc>
          <w:tcPr>
            <w:tcW w:type="dxa" w:w="6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Tabs: Upcoming / Past. Status badges: pending (gold), confirmed (teal), cancelled (red)</w:t>
            </w:r>
          </w:p>
        </w:tc>
      </w:tr>
      <w:tr>
        <w:tc>
          <w:tcPr>
            <w:tcW w:type="dxa" w:w="2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DF3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customer_profile</w:t>
            </w:r>
          </w:p>
        </w:tc>
        <w:tc>
          <w:tcPr>
            <w:tcW w:type="dxa" w:w="6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Name, phone, avatar. Language toggle: Arabic / English. Logout.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23E4B"/>
          <w:sz w:val="26"/>
          <w:szCs w:val="26"/>
        </w:rPr>
        <w:t xml:space="preserve">4.3  Barber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323E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ID</w:t>
            </w:r>
          </w:p>
        </w:tc>
        <w:tc>
          <w:tcPr>
            <w:tcW w:type="dxa" w:w="6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323E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barber_dashboard</w:t>
            </w:r>
          </w:p>
        </w:tc>
        <w:tc>
          <w:tcPr>
            <w:tcW w:type="dxa" w:w="6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Today's date, summary cards (total &amp; pending), chronological appointment list</w:t>
            </w:r>
          </w:p>
        </w:tc>
      </w:tr>
      <w:tr>
        <w:tc>
          <w:tcPr>
            <w:tcW w:type="dxa" w:w="2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barber_slot_management</w:t>
            </w:r>
          </w:p>
        </w:tc>
        <w:tc>
          <w:tcPr>
            <w:tcW w:type="dxa" w:w="6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Weekly calendar + hourly grid. Toggle slots open/closed. Bulk actions</w:t>
            </w:r>
          </w:p>
        </w:tc>
      </w:tr>
      <w:tr>
        <w:tc>
          <w:tcPr>
            <w:tcW w:type="dxa" w:w="2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barber_notifications</w:t>
            </w:r>
          </w:p>
        </w:tc>
        <w:tc>
          <w:tcPr>
            <w:tcW w:type="dxa" w:w="6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FCM notification list — new bookings, cancellations, with Gold unread border</w:t>
            </w:r>
          </w:p>
        </w:tc>
      </w:tr>
      <w:tr>
        <w:tc>
          <w:tcPr>
            <w:tcW w:type="dxa" w:w="2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barber_shop_profile_edit</w:t>
            </w:r>
          </w:p>
        </w:tc>
        <w:tc>
          <w:tcPr>
            <w:tcW w:type="dxa" w:w="6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Shop name (AR+FR), wilaya dropdown (58 wilayas), address, photo, services editor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A7A78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A7A78"/>
          <w:sz w:val="32"/>
          <w:szCs w:val="32"/>
        </w:rPr>
        <w:t xml:space="preserve">5.  Database Schema  —  supabase-mcp</w:t>
      </w:r>
    </w:p>
    <w:p>
      <w:pPr>
        <w:spacing w:before="40" w:after="60"/>
      </w:pPr>
      <w:r>
        <w:rPr>
          <w:rFonts w:ascii="Arial" w:cs="Arial" w:eastAsia="Arial" w:hAnsi="Arial"/>
          <w:color w:val="323E4B"/>
          <w:sz w:val="20"/>
          <w:szCs w:val="20"/>
        </w:rPr>
        <w:t xml:space="preserve">PostgreSQL 15 database hosted on Supabase (eu-west-1 region). Row Level Security is MANDATORY on all tables.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23E4B"/>
          <w:sz w:val="26"/>
          <w:szCs w:val="26"/>
        </w:rPr>
        <w:t xml:space="preserve">5.1  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1A7A7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1A7A7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1A7A7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1A7A7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PK, DEFAULT gen_random_uuid()</w:t>
            </w:r>
          </w:p>
        </w:tc>
        <w:tc>
          <w:tcPr>
            <w:tcW w:type="dxa" w:w="3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phone_number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3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Stored as E.164 (+213XXXXXXXXX). Input: 0XXX or +213XXX both accepted</w:t>
            </w:r>
          </w:p>
        </w:tc>
      </w:tr>
      <w:tr>
        <w:tc>
          <w:tcPr>
            <w:tcW w:type="dxa" w:w="2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Set after role selection</w:t>
            </w:r>
          </w:p>
        </w:tc>
      </w:tr>
      <w:tr>
        <w:tc>
          <w:tcPr>
            <w:tcW w:type="dxa" w:w="2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NOT NULL, CHECK</w:t>
            </w:r>
          </w:p>
        </w:tc>
        <w:tc>
          <w:tcPr>
            <w:tcW w:type="dxa" w:w="3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'customer' | 'barber'</w:t>
            </w:r>
          </w:p>
        </w:tc>
      </w:tr>
      <w:tr>
        <w:tc>
          <w:tcPr>
            <w:tcW w:type="dxa" w:w="2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fcm_token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Updated on every app launch</w:t>
            </w:r>
          </w:p>
        </w:tc>
      </w:tr>
      <w:tr>
        <w:tc>
          <w:tcPr>
            <w:tcW w:type="dxa" w:w="2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language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DEFAULT 'ar'</w:t>
            </w:r>
          </w:p>
        </w:tc>
        <w:tc>
          <w:tcPr>
            <w:tcW w:type="dxa" w:w="3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'ar' (primary) | 'en' (secondary)</w:t>
            </w:r>
          </w:p>
        </w:tc>
      </w:tr>
      <w:tr>
        <w:tc>
          <w:tcPr>
            <w:tcW w:type="dxa" w:w="2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Auto-set on insert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23E4B"/>
          <w:sz w:val="26"/>
          <w:szCs w:val="26"/>
        </w:rPr>
        <w:t xml:space="preserve">5.2  Table: barbershops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1A7A7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1A7A7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1A7A7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1A7A7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PK</w:t>
            </w:r>
          </w:p>
        </w:tc>
        <w:tc>
          <w:tcPr>
            <w:tcW w:type="dxa" w:w="3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owner_id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FK → users.id, UNIQUE</w:t>
            </w:r>
          </w:p>
        </w:tc>
        <w:tc>
          <w:tcPr>
            <w:tcW w:type="dxa" w:w="3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One shop per barber</w:t>
            </w:r>
          </w:p>
        </w:tc>
      </w:tr>
      <w:tr>
        <w:tc>
          <w:tcPr>
            <w:tcW w:type="dxa" w:w="2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shop_name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2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city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Algerian wilaya name</w:t>
            </w:r>
          </w:p>
        </w:tc>
      </w:tr>
      <w:tr>
        <w:tc>
          <w:tcPr>
            <w:tcW w:type="dxa" w:w="2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wilaya_code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smallint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CHECK 1–58</w:t>
            </w:r>
          </w:p>
        </w:tc>
        <w:tc>
          <w:tcPr>
            <w:tcW w:type="dxa" w:w="3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Official DZ wilaya code</w:t>
            </w:r>
          </w:p>
        </w:tc>
      </w:tr>
      <w:tr>
        <w:tc>
          <w:tcPr>
            <w:tcW w:type="dxa" w:w="2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latitude / longitude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float8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GIST index for nearby search</w:t>
            </w:r>
          </w:p>
        </w:tc>
      </w:tr>
      <w:tr>
        <w:tc>
          <w:tcPr>
            <w:tcW w:type="dxa" w:w="2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Soft-delete pattern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23E4B"/>
          <w:sz w:val="26"/>
          <w:szCs w:val="26"/>
        </w:rPr>
        <w:t xml:space="preserve">5.3  Table: appointments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1A7A7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1A7A7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1A7A7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1A7A7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PK</w:t>
            </w:r>
          </w:p>
        </w:tc>
        <w:tc>
          <w:tcPr>
            <w:tcW w:type="dxa" w:w="3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3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Booking customer</w:t>
            </w:r>
          </w:p>
        </w:tc>
      </w:tr>
      <w:tr>
        <w:tc>
          <w:tcPr>
            <w:tcW w:type="dxa" w:w="2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shop_id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FK → barbershops.id</w:t>
            </w:r>
          </w:p>
        </w:tc>
        <w:tc>
          <w:tcPr>
            <w:tcW w:type="dxa" w:w="3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Target barbershop</w:t>
            </w:r>
          </w:p>
        </w:tc>
      </w:tr>
      <w:tr>
        <w:tc>
          <w:tcPr>
            <w:tcW w:type="dxa" w:w="2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slot_id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FK → availability_slots, UNIQUE</w:t>
            </w:r>
          </w:p>
        </w:tc>
        <w:tc>
          <w:tcPr>
            <w:tcW w:type="dxa" w:w="3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One booking per slot</w:t>
            </w:r>
          </w:p>
        </w:tc>
      </w:tr>
      <w:tr>
        <w:tc>
          <w:tcPr>
            <w:tcW w:type="dxa" w:w="2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appointment_date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Redundant with slot for queries</w:t>
            </w:r>
          </w:p>
        </w:tc>
      </w:tr>
      <w:tr>
        <w:tc>
          <w:tcPr>
            <w:tcW w:type="dxa" w:w="2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time_slot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time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Redundant with slot for queries</w:t>
            </w:r>
          </w:p>
        </w:tc>
      </w:tr>
      <w:tr>
        <w:tc>
          <w:tcPr>
            <w:tcW w:type="dxa" w:w="2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CHECK, DEFAULT 'pending'</w:t>
            </w:r>
          </w:p>
        </w:tc>
        <w:tc>
          <w:tcPr>
            <w:tcW w:type="dxa" w:w="3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pending | confirmed | cancelled | completed</w:t>
            </w:r>
          </w:p>
        </w:tc>
      </w:tr>
      <w:tr>
        <w:tc>
          <w:tcPr>
            <w:tcW w:type="dxa" w:w="2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payment_method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DEFAULT 'cash_on_arrival'</w:t>
            </w:r>
          </w:p>
        </w:tc>
        <w:tc>
          <w:tcPr>
            <w:tcW w:type="dxa" w:w="3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MVP: cash only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23E4B"/>
          <w:sz w:val="26"/>
          <w:szCs w:val="26"/>
        </w:rPr>
        <w:t xml:space="preserve">5.4  Table: availability_slots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1A7A7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1A7A7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1A7A7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1A7A7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PK</w:t>
            </w:r>
          </w:p>
        </w:tc>
        <w:tc>
          <w:tcPr>
            <w:tcW w:type="dxa" w:w="3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shop_id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FK → barbershops.id</w:t>
            </w:r>
          </w:p>
        </w:tc>
        <w:tc>
          <w:tcPr>
            <w:tcW w:type="dxa" w:w="3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Owner shop</w:t>
            </w:r>
          </w:p>
        </w:tc>
      </w:tr>
      <w:tr>
        <w:tc>
          <w:tcPr>
            <w:tcW w:type="dxa" w:w="2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slot_date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Date of availability</w:t>
            </w:r>
          </w:p>
        </w:tc>
      </w:tr>
      <w:tr>
        <w:tc>
          <w:tcPr>
            <w:tcW w:type="dxa" w:w="2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slot_time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time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Hour of availability</w:t>
            </w:r>
          </w:p>
        </w:tc>
      </w:tr>
      <w:tr>
        <w:tc>
          <w:tcPr>
            <w:tcW w:type="dxa" w:w="2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is_open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Barber can close slots</w:t>
            </w:r>
          </w:p>
        </w:tc>
      </w:tr>
      <w:tr>
        <w:tc>
          <w:tcPr>
            <w:tcW w:type="dxa" w:w="2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is_booked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Set by trigger on appointment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23E4B"/>
          <w:sz w:val="26"/>
          <w:szCs w:val="26"/>
        </w:rPr>
        <w:t xml:space="preserve">5.5  Edge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323E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323E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get-nearby-shops</w:t>
            </w:r>
          </w:p>
        </w:tc>
        <w:tc>
          <w:tcPr>
            <w:tcW w:type="dxa" w:w="6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Returns barbershops sorted by GPS distance from customer. Accepts: lat, lon, radius_km, wilaya</w:t>
            </w:r>
          </w:p>
        </w:tc>
      </w:tr>
      <w:tr>
        <w:tc>
          <w:tcPr>
            <w:tcW w:type="dxa" w:w="2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create-appointment</w:t>
            </w:r>
          </w:p>
        </w:tc>
        <w:tc>
          <w:tcPr>
            <w:tcW w:type="dxa" w:w="6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Atomic transaction: verify slot → insert appointment → mark slot booked → trigger FCM to barber</w:t>
            </w:r>
          </w:p>
        </w:tc>
      </w:tr>
      <w:tr>
        <w:tc>
          <w:tcPr>
            <w:tcW w:type="dxa" w:w="2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cancel-appointment</w:t>
            </w:r>
          </w:p>
        </w:tc>
        <w:tc>
          <w:tcPr>
            <w:tcW w:type="dxa" w:w="6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Sets status = cancelled, releases slot, sends FCM cancellation push to barber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A7A78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A7A78"/>
          <w:sz w:val="32"/>
          <w:szCs w:val="32"/>
        </w:rPr>
        <w:t xml:space="preserve">6.  Auth &amp; Notifications  —  firebase-mcp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23E4B"/>
          <w:sz w:val="26"/>
          <w:szCs w:val="26"/>
        </w:rPr>
        <w:t xml:space="preserve">6.1  Phone Authentication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c>
          <w:tcPr>
            <w:tcW w:type="dxa" w:w="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1A7A7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1A7A7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59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1A7A7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User</w:t>
            </w:r>
          </w:p>
        </w:tc>
        <w:tc>
          <w:tcPr>
            <w:tcW w:type="dxa" w:w="59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Enters +213 phone number on auth_phone_entry screen</w:t>
            </w:r>
          </w:p>
        </w:tc>
      </w:tr>
      <w:tr>
        <w:tc>
          <w:tcPr>
            <w:tcW w:type="dxa" w:w="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Firebase Auth</w:t>
            </w:r>
          </w:p>
        </w:tc>
        <w:tc>
          <w:tcPr>
            <w:tcW w:type="dxa" w:w="59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Sends 6-digit OTP via SMS to Algerian number</w:t>
            </w:r>
          </w:p>
        </w:tc>
      </w:tr>
      <w:tr>
        <w:tc>
          <w:tcPr>
            <w:tcW w:type="dxa" w:w="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User</w:t>
            </w:r>
          </w:p>
        </w:tc>
        <w:tc>
          <w:tcPr>
            <w:tcW w:type="dxa" w:w="59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Enters OTP on auth_otp_verification screen</w:t>
            </w:r>
          </w:p>
        </w:tc>
      </w:tr>
      <w:tr>
        <w:tc>
          <w:tcPr>
            <w:tcW w:type="dxa" w:w="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Firebase Auth</w:t>
            </w:r>
          </w:p>
        </w:tc>
        <w:tc>
          <w:tcPr>
            <w:tcW w:type="dxa" w:w="59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Issues Firebase ID token on success</w:t>
            </w:r>
          </w:p>
        </w:tc>
      </w:tr>
      <w:tr>
        <w:tc>
          <w:tcPr>
            <w:tcW w:type="dxa" w:w="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App → Supabase</w:t>
            </w:r>
          </w:p>
        </w:tc>
        <w:tc>
          <w:tcPr>
            <w:tcW w:type="dxa" w:w="59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ID token sent to Edge Function → create/login user in Supabase</w:t>
            </w:r>
          </w:p>
        </w:tc>
      </w:tr>
      <w:tr>
        <w:tc>
          <w:tcPr>
            <w:tcW w:type="dxa" w:w="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App</w:t>
            </w:r>
          </w:p>
        </w:tc>
        <w:tc>
          <w:tcPr>
            <w:tcW w:type="dxa" w:w="59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Supabase session established → navigate to role_selection or home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23E4B"/>
          <w:sz w:val="26"/>
          <w:szCs w:val="26"/>
        </w:rPr>
        <w:t xml:space="preserve">6.2  FCM Notification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c>
          <w:tcPr>
            <w:tcW w:type="dxa" w:w="20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323E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323E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20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323E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323E4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Arabic Title</w:t>
            </w:r>
          </w:p>
        </w:tc>
      </w:tr>
      <w:tr>
        <w:tc>
          <w:tcPr>
            <w:tcW w:type="dxa" w:w="20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new_booking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Barber</w:t>
            </w:r>
          </w:p>
        </w:tc>
        <w:tc>
          <w:tcPr>
            <w:tcW w:type="dxa" w:w="20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Customer confirms booking</w:t>
            </w:r>
          </w:p>
        </w:tc>
        <w:tc>
          <w:tcPr>
            <w:tcW w:type="dxa" w:w="3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حجز جديد! 🎉</w:t>
            </w:r>
          </w:p>
        </w:tc>
      </w:tr>
      <w:tr>
        <w:tc>
          <w:tcPr>
            <w:tcW w:type="dxa" w:w="20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cancellation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Barber</w:t>
            </w:r>
          </w:p>
        </w:tc>
        <w:tc>
          <w:tcPr>
            <w:tcW w:type="dxa" w:w="20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Customer cancels appointment</w:t>
            </w:r>
          </w:p>
        </w:tc>
        <w:tc>
          <w:tcPr>
            <w:tcW w:type="dxa" w:w="3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إلغاء موعد</w:t>
            </w:r>
          </w:p>
        </w:tc>
      </w:tr>
      <w:tr>
        <w:tc>
          <w:tcPr>
            <w:tcW w:type="dxa" w:w="20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reminder</w:t>
            </w:r>
          </w:p>
        </w:tc>
        <w:tc>
          <w:tcPr>
            <w:tcW w:type="dxa" w:w="18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Customer</w:t>
            </w:r>
          </w:p>
        </w:tc>
        <w:tc>
          <w:tcPr>
            <w:tcW w:type="dxa" w:w="20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1 hour before appointment (Cloud Function)</w:t>
            </w:r>
          </w:p>
        </w:tc>
        <w:tc>
          <w:tcPr>
            <w:tcW w:type="dxa" w:w="35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تذكير بموعدك ✂️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A7A78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A7A78"/>
          <w:sz w:val="32"/>
          <w:szCs w:val="32"/>
        </w:rPr>
        <w:t xml:space="preserve">7.  Android Project Configuration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1A7A7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1A7A7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minSdkVersion</w:t>
            </w:r>
          </w:p>
        </w:tc>
        <w:tc>
          <w:tcPr>
            <w:tcW w:type="dxa" w:w="61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26 (Android 8.0 Oreo)</w:t>
            </w:r>
          </w:p>
        </w:tc>
      </w:tr>
      <w:tr>
        <w:tc>
          <w:tcPr>
            <w:tcW w:type="dxa" w:w="3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targetSdkVersion</w:t>
            </w:r>
          </w:p>
        </w:tc>
        <w:tc>
          <w:tcPr>
            <w:tcW w:type="dxa" w:w="61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34 (Android 14)</w:t>
            </w:r>
          </w:p>
        </w:tc>
      </w:tr>
      <w:tr>
        <w:tc>
          <w:tcPr>
            <w:tcW w:type="dxa" w:w="3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Kotlin Version</w:t>
            </w:r>
          </w:p>
        </w:tc>
        <w:tc>
          <w:tcPr>
            <w:tcW w:type="dxa" w:w="61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1.9.23</w:t>
            </w:r>
          </w:p>
        </w:tc>
      </w:tr>
      <w:tr>
        <w:tc>
          <w:tcPr>
            <w:tcW w:type="dxa" w:w="3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Jetpack Compose</w:t>
            </w:r>
          </w:p>
        </w:tc>
        <w:tc>
          <w:tcPr>
            <w:tcW w:type="dxa" w:w="61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Enabled — Kotlin Compiler Extension 1.5.11</w:t>
            </w:r>
          </w:p>
        </w:tc>
      </w:tr>
      <w:tr>
        <w:tc>
          <w:tcPr>
            <w:tcW w:type="dxa" w:w="3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61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MVVM + Clean Architecture (presentation / domain / data)</w:t>
            </w:r>
          </w:p>
        </w:tc>
      </w:tr>
      <w:tr>
        <w:tc>
          <w:tcPr>
            <w:tcW w:type="dxa" w:w="3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DI Framework</w:t>
            </w:r>
          </w:p>
        </w:tc>
        <w:tc>
          <w:tcPr>
            <w:tcW w:type="dxa" w:w="61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Hilt (Dagger)</w:t>
            </w:r>
          </w:p>
        </w:tc>
      </w:tr>
      <w:tr>
        <w:tc>
          <w:tcPr>
            <w:tcW w:type="dxa" w:w="3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Navigation</w:t>
            </w:r>
          </w:p>
        </w:tc>
        <w:tc>
          <w:tcPr>
            <w:tcW w:type="dxa" w:w="61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Jetpack Navigation Compose</w:t>
            </w:r>
          </w:p>
        </w:tc>
      </w:tr>
      <w:tr>
        <w:tc>
          <w:tcPr>
            <w:tcW w:type="dxa" w:w="3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Async</w:t>
            </w:r>
          </w:p>
        </w:tc>
        <w:tc>
          <w:tcPr>
            <w:tcW w:type="dxa" w:w="61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Kotlin Coroutines + StateFlow</w:t>
            </w:r>
          </w:p>
        </w:tc>
      </w:tr>
      <w:tr>
        <w:tc>
          <w:tcPr>
            <w:tcW w:type="dxa" w:w="3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Google Play Category</w:t>
            </w:r>
          </w:p>
        </w:tc>
        <w:tc>
          <w:tcPr>
            <w:tcW w:type="dxa" w:w="61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LIFESTYLE</w:t>
            </w:r>
          </w:p>
        </w:tc>
      </w:tr>
      <w:tr>
        <w:tc>
          <w:tcPr>
            <w:tcW w:type="dxa" w:w="320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E8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23E4B"/>
                <w:sz w:val="18"/>
                <w:szCs w:val="18"/>
              </w:rPr>
              <w:t xml:space="preserve">In-App Purchases</w:t>
            </w:r>
          </w:p>
        </w:tc>
        <w:tc>
          <w:tcPr>
            <w:tcW w:type="dxa" w:w="6160"/>
            <w:tcBorders>
              <w:top w:val="single" w:color="DDE1E6" w:sz="1"/>
              <w:left w:val="single" w:color="DDE1E6" w:sz="1"/>
              <w:bottom w:val="single" w:color="DDE1E6" w:sz="1"/>
              <w:right w:val="single" w:color="DDE1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23E4B"/>
                <w:sz w:val="18"/>
                <w:szCs w:val="18"/>
              </w:rPr>
              <w:t xml:space="preserve">None (MVP)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A7A78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A7A78"/>
          <w:sz w:val="32"/>
          <w:szCs w:val="32"/>
        </w:rPr>
        <w:t xml:space="preserve">8.  Antigravity Agent Rules</w:t>
      </w:r>
    </w:p>
    <w:p>
      <w:pPr>
        <w:spacing w:before="40" w:after="60"/>
      </w:pPr>
      <w:r>
        <w:rPr>
          <w:rFonts w:ascii="Arial" w:cs="Arial" w:eastAsia="Arial" w:hAnsi="Arial"/>
          <w:color w:val="323E4B"/>
          <w:sz w:val="20"/>
          <w:szCs w:val="20"/>
        </w:rPr>
        <w:t xml:space="preserve">The following rules are stored in .agent/rules/koupa-rules.md and are enforced by the Antigravity agent on every task: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23E4B"/>
          <w:sz w:val="19"/>
          <w:szCs w:val="19"/>
        </w:rPr>
        <w:t xml:space="preserve">ALWAYS use google-stitch-mcp for any UI screen generation, layout, or design token decisions. Never design UI manually.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23E4B"/>
          <w:sz w:val="19"/>
          <w:szCs w:val="19"/>
        </w:rPr>
        <w:t xml:space="preserve">ALWAYS use supabase-mcp for any database queries, schema changes, RLS policies, or edge function generation.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23E4B"/>
          <w:sz w:val="19"/>
          <w:szCs w:val="19"/>
        </w:rPr>
        <w:t xml:space="preserve">ALWAYS use firebase-mcp for any authentication flow or push notification implementation.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23E4B"/>
          <w:sz w:val="19"/>
          <w:szCs w:val="19"/>
        </w:rPr>
        <w:t xml:space="preserve">All user-facing strings MUST have Arabic (ar) and English (en) translations. Arabic is the PRIMARY default language — locale ar-DZ. English is secondary.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23E4B"/>
          <w:sz w:val="19"/>
          <w:szCs w:val="19"/>
        </w:rPr>
        <w:t xml:space="preserve">All monetary values must be in Algerian Dinar (DZD). Never use USD or EUR symbols.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23E4B"/>
          <w:sz w:val="19"/>
          <w:szCs w:val="19"/>
        </w:rPr>
        <w:t xml:space="preserve">Phone numbers must be validated against Algerian format: +213 followed by 9 digits.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23E4B"/>
          <w:sz w:val="19"/>
          <w:szCs w:val="19"/>
        </w:rPr>
        <w:t xml:space="preserve">The app is Android-ONLY. Do not generate any iOS, web, or Flutter code.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23E4B"/>
          <w:sz w:val="19"/>
          <w:szCs w:val="19"/>
        </w:rPr>
        <w:t xml:space="preserve">Payment method is cash-on-arrival ONLY for MVP. Never implement online payment.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23E4B"/>
          <w:sz w:val="19"/>
          <w:szCs w:val="19"/>
        </w:rPr>
        <w:t xml:space="preserve">Never expose SUPABASE_SERVICE_KEY in client-side Android code. Use only the anon key.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23E4B"/>
          <w:sz w:val="19"/>
          <w:szCs w:val="19"/>
        </w:rPr>
        <w:t xml:space="preserve">All Supabase tables must have Row Level Security (RLS) enabled before any data access code is written.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A7A78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A7A78"/>
          <w:sz w:val="32"/>
          <w:szCs w:val="32"/>
        </w:rPr>
        <w:t xml:space="preserve">9.  Setup Checklist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23E4B"/>
          <w:sz w:val="26"/>
          <w:szCs w:val="26"/>
        </w:rPr>
        <w:t xml:space="preserve">9.1  Pre-requisites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23E4B"/>
          <w:sz w:val="19"/>
          <w:szCs w:val="19"/>
        </w:rPr>
        <w:t xml:space="preserve">Install Google Antigravity IDE from antigravity.google/download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23E4B"/>
          <w:sz w:val="19"/>
          <w:szCs w:val="19"/>
        </w:rPr>
        <w:t xml:space="preserve">Create Google Cloud Platform project and enable Stitch API: gcloud beta services mcp enable stitch.googleapis.com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23E4B"/>
          <w:sz w:val="19"/>
          <w:szCs w:val="19"/>
        </w:rPr>
        <w:t xml:space="preserve">Create Supabase project (eu-west-1 region) and note the Project URL and Service Role Key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23E4B"/>
          <w:sz w:val="19"/>
          <w:szCs w:val="19"/>
        </w:rPr>
        <w:t xml:space="preserve">Create Firebase project (koupa-dz) and enable Phone Authentication + FCM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23E4B"/>
          <w:sz w:val="19"/>
          <w:szCs w:val="19"/>
        </w:rPr>
        <w:t xml:space="preserve">Add Android app in Firebase console and download google-services.json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23E4B"/>
          <w:sz w:val="26"/>
          <w:szCs w:val="26"/>
        </w:rPr>
        <w:t xml:space="preserve">9.2  Antigravity MCP Configuration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23E4B"/>
          <w:sz w:val="19"/>
          <w:szCs w:val="19"/>
        </w:rPr>
        <w:t xml:space="preserve">Open Antigravity → Agent Panel → ... → MCP Servers → Manage MCP Servers → View raw config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23E4B"/>
          <w:sz w:val="19"/>
          <w:szCs w:val="19"/>
        </w:rPr>
        <w:t xml:space="preserve">Replace content of mcp_config.json with the provided koupa_mcp_config.json content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23E4B"/>
          <w:sz w:val="19"/>
          <w:szCs w:val="19"/>
        </w:rPr>
        <w:t xml:space="preserve">Fill in YOUR_GCP_PROJECT_ID, YOUR_STITCH_API_KEY, YOUR_SUPABASE_URL, YOUR_SUPABASE_SERVICE_KEY, YOUR_FIREBASE_PROJECT_ID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23E4B"/>
          <w:sz w:val="19"/>
          <w:szCs w:val="19"/>
        </w:rPr>
        <w:t xml:space="preserve">Click Refresh in Manage MCP Servers — verify all 3 servers appear (stitch, supabase, firebase)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23E4B"/>
          <w:sz w:val="26"/>
          <w:szCs w:val="26"/>
        </w:rPr>
        <w:t xml:space="preserve">9.3  Skills Installation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23E4B"/>
          <w:sz w:val="19"/>
          <w:szCs w:val="19"/>
        </w:rPr>
        <w:t xml:space="preserve">In Antigravity chat, run: npx skills add google-labs-code/stitch-skills --skill enhance-prompt --global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23E4B"/>
          <w:sz w:val="19"/>
          <w:szCs w:val="19"/>
        </w:rPr>
        <w:t xml:space="preserve">In Antigravity chat, run: npx skills add google-labs-code/stitch-skills --skill react:components --global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top w:val="single" w:color="E1A553" w:sz="4" w:space="1"/>
        </w:pBdr>
        <w:spacing w:before="240" w:after="60"/>
      </w:pPr>
      <w:r>
        <w:rPr>
          <w:rFonts w:ascii="Arial" w:cs="Arial" w:eastAsia="Arial" w:hAnsi="Arial"/>
          <w:i/>
          <w:iCs/>
          <w:color w:val="323E4B"/>
          <w:sz w:val="16"/>
          <w:szCs w:val="16"/>
        </w:rPr>
        <w:t xml:space="preserve">Document Classification: CONFIDENTIAL  •  Project: Koupa (كوبا)  •  Version: 0.1.0-MVP  •  Market: Algeria (DZ)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1E6" w:sz="2" w:space="1"/>
      </w:pBdr>
      <w:tabs>
        <w:tab w:val="right" w:pos="9360"/>
      </w:tabs>
      <w:spacing w:before="80"/>
    </w:pPr>
    <w:r>
      <w:rPr>
        <w:rFonts w:ascii="Arial" w:cs="Arial" w:eastAsia="Arial" w:hAnsi="Arial"/>
        <w:color w:val="323E4B"/>
        <w:sz w:val="16"/>
        <w:szCs w:val="16"/>
      </w:rPr>
      <w:t xml:space="preserve">Koupa — Barber Booking App | Algeria MVP</w:t>
    </w:r>
    <w:r>
      <w:rPr>
        <w:rFonts w:ascii="Arial" w:cs="Arial" w:eastAsia="Arial" w:hAnsi="Arial"/>
        <w:color w:val="323E4B"/>
        <w:sz w:val="16"/>
        <w:szCs w:val="16"/>
      </w:rPr>
      <w:t xml:space="preserve">	Page </w:t>
    </w:r>
    <w:r>
      <w:rPr>
        <w:rFonts w:ascii="Arial" w:cs="Arial" w:eastAsia="Arial" w:hAnsi="Arial"/>
        <w:b/>
        <w:bCs/>
        <w:color w:val="1A7A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78" w:sz="4" w:space="1"/>
      </w:pBdr>
      <w:spacing w:after="120"/>
    </w:pPr>
    <w:r>
      <w:rPr>
        <w:rFonts w:ascii="Arial" w:cs="Arial" w:eastAsia="Arial" w:hAnsi="Arial"/>
        <w:b/>
        <w:bCs/>
        <w:color w:val="1A7A78"/>
        <w:sz w:val="18"/>
        <w:szCs w:val="18"/>
      </w:rPr>
      <w:t xml:space="preserve">Koupa (كوبا)  —  Antigravity MCP Architecture</w:t>
    </w:r>
    <w:r>
      <w:rPr>
        <w:rFonts w:ascii="Arial" w:cs="Arial" w:eastAsia="Arial" w:hAnsi="Arial"/>
        <w:color w:val="E1A553"/>
        <w:sz w:val="16"/>
        <w:szCs w:val="16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23E4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7A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323E4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Koupa — Architecture Specification Document</dc:title>
  <dc:creator>Koupa Architecture Generator</dc:creator>
  <dc:description>Complete Antigravity IDE MCP Configuration &amp; Architecture for Koupa Barber Booking App</dc:description>
  <cp:lastModifiedBy>Un-named</cp:lastModifiedBy>
  <cp:revision>1</cp:revision>
  <dcterms:created xsi:type="dcterms:W3CDTF">2026-03-15T02:14:21.601Z</dcterms:created>
  <dcterms:modified xsi:type="dcterms:W3CDTF">2026-03-15T02:14:21.601Z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