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F91E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【波哥财道】南山区板块购房指南</w:t>
      </w:r>
    </w:p>
    <w:p w14:paraId="4A090A4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兄弟，看不懂南山的价值序列，你在这里的每一分投入都是赌博！</w:t>
      </w:r>
    </w:p>
    <w:p w14:paraId="4897255A">
      <w:pPr>
        <w:pStyle w:val="3"/>
        <w:keepNext w:val="0"/>
        <w:keepLines w:val="0"/>
        <w:widowControl/>
        <w:suppressLineNumbers w:val="0"/>
      </w:pPr>
      <w:r>
        <w:t>兄弟，看这张图。南山，是一个</w:t>
      </w:r>
      <w:r>
        <w:rPr>
          <w:rStyle w:val="6"/>
        </w:rPr>
        <w:t>价值生态系统</w:t>
      </w:r>
      <w:r>
        <w:t>，有自己的食物链。我把它划分为</w:t>
      </w:r>
      <w:r>
        <w:rPr>
          <w:b/>
          <w:bCs/>
        </w:rPr>
        <w:t>“四大梯队”</w:t>
      </w:r>
      <w:r>
        <w:t>，你拿着你的预算和野心，直接对号入座。</w:t>
      </w:r>
    </w:p>
    <w:p w14:paraId="324C06B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3E34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第一梯队：深圳湾（司令部 &amp; 近卫军 | 塔尖级·终极置业门槛）</w:t>
      </w:r>
    </w:p>
    <w:p w14:paraId="24B191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顶豪、圈层、稀缺、全球资产、终极避风港</w:t>
      </w:r>
    </w:p>
    <w:p w14:paraId="079337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上市公司创始人、顶级高管、隐形富豪。买的不是居住功能，是身份标签、是圈层门票。</w:t>
      </w:r>
    </w:p>
    <w:p w14:paraId="166239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深圳湾，就是深圳这座城市的“龙椅”。这里的房子，已经脱离了普通的房产属性，更像是一件金融品。它的价值，由全国乃至全球最顶尖的一批富豪的共识来决定。</w:t>
      </w:r>
    </w:p>
    <w:p w14:paraId="51A3E7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标杆项目（王冠本身）：</w:t>
      </w:r>
    </w:p>
    <w:p w14:paraId="29091FB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深圳湾1号、恒裕滨城二期、华润深圳湾瑞府：</w:t>
      </w:r>
      <w:r>
        <w:t xml:space="preserve"> 这三个名字，就是深圳楼市的“珠穆朗玛峰”。买这里的人，不问价格，只问有没有货。</w:t>
      </w:r>
    </w:p>
    <w:p w14:paraId="1824814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鸿威海怡湾、卓越维港、太古城南区：</w:t>
      </w:r>
      <w:r>
        <w:t xml:space="preserve"> 属于深圳湾的“奔驰S级”。品质和景观同样顶级，但圈层或位置略有差异。</w:t>
      </w:r>
    </w:p>
    <w:p w14:paraId="10E251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080953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“伪湾区”甄别：</w:t>
      </w:r>
      <w:r>
        <w:t xml:space="preserve"> 很多后海的盘会蹭“深圳湾”的概念。记住，真正的深圳湾豪宅区，就是以科苑南路、沙河西路、东滨路、滨海大道合围的这块“钻石区域”。差一条街，圈层和价值就不是一个量级。</w:t>
      </w:r>
    </w:p>
    <w:p w14:paraId="5C01910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景观的“毫米级”差异：</w:t>
      </w:r>
      <w:r>
        <w:t xml:space="preserve"> 在这个级别，窗外的一线无遮挡海景和被前面楼栋挡住一角的“侧海景”，价值天差地别。你必须在</w:t>
      </w:r>
      <w:r>
        <w:rPr>
          <w:rStyle w:val="6"/>
        </w:rPr>
        <w:t>白天、黄昏、夜晚</w:t>
      </w:r>
      <w:r>
        <w:t>三个不同时间段，亲自去目标房源感受。</w:t>
      </w:r>
    </w:p>
    <w:p w14:paraId="115F2D5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隐私与噪音实地测试：</w:t>
      </w:r>
      <w:r>
        <w:t xml:space="preserve"> 靠近深圳湾公园和主干道的楼栋，虽然景观好，但也可能面临游客的喧闹和车流噪音。对于这个级别的买家，隐私和安静是硬指标。你必须在周末下午3点，去小区楼下感受人流。</w:t>
      </w:r>
    </w:p>
    <w:p w14:paraId="23C566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3BA22">
      <w:pPr>
        <w:rPr>
          <w:rStyle w:val="6"/>
        </w:rPr>
      </w:pPr>
      <w:r>
        <w:rPr>
          <w:rStyle w:val="6"/>
        </w:rPr>
        <w:br w:type="page"/>
      </w:r>
    </w:p>
    <w:p w14:paraId="35A8177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第二梯队：后海 &amp; 前海 &amp; 蛇口 &amp; 华侨城（核心主力部队 | 核心改善门槛）</w:t>
      </w:r>
    </w:p>
    <w:p w14:paraId="330134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承上启下、总部经济、未来潜力、国际人文、生态宜居</w:t>
      </w:r>
    </w:p>
    <w:p w14:paraId="53388B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企业高管、金融精英、海归人士。追求高品质生活和资产的稳健增值。</w:t>
      </w:r>
    </w:p>
    <w:p w14:paraId="26DD37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后海（总部基地 &amp; 金融精英）：</w:t>
      </w:r>
    </w:p>
    <w:p w14:paraId="3FAA748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如果深圳湾是“董事长办公室”，后海就是“CEO办公室和核心事业群”。</w:t>
      </w:r>
    </w:p>
    <w:p w14:paraId="6123466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蔚蓝海岸、后海公馆、招商名仕花园、宝能太古城、中信红树湾。</w:t>
      </w:r>
    </w:p>
    <w:p w14:paraId="082525B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7C93DDF6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学位深度核查！</w:t>
      </w:r>
      <w:r>
        <w:t xml:space="preserve"> 这是后海最大的“雷”。不要只听中介说，自己登录**“南山区教育局基础教育科”</w:t>
      </w:r>
      <w:r>
        <w:rPr>
          <w:rStyle w:val="6"/>
        </w:rPr>
        <w:t>官网，找到当年的学区划分和</w:t>
      </w:r>
      <w:r>
        <w:t>“学位申请指南”**，看清楚学位锁定政策！</w:t>
      </w:r>
    </w:p>
    <w:p w14:paraId="553F1D08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老破小的“学位陷阱”：</w:t>
      </w:r>
      <w:r>
        <w:t xml:space="preserve"> 比如漾日湾畔的一些小户型。你要想清楚，你是为了一张门票，牺牲未来6-9年的居住品质，这笔交易是否划算。</w:t>
      </w:r>
    </w:p>
    <w:p w14:paraId="6773D9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前海（未来之城 &amp; 潜力股）：</w:t>
      </w:r>
    </w:p>
    <w:p w14:paraId="5BF2481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前海买的不是现在，是中国的未来。现在的前海，还是一个巨大的“工地”。</w:t>
      </w:r>
    </w:p>
    <w:p w14:paraId="7051029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前海时代、招商领玺、颐湾府。买的都是“原始股”。</w:t>
      </w:r>
    </w:p>
    <w:p w14:paraId="1EF36F9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2DAB1690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兑现周期的不确定性：</w:t>
      </w:r>
      <w:r>
        <w:t xml:space="preserve"> 你要有足够的耐心和资金实力，去等它从“工地”变成“中心”。刚需慎入。</w:t>
      </w:r>
    </w:p>
    <w:p w14:paraId="44B6FA52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“伪前海”概念：</w:t>
      </w:r>
      <w:r>
        <w:t xml:space="preserve"> 很多宝中、新安的楼盘会打“前海辐射区”的旗号。前海合作区是有明确界限的，差一步，就不是那个“前海”。</w:t>
      </w:r>
    </w:p>
    <w:p w14:paraId="49657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蛇口（国际人文 &amp; 品质生活）：</w:t>
      </w:r>
    </w:p>
    <w:p w14:paraId="48AB644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蛇口是一种慢下来的、有质感的生活方式。</w:t>
      </w:r>
    </w:p>
    <w:p w14:paraId="1326586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半岛城邦、伍兹公寓、双玺花园、鲸山别墅。</w:t>
      </w:r>
    </w:p>
    <w:p w14:paraId="1686F84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77CA7DB0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交通的“半岛效应”：</w:t>
      </w:r>
      <w:r>
        <w:t xml:space="preserve"> 进出只有几条主干道。你必须在工作日早上8点，自己开车从蛇口开到科兴科学园，体验一次什么叫绝望。</w:t>
      </w:r>
    </w:p>
    <w:p w14:paraId="65422B88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感受新旧蛇口的割裂感：</w:t>
      </w:r>
      <w:r>
        <w:t xml:space="preserve"> 光鲜的豪宅区旁边，可能就是嘈杂的老街和工业区。你必须亲自去感受这种“一半是海水，一半是火焰”的城市界面。</w:t>
      </w:r>
    </w:p>
    <w:p w14:paraId="74140D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华侨城（生态艺术 &amp; 城市客厅）：</w:t>
      </w:r>
    </w:p>
    <w:p w14:paraId="3C5F058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买这里，买的是一种鸟语花香的、不那么“深圳”的生活。</w:t>
      </w:r>
    </w:p>
    <w:p w14:paraId="032F249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波托菲诺纯水岸、香山里、新天鹅堡。</w:t>
      </w:r>
    </w:p>
    <w:p w14:paraId="1C7FE3B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263E404F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产品户型偏老化：</w:t>
      </w:r>
      <w:r>
        <w:t xml:space="preserve"> 很多豪宅是十几年前的设计，年轻人可能不喜欢。</w:t>
      </w:r>
    </w:p>
    <w:p w14:paraId="16A58B3B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商业配套相对分散：</w:t>
      </w:r>
      <w:r>
        <w:t xml:space="preserve"> 这里没有集中的大型MALL，购物需要开车出去。</w:t>
      </w:r>
    </w:p>
    <w:p w14:paraId="7F537D1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AC7E0">
      <w:pPr>
        <w:rPr>
          <w:rStyle w:val="6"/>
        </w:rPr>
      </w:pPr>
      <w:r>
        <w:rPr>
          <w:rStyle w:val="6"/>
        </w:rPr>
        <w:br w:type="page"/>
      </w:r>
    </w:p>
    <w:p w14:paraId="40B13FC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第三梯队：科技园 &amp; 南山中心区（城市中坚力量 | 精英中坚门槛）</w:t>
      </w:r>
    </w:p>
    <w:p w14:paraId="5045A3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大厂码农、高收入、高密度、通勤便利、烟火气</w:t>
      </w:r>
    </w:p>
    <w:p w14:paraId="17BC80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互联网、科技企业的中层和骨干。核心诉求是职住平衡。</w:t>
      </w:r>
    </w:p>
    <w:p w14:paraId="463F86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科技园：</w:t>
      </w:r>
    </w:p>
    <w:p w14:paraId="6D5B3DF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这里是中国“最强打工人”的聚集地。买科技园，买的就是极致的通勤便利和强大的购买力支撑。</w:t>
      </w:r>
    </w:p>
    <w:p w14:paraId="05387C8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华润城润府（宇宙中心）、大冲城市花园、科苑学里、阳光海景。</w:t>
      </w:r>
    </w:p>
    <w:p w14:paraId="13301EC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4A70E467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感受“握手楼”的压抑感：</w:t>
      </w:r>
      <w:r>
        <w:t xml:space="preserve"> 去看房时，特意看一下卧室窗户和对面楼的距离。很多楼栋楼间距极窄，常年不见阳光。</w:t>
      </w:r>
    </w:p>
    <w:p w14:paraId="7F19EC44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居住环境的高压：</w:t>
      </w:r>
      <w:r>
        <w:t xml:space="preserve"> 这里是奋斗者高效的“宿舍”，但可能不是一个能让你放松的“家”。车位紧张是通病。</w:t>
      </w:r>
    </w:p>
    <w:p w14:paraId="0C2CE6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南山中心区 / 南油：</w:t>
      </w:r>
    </w:p>
    <w:p w14:paraId="67840AB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这里是南山的“老城区”，生活气息浓厚，配套齐全，价格相对有优势。</w:t>
      </w:r>
    </w:p>
    <w:p w14:paraId="578B8F1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现代城华庭、中熙君南山、向南瑞峰。</w:t>
      </w:r>
    </w:p>
    <w:p w14:paraId="72201C6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10C581D8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城市界面老旧：</w:t>
      </w:r>
      <w:r>
        <w:t xml:space="preserve"> 你要能接受楼下就是嘈杂的服装批发市场和城中村。</w:t>
      </w:r>
    </w:p>
    <w:p w14:paraId="5E2C6916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社区品质参差不齐：</w:t>
      </w:r>
      <w:r>
        <w:t xml:space="preserve"> 需要花大量时间去淘笋，很多盘物业管理跟不上。</w:t>
      </w:r>
    </w:p>
    <w:p w14:paraId="440D1E7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0A479">
      <w:pPr>
        <w:rPr>
          <w:rStyle w:val="6"/>
        </w:rPr>
      </w:pPr>
      <w:r>
        <w:rPr>
          <w:rStyle w:val="6"/>
        </w:rPr>
        <w:br w:type="page"/>
      </w:r>
    </w:p>
    <w:p w14:paraId="580C111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第四梯队：西丽 &amp; 大学城（潜力股 &amp; 上车梯队 | 优质上车门槛）</w:t>
      </w:r>
    </w:p>
    <w:p w14:paraId="059D70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学术氛围、新兴产业、刚需上车、未来智力库</w:t>
      </w:r>
    </w:p>
    <w:p w14:paraId="7EA529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年轻的科技人才、高校教师、首次置业的刚需。用时间换空间。</w:t>
      </w:r>
    </w:p>
    <w:p w14:paraId="49FCC0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这里是南山的“未来智力库”，留仙洞总部的规划给了它巨大的想象空间。是南山性价比最高的“上车”板块之一。</w:t>
      </w:r>
    </w:p>
    <w:p w14:paraId="22BCBE7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  <w:r>
        <w:t xml:space="preserve"> 宝能城、塘朗城、万科云城、桑泰丹华府。</w:t>
      </w:r>
      <w:bookmarkStart w:id="0" w:name="_GoBack"/>
      <w:bookmarkEnd w:id="0"/>
    </w:p>
    <w:p w14:paraId="332171C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3311502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“伪地铁盘”陷阱：</w:t>
      </w:r>
      <w:r>
        <w:t xml:space="preserve"> 很多楼盘离地铁站直线距离800米，但走路要绕来绕去20分钟。你自己用手机导航，选择“步行”，在上班时间亲自走一遍！</w:t>
      </w:r>
    </w:p>
    <w:p w14:paraId="0599BA9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避开农民房包围的孤岛盘：</w:t>
      </w:r>
      <w:r>
        <w:t xml:space="preserve"> 有些商品房小区，被密密麻麻的农民房包围，毫无居住品质可言，未来流动性极差。</w:t>
      </w:r>
    </w:p>
    <w:p w14:paraId="26FAB33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配套兑现的时间陷阱：</w:t>
      </w:r>
      <w:r>
        <w:t xml:space="preserve"> 中介说的“规划中的学校/医院/商业”，你要学会打个5折，时间再乘以2。眼见为实的配套，才是你真正拥有的。</w:t>
      </w:r>
    </w:p>
    <w:p w14:paraId="4D2980F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7627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波哥的南山选筹三大灵魂拷问】</w:t>
      </w:r>
    </w:p>
    <w:p w14:paraId="48428C17">
      <w:pPr>
        <w:pStyle w:val="3"/>
        <w:keepNext w:val="0"/>
        <w:keepLines w:val="0"/>
        <w:widowControl/>
        <w:suppressLineNumbers w:val="0"/>
      </w:pPr>
      <w:r>
        <w:t>兄弟，板块和楼盘的</w:t>
      </w:r>
      <w:r>
        <w:rPr>
          <w:rStyle w:val="6"/>
        </w:rPr>
        <w:t>价值序列</w:t>
      </w:r>
      <w:r>
        <w:t>都给你点透了。在进入战术价格谈判前，你再问自己这三个问题：</w:t>
      </w:r>
    </w:p>
    <w:p w14:paraId="6807FA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“圈层兼容”拷问：</w:t>
      </w:r>
      <w:r>
        <w:t xml:space="preserve"> 你买的不仅是房子，更是邻居。你和你未来的邻居，在职业、收入、生活方式上，是同一类人吗？</w:t>
      </w:r>
    </w:p>
    <w:p w14:paraId="5D333F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“资产流动性”拷问：</w:t>
      </w:r>
      <w:r>
        <w:t xml:space="preserve"> 你买的这套房子，是市场上的“硬通货”，还是一个受众很窄的“个性化”产品？后者在你需要用钱的时候，可能很难快速变现。</w:t>
      </w:r>
    </w:p>
    <w:p w14:paraId="2691F2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“风险承受力”拷问：</w:t>
      </w:r>
      <w:r>
        <w:t xml:space="preserve"> 你买入的逻辑，是基于它“现在”的价值，还是基于它“未来”的规划？如果是后者，你有没有做好规划延迟兑现的准备？</w:t>
      </w:r>
    </w:p>
    <w:p w14:paraId="58BAF231">
      <w:pPr>
        <w:pStyle w:val="3"/>
        <w:keepNext w:val="0"/>
        <w:keepLines w:val="0"/>
        <w:widowControl/>
        <w:suppressLineNumbers w:val="0"/>
      </w:pPr>
      <w:r>
        <w:t>南山这片皇城，每一步都必须精准计算。</w:t>
      </w:r>
    </w:p>
    <w:p w14:paraId="18B4CC3C">
      <w:pPr>
        <w:pStyle w:val="3"/>
        <w:keepNext w:val="0"/>
        <w:keepLines w:val="0"/>
        <w:widowControl/>
        <w:suppressLineNumbers w:val="0"/>
      </w:pPr>
      <w:r>
        <w:t>它考验的，从来都不是你的“钱袋深度”，而是你的</w:t>
      </w:r>
      <w:r>
        <w:rPr>
          <w:b/>
          <w:bCs/>
        </w:rPr>
        <w:t>“认知高度”</w:t>
      </w:r>
      <w:r>
        <w:rPr>
          <w:rStyle w:val="6"/>
        </w:rPr>
        <w:t>和对城市发展周期的</w:t>
      </w:r>
      <w:r>
        <w:rPr>
          <w:b/>
          <w:bCs/>
        </w:rPr>
        <w:t>“战略远见”</w:t>
      </w:r>
      <w:r>
        <w:t>。</w:t>
      </w:r>
    </w:p>
    <w:p w14:paraId="2B628B6A">
      <w:pPr>
        <w:pStyle w:val="3"/>
        <w:keepNext w:val="0"/>
        <w:keepLines w:val="0"/>
        <w:widowControl/>
        <w:suppressLineNumbers w:val="0"/>
      </w:pPr>
      <w:r>
        <w:t>这份手册，是我能给你的，最详尽的“公开情报”。但你家具体的情况，以及“</w:t>
      </w:r>
      <w:r>
        <w:rPr>
          <w:b/>
          <w:bCs/>
        </w:rPr>
        <w:t>当前市场下的精准战术定价</w:t>
      </w:r>
      <w:r>
        <w:t>”</w:t>
      </w:r>
      <w:r>
        <w:rPr>
          <w:rStyle w:val="6"/>
        </w:rPr>
        <w:t>，就像一场具体的战役，需要</w:t>
      </w:r>
      <w:r>
        <w:t>定制化的“</w:t>
      </w:r>
      <w:r>
        <w:rPr>
          <w:b/>
          <w:bCs/>
        </w:rPr>
        <w:t>作战方案</w:t>
      </w:r>
      <w:r>
        <w:t>”。</w:t>
      </w:r>
    </w:p>
    <w:p w14:paraId="05A48441">
      <w:pPr>
        <w:pStyle w:val="3"/>
        <w:keepNext w:val="0"/>
        <w:keepLines w:val="0"/>
        <w:widowControl/>
        <w:suppressLineNumbers w:val="0"/>
      </w:pPr>
      <w:r>
        <w:t>老规矩，我每个月</w:t>
      </w:r>
      <w:r>
        <w:rPr>
          <w:rStyle w:val="6"/>
        </w:rPr>
        <w:t>10个一对一的“家庭房产战略沙盘推演”名额</w:t>
      </w:r>
      <w:r>
        <w:t>，已经开放。</w:t>
      </w:r>
    </w:p>
    <w:p w14:paraId="5CA493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自己看不透，想找我给你当“参谋长”的兄弟，在后台给我发 ‘房产诊断’ 四个字，我助理会联系你。</w:t>
      </w:r>
    </w:p>
    <w:p w14:paraId="64AC46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04643"/>
    <w:multiLevelType w:val="multilevel"/>
    <w:tmpl w:val="907046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038852"/>
    <w:multiLevelType w:val="multilevel"/>
    <w:tmpl w:val="AC038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83372E"/>
    <w:multiLevelType w:val="multilevel"/>
    <w:tmpl w:val="AE833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DB11CD"/>
    <w:multiLevelType w:val="multilevel"/>
    <w:tmpl w:val="BBDB11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8ADDD4C"/>
    <w:multiLevelType w:val="multilevel"/>
    <w:tmpl w:val="D8ADD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591E47E"/>
    <w:multiLevelType w:val="multilevel"/>
    <w:tmpl w:val="F591E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E1B36"/>
    <w:rsid w:val="74AE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2025-11-16T04:13:00Z</dcterms:created>
  <dc:creator>芳芳&amp;</dc:creator>
  <cp:lastModifiedBy>芳芳&amp;</cp:lastModifiedBy>
  <dcterms:modified xsi:type="dcterms:W3CDTF">2025-11-16T04:16:29Z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526368DAAF34437C9008E2AD1FBD46F2_11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