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1B0F5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【波哥财道】龙华区板块购房指南</w:t>
      </w:r>
    </w:p>
    <w:p w14:paraId="7037EA0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兄弟，看不懂龙华的‘价格幻觉’，你就是在用福田的钱，买龙岗的体验！</w:t>
      </w:r>
    </w:p>
    <w:p w14:paraId="739FDCBD">
      <w:pPr>
        <w:pStyle w:val="3"/>
        <w:keepNext w:val="0"/>
        <w:keepLines w:val="0"/>
        <w:widowControl/>
        <w:suppressLineNumbers w:val="0"/>
      </w:pPr>
      <w:r>
        <w:t>兄弟，龙华的价值体系，极其简单，但也极其残酷。它就建立在两个字上：</w:t>
      </w:r>
      <w:r>
        <w:rPr>
          <w:rStyle w:val="6"/>
        </w:rPr>
        <w:t>“距离”</w:t>
      </w:r>
      <w:r>
        <w:t>。不是地理距离，而是</w:t>
      </w:r>
      <w:r>
        <w:rPr>
          <w:rStyle w:val="6"/>
        </w:rPr>
        <w:t>到福田、南山的“通勤时间距离”</w:t>
      </w:r>
      <w:r>
        <w:t>。我把它划分为</w:t>
      </w:r>
      <w:r>
        <w:rPr>
          <w:b/>
          <w:bCs/>
        </w:rPr>
        <w:t>“四大战区”</w:t>
      </w:r>
      <w:r>
        <w:t>，你把你的通勤底线和预算亮出来，我告诉你该在哪个战壕里安家。</w:t>
      </w:r>
    </w:p>
    <w:p w14:paraId="618088E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348F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第一战区：红山 &amp; 深圳北站（皇家禁卫军 &amp; 宇宙中心 | 区域天花板门槛）</w:t>
      </w:r>
      <w:bookmarkStart w:id="0" w:name="_GoBack"/>
      <w:bookmarkEnd w:id="0"/>
    </w:p>
    <w:p w14:paraId="074DF7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宇宙中心、价格天花板、伪中产圣地、配套先行</w:t>
      </w:r>
    </w:p>
    <w:p w14:paraId="38D6CB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在福田金融街、南山科技园工作，预算在800万-1500万级别，既要面子（高品质社区）又要里子（通勤便利）的精英白领。</w:t>
      </w:r>
    </w:p>
    <w:p w14:paraId="2B26C6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这里是龙华的“大脑”和“脸面”。政府把最好的资源——美术馆、图书馆、演艺馆、顶级商业（红山6979、天虹），都砸在了这里。它试图在这里**“人造”</w:t>
      </w:r>
      <w:r>
        <w:rPr>
          <w:rStyle w:val="6"/>
        </w:rPr>
        <w:t>一个堪比福田、南山核心区的居住环境。你在这里买的，不仅是一套房子，更是一个“我住在龙华，但过的是市中心生活”的</w:t>
      </w:r>
      <w:r>
        <w:t>身份标签**。</w:t>
      </w:r>
    </w:p>
    <w:p w14:paraId="17CC40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标杆项目（王牌部队）：</w:t>
      </w:r>
    </w:p>
    <w:p w14:paraId="371F956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金茂府、中海锦城、水榭春天5/6期、汇龙湾：</w:t>
      </w:r>
      <w:r>
        <w:t xml:space="preserve"> 这些是红山片区的“四大天王”，代表了龙华居住品质的最高水平。</w:t>
      </w:r>
    </w:p>
    <w:p w14:paraId="4523FE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471D371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“红山魔咒”之堵：</w:t>
      </w:r>
      <w:r>
        <w:t xml:space="preserve"> 早晚高峰，新区大道、民宝路、留仙大道就是巨大的停车场。你以为你住在“宇宙中心”，实际上你可能每天都被堵在“中心黑洞”里。你必须在工作日的早晚高峰期，亲自开车走一遍。</w:t>
      </w:r>
    </w:p>
    <w:p w14:paraId="4889178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“学位大抽奖”的焦虑：</w:t>
      </w:r>
      <w:r>
        <w:t xml:space="preserve"> 这里集中了龙华最好的学校（深高北、深外龙华），但也集中了全区最多的适龄儿童。每年为了一个学位，家长们都要经历一场残酷的“积分大逃杀”和“电脑摇号”，其不确定性足以让任何中产家庭崩溃。</w:t>
      </w:r>
    </w:p>
    <w:p w14:paraId="3043D63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“商业的貌合神离”：</w:t>
      </w:r>
      <w:r>
        <w:t xml:space="preserve"> 红山的商业看起来高大上，但缺乏真正的生活烟火气。它更像一个“周末打卡地”，而不是你下楼就能买菜、吃一碗正宗猪脚饭的地方。这种“精致”背后，是生活成本的提升和便利性的缺失。</w:t>
      </w:r>
    </w:p>
    <w:p w14:paraId="76E00F5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1560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第二战区：上塘 &amp; 民治（主力战团 &amp; 通勤命脉 | 精英刚需门槛）</w:t>
      </w:r>
    </w:p>
    <w:p w14:paraId="0B9D9C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4号线依赖、刚需上车、职住平衡、配套成熟</w:t>
      </w:r>
    </w:p>
    <w:p w14:paraId="511533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预算在500万-800万，对通勤要求极高，可以为时间牺牲部分居住品质的“理性派”刚需。</w:t>
      </w:r>
    </w:p>
    <w:p w14:paraId="4915DB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如果说红山是“司令部”，那上塘和民治就是**“主战坦克集群”**。它们紧紧贴着地铁4号线这条“生命线”，是龙华承接福田外溢购买力的中坚力量。这里没有红山那么光鲜，但生活配套更接地气，是无数“福田上班族”的“最佳睡城”。</w:t>
      </w:r>
    </w:p>
    <w:p w14:paraId="43CC78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1677634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潜龙曼海宁、金地上塘道、特发和平里、星河传奇：</w:t>
      </w:r>
      <w:r>
        <w:t xml:space="preserve"> 都是片区内规模大、社区成熟、距离地铁近的代表楼盘。</w:t>
      </w:r>
    </w:p>
    <w:p w14:paraId="293074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511BAB4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“地铁4号线”的原罪：</w:t>
      </w:r>
      <w:r>
        <w:t xml:space="preserve"> 这是全深圳最拥挤的地铁线，没有之一。早高峰时，你不是在“坐”地铁，你是在被“塞”进一个沙丁鱼罐头。你的尊严、体面，都会在车厢里被挤得粉碎。你必须亲自体验一次，才能决定是否能忍受未来5-10年的这种生活。</w:t>
      </w:r>
    </w:p>
    <w:p w14:paraId="6E4936B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“被农民房包围的孤岛”：</w:t>
      </w:r>
      <w:r>
        <w:t xml:space="preserve"> 这里的大型商品房社区，往往被密密麻麻的农民房和城中村包围。你可能小区内绿树成荫，但一出大门就是“一线天”和嘈杂的街巷。这种巨大的环境落差，你必须有心理准备。</w:t>
      </w:r>
    </w:p>
    <w:p w14:paraId="5FF3601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“一站之差，天壤之别”：</w:t>
      </w:r>
      <w:r>
        <w:t xml:space="preserve"> 在这里买房，离地铁站是步行5分钟还是15分钟，价格和未来的升值潜力完全是两个概念。中介口中的“近地铁”，你要用自己的脚去量。</w:t>
      </w:r>
    </w:p>
    <w:p w14:paraId="13A25BF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ECB0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第三战区：龙华老城 &amp; 清湖（先锋部队 &amp; 旧改前线 | 坚韧上车门槛）</w:t>
      </w:r>
    </w:p>
    <w:p w14:paraId="55F301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价格洼地、旧改主场、烟火气、未来预期</w:t>
      </w:r>
    </w:p>
    <w:p w14:paraId="00E179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预算在300万-500万，对居住品质要求不高，但又想留在龙华，或者赌未来旧改的“搏杀型”选手。</w:t>
      </w:r>
    </w:p>
    <w:p w14:paraId="0D43C1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这里是龙华的**“过去”</w:t>
      </w:r>
      <w:r>
        <w:rPr>
          <w:rStyle w:val="6"/>
        </w:rPr>
        <w:t>和</w:t>
      </w:r>
      <w:r>
        <w:t>“未来”**。一方面，它保留了龙华作为工业区时的城市肌理，配套老旧，但生活成本低廉；另一方面，这里是龙华旧改的“主战场”，万科、鸿荣源等巨头云集，到处都是画好的“大饼”。买这里，就是在用现在的“忍受”，去赌一个不确定的“未来”。</w:t>
      </w:r>
    </w:p>
    <w:p w14:paraId="5197C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67D02D7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幸福城、花半里、锦绣江南：</w:t>
      </w:r>
      <w:r>
        <w:t xml:space="preserve"> 在老城片区算是楼龄较新、有一定社区规模的楼盘。</w:t>
      </w:r>
    </w:p>
    <w:p w14:paraId="1BE78E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7B27AD0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“旧改”的达摩克利斯之剑：</w:t>
      </w:r>
      <w:r>
        <w:t xml:space="preserve"> 又是旧改！兄弟，记住我的话，在深圳，把宝押在“旧改”上，是风险最高的赌博。一个项目从立项到建成，十年是起步。你买入的房子，可能在你孩子上大学时，还矗立在一个巨大的工地旁边。</w:t>
      </w:r>
    </w:p>
    <w:p w14:paraId="30581DA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“城市界面的硬伤”：</w:t>
      </w:r>
      <w:r>
        <w:t xml:space="preserve"> 这里的城市面貌，和你想象中的“深圳”可能相去甚远。道路狭窄、电线乱拉、配套低端，是典型的“关外”景象。你需要强大的心理建设，才能接受这种“割裂感”。</w:t>
      </w:r>
    </w:p>
    <w:p w14:paraId="561A3E3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“有轨电车”的尴尬：</w:t>
      </w:r>
      <w:r>
        <w:t xml:space="preserve"> 龙华的有轨电车，是一个听起来很美好，但实际体验非常鸡肋的存在。速度慢、运力低、还占用路权，远不如地铁方便。不要被中介忽悠，把它当成一个重要的交通利好。</w:t>
      </w:r>
    </w:p>
    <w:p w14:paraId="0DA117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FBAE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第四战区：观澜（战略后备军 &amp; 长线赌局 | 极限上车门槛）</w:t>
      </w:r>
    </w:p>
    <w:p w14:paraId="421808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绝对价格洼地、华为后花园、有山有水、长线持有</w:t>
      </w:r>
    </w:p>
    <w:p w14:paraId="24B65C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在坂田、观澜华为基地上班的员工，预算极其有限的刚需，或者完全不考虑通勤，只为一张“深圳房票”的投资者。</w:t>
      </w:r>
    </w:p>
    <w:p w14:paraId="5CE0DE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观澜是龙华的**“战略纵深”</w:t>
      </w:r>
      <w:r>
        <w:rPr>
          <w:rStyle w:val="6"/>
        </w:rPr>
        <w:t>。这里曾经是深圳的“西伯利亚”，但随着华为终端总部的部分布局和地铁4号线的北延，它开始有了自己的故事。这里有山（观澜湖）、有产业（华为、高尔夫），价格是整个龙华的“地板价”。买这里，考验的不是你的眼光，而是你的</w:t>
      </w:r>
      <w:r>
        <w:t>“耐心”</w:t>
      </w:r>
      <w:r>
        <w:rPr>
          <w:rStyle w:val="6"/>
        </w:rPr>
        <w:t>和</w:t>
      </w:r>
      <w:r>
        <w:t>“耐力”**。</w:t>
      </w:r>
    </w:p>
    <w:p w14:paraId="686488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4C49C44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观澜湖高尔夫大宅、鹭湖会、合正观澜汇：</w:t>
      </w:r>
      <w:r>
        <w:t xml:space="preserve"> 都是片区内品质相对较高的代表。</w:t>
      </w:r>
    </w:p>
    <w:p w14:paraId="241645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3396691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“通勤的极限挑战”：</w:t>
      </w:r>
      <w:r>
        <w:t xml:space="preserve"> 如果你在福田南山上班，选择观澜，就意味着你选择了一种“候鸟式”的生活。每天花在路上的时间可能超过3小时，这会严重侵蚀你的个人时间和家庭生活。</w:t>
      </w:r>
    </w:p>
    <w:p w14:paraId="12CC178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“产业的单一依赖”：</w:t>
      </w:r>
      <w:r>
        <w:t xml:space="preserve"> 观澜的未来，在很大程度上和华为的布局绑定。这种单一产业的支撑，既是利好，也是风险。</w:t>
      </w:r>
    </w:p>
    <w:p w14:paraId="693DAAC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“规划兑现的漫长等待”：</w:t>
      </w:r>
      <w:r>
        <w:t xml:space="preserve"> 观澜画了很多饼，比如“深圳中轴新城”等。但这些宏大叙事的兑现，需要漫长的时间。你可能要持有十年以上，才能看到初步的成果。</w:t>
      </w:r>
    </w:p>
    <w:p w14:paraId="1D86EF0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A091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波哥的龙华选筹三大灵魂拷问】</w:t>
      </w:r>
    </w:p>
    <w:p w14:paraId="37CCD6E3">
      <w:pPr>
        <w:pStyle w:val="3"/>
        <w:keepNext w:val="0"/>
        <w:keepLines w:val="0"/>
        <w:widowControl/>
        <w:suppressLineNumbers w:val="0"/>
      </w:pPr>
      <w:r>
        <w:t>兄弟，龙华这根高速运转的“脊梁骨”，每一节的承重都不同。在你把身家性命押上去之前，再用这三个问题拷问一下自己：</w:t>
      </w:r>
    </w:p>
    <w:p w14:paraId="586178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“4号线依赖症”拷问：</w:t>
      </w:r>
      <w:r>
        <w:t xml:space="preserve"> 你的房子，价值的百分之多少是建立在“离4号线近”这个基础上？如果有一天，你不再需要挤4号线，这个房子的其他价值（如社区、学位、环境）还足以支撑它的价格吗？</w:t>
      </w:r>
    </w:p>
    <w:p w14:paraId="272B44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“配套与房价”的匹配度拷问：</w:t>
      </w:r>
      <w:r>
        <w:t xml:space="preserve"> 你花了“市中心”的钱，买到了红山的房子，但你享受到的教育、医疗配套，真的能和福田南山相提并论吗？这个“价格幻觉”，你看透了吗？</w:t>
      </w:r>
    </w:p>
    <w:p w14:paraId="1044D4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“睡城与家园”的身份拷问：</w:t>
      </w:r>
      <w:r>
        <w:t xml:space="preserve"> 你买龙华，是仅仅为了一个离公司近、可以睡觉的“壳”，还是为了一个可以安放家庭、享受生活的“家园”？这个问题，决定了你是应该选择极致通勤的民治，还是配套更完善的红山。</w:t>
      </w:r>
    </w:p>
    <w:p w14:paraId="7CCE23F6">
      <w:pPr>
        <w:pStyle w:val="3"/>
        <w:keepNext w:val="0"/>
        <w:keepLines w:val="0"/>
        <w:widowControl/>
        <w:suppressLineNumbers w:val="0"/>
      </w:pPr>
      <w:r>
        <w:t>龙华，是一座为“效率”而生的新城。它不跟你谈历史，不跟你谈情怀，它只跟你谈**“时间就是金钱”**。</w:t>
      </w:r>
    </w:p>
    <w:p w14:paraId="78DF05E7">
      <w:pPr>
        <w:pStyle w:val="3"/>
        <w:keepNext w:val="0"/>
        <w:keepLines w:val="0"/>
        <w:widowControl/>
        <w:suppressLineNumbers w:val="0"/>
      </w:pPr>
      <w:r>
        <w:t>在这里做决策，你必须像一个冷酷的精算师，精确计算每一分钟通勤时间所对应的房价成本。</w:t>
      </w:r>
    </w:p>
    <w:p w14:paraId="35C65C54">
      <w:pPr>
        <w:pStyle w:val="3"/>
        <w:keepNext w:val="0"/>
        <w:keepLines w:val="0"/>
        <w:widowControl/>
        <w:suppressLineNumbers w:val="0"/>
      </w:pPr>
      <w:r>
        <w:t>这份手册，是龙华的“战地简报”。但你的家庭，需要的是一份</w:t>
      </w:r>
      <w:r>
        <w:rPr>
          <w:rStyle w:val="6"/>
        </w:rPr>
        <w:t>精确到坐标的“登陆计划”</w:t>
      </w:r>
      <w:r>
        <w:t>。</w:t>
      </w:r>
    </w:p>
    <w:p w14:paraId="3138A486">
      <w:pPr>
        <w:pStyle w:val="3"/>
        <w:keepNext w:val="0"/>
        <w:keepLines w:val="0"/>
        <w:widowControl/>
        <w:suppressLineNumbers w:val="0"/>
      </w:pPr>
      <w:r>
        <w:t>老规矩，我每个月</w:t>
      </w:r>
      <w:r>
        <w:rPr>
          <w:rStyle w:val="6"/>
        </w:rPr>
        <w:t>10个一对一的“家庭房产战略沙盘推演”名额</w:t>
      </w:r>
      <w:r>
        <w:t>，已经开放。</w:t>
      </w:r>
    </w:p>
    <w:p w14:paraId="2783E71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自己看不透，想找我给你当“参谋长”的兄弟，在后台给我发 ‘房产诊断’ 四个字，我助理会联系你。</w:t>
      </w:r>
    </w:p>
    <w:p w14:paraId="65BA0B94">
      <w:pPr>
        <w:pStyle w:val="3"/>
        <w:keepNext w:val="0"/>
        <w:keepLines w:val="0"/>
        <w:widowControl/>
        <w:suppressLineNumbers w:val="0"/>
      </w:pPr>
      <w:r>
        <w:t>行了，今天就到这。我是波哥，咱们下回再聊。</w:t>
      </w:r>
    </w:p>
    <w:p w14:paraId="401C68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D50D1"/>
    <w:multiLevelType w:val="multilevel"/>
    <w:tmpl w:val="832D5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8AC33DD"/>
    <w:multiLevelType w:val="multilevel"/>
    <w:tmpl w:val="F8AC3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C16D6C"/>
    <w:multiLevelType w:val="multilevel"/>
    <w:tmpl w:val="1FC16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707160"/>
    <w:multiLevelType w:val="multilevel"/>
    <w:tmpl w:val="237071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65F2C78"/>
    <w:multiLevelType w:val="multilevel"/>
    <w:tmpl w:val="265F2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B540D"/>
    <w:rsid w:val="134B540D"/>
    <w:rsid w:val="77B5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2025-11-16T04:37:00Z</dcterms:created>
  <dc:creator>芳芳&amp;</dc:creator>
  <cp:lastModifiedBy>芳芳&amp;</cp:lastModifiedBy>
  <dcterms:modified xsi:type="dcterms:W3CDTF">2025-11-16T04:38:06Z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8E2F30CBA41941A7BECEBABE443C0654_11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