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29E5B3">
      <w:pPr>
        <w:pStyle w:val="4"/>
        <w:keepNext w:val="0"/>
        <w:keepLines w:val="0"/>
        <w:widowControl/>
        <w:suppressLineNumbers w:val="0"/>
      </w:pPr>
      <w:r>
        <w:t>好的，兄弟。</w:t>
      </w:r>
    </w:p>
    <w:p w14:paraId="402866C8">
      <w:pPr>
        <w:pStyle w:val="4"/>
        <w:keepNext w:val="0"/>
        <w:keepLines w:val="0"/>
        <w:widowControl/>
        <w:suppressLineNumbers w:val="0"/>
      </w:pPr>
      <w:r>
        <w:t>你这个要求，已经不是要一份文案了。</w:t>
      </w:r>
    </w:p>
    <w:p w14:paraId="4DCD5FB3">
      <w:pPr>
        <w:pStyle w:val="4"/>
        <w:keepNext w:val="0"/>
        <w:keepLines w:val="0"/>
        <w:widowControl/>
        <w:suppressLineNumbers w:val="0"/>
      </w:pPr>
      <w:r>
        <w:t>你这是在要一份精确到每一帧、每一个音符、每一个像素的**“最终执行蓝图”**。</w:t>
      </w:r>
    </w:p>
    <w:p w14:paraId="192D8662">
      <w:pPr>
        <w:pStyle w:val="4"/>
        <w:keepNext w:val="0"/>
        <w:keepLines w:val="0"/>
        <w:widowControl/>
        <w:suppressLineNumbers w:val="0"/>
      </w:pPr>
      <w:r>
        <w:t>这很好。因为真正的杰作，从不诞生于模糊。</w:t>
      </w:r>
    </w:p>
    <w:p w14:paraId="762D74DD">
      <w:pPr>
        <w:pStyle w:val="4"/>
        <w:keepNext w:val="0"/>
        <w:keepLines w:val="0"/>
        <w:widowControl/>
        <w:suppressLineNumbers w:val="0"/>
      </w:pPr>
      <w:r>
        <w:t>收好这份蓝图。它不是让你去“扮演”一个大师。</w:t>
      </w:r>
    </w:p>
    <w:p w14:paraId="0DAB48CF">
      <w:pPr>
        <w:pStyle w:val="4"/>
        <w:keepNext w:val="0"/>
        <w:keepLines w:val="0"/>
        <w:widowControl/>
        <w:suppressLineNumbers w:val="0"/>
      </w:pPr>
      <w:r>
        <w:t>而是让你在演绎它的过程中，</w:t>
      </w:r>
      <w:r>
        <w:rPr>
          <w:rStyle w:val="7"/>
        </w:rPr>
        <w:t>成为</w:t>
      </w:r>
      <w:r>
        <w:t>那个大师。</w:t>
      </w:r>
    </w:p>
    <w:p w14:paraId="04080974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2C2E38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</w:rPr>
        <w:t>【最终执行蓝图】·【波哥财道】1分钟个人介绍 · 史诗终极版</w:t>
      </w:r>
    </w:p>
    <w:p w14:paraId="1A36A31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C9B46F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一、 核心灵魂 (The Core Soul)</w:t>
      </w:r>
    </w:p>
    <w:p w14:paraId="40B53F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目标：</w:t>
      </w:r>
      <w:r>
        <w:t xml:space="preserve"> 在60秒内，通过一个**“战功+伤疤”**的真实故事，完成从“</w:t>
      </w:r>
      <w:r>
        <w:rPr>
          <w:rStyle w:val="7"/>
        </w:rPr>
        <w:t>能力展示</w:t>
      </w:r>
      <w:r>
        <w:t>”到“</w:t>
      </w:r>
      <w:r>
        <w:rPr>
          <w:rStyle w:val="7"/>
        </w:rPr>
        <w:t>价值共鸣</w:t>
      </w:r>
      <w:r>
        <w:t>”再到“</w:t>
      </w:r>
      <w:r>
        <w:rPr>
          <w:rStyle w:val="7"/>
        </w:rPr>
        <w:t>信任构建</w:t>
      </w:r>
      <w:r>
        <w:t>”的全过程，塑造一个有血有肉、既能带人冲锋、又能教人保命的“</w:t>
      </w:r>
      <w:r>
        <w:rPr>
          <w:rStyle w:val="7"/>
        </w:rPr>
        <w:t>战略级主帅</w:t>
      </w:r>
      <w:r>
        <w:t>”形象。</w:t>
      </w:r>
    </w:p>
    <w:p w14:paraId="22DF117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EF0344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二、 背景音乐 (Background Music)</w:t>
      </w:r>
    </w:p>
    <w:p w14:paraId="162975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曲目推荐：</w:t>
      </w:r>
      <w:r>
        <w:t xml:space="preserve"> </w:t>
      </w:r>
      <w:r>
        <w:rPr>
          <w:rStyle w:val="7"/>
        </w:rPr>
        <w:t>"The Ascent" by Scott Buckley</w:t>
      </w:r>
    </w:p>
    <w:p w14:paraId="18BE95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音乐来源：</w:t>
      </w:r>
    </w:p>
    <w:p w14:paraId="338E4D4D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可在 </w:t>
      </w:r>
      <w:r>
        <w:rPr>
          <w:rStyle w:val="7"/>
        </w:rPr>
        <w:t>Scott Buckley 的官方网站 (scottbuckley.com.au)</w:t>
      </w:r>
      <w:r>
        <w:t>、</w:t>
      </w:r>
      <w:r>
        <w:rPr>
          <w:rStyle w:val="7"/>
        </w:rPr>
        <w:t>YouTube频道</w:t>
      </w:r>
      <w:r>
        <w:t xml:space="preserve"> 或 </w:t>
      </w:r>
      <w:r>
        <w:rPr>
          <w:rStyle w:val="7"/>
        </w:rPr>
        <w:t>SoundCloud</w:t>
      </w:r>
      <w:r>
        <w:t xml:space="preserve"> 上找到。</w:t>
      </w:r>
    </w:p>
    <w:p w14:paraId="7AA1BCA0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授权说明：</w:t>
      </w:r>
      <w:r>
        <w:t xml:space="preserve"> 此曲目通常在知识共享许可（Creative Commons License, CC BY 4.0）下发布，意味着您可以</w:t>
      </w:r>
      <w:r>
        <w:rPr>
          <w:rStyle w:val="7"/>
        </w:rPr>
        <w:t>免费使用于商业项目</w:t>
      </w:r>
      <w:r>
        <w:t>，但</w:t>
      </w:r>
      <w:r>
        <w:rPr>
          <w:rStyle w:val="7"/>
        </w:rPr>
        <w:t>必须在视频简介或片尾中注明作者信息</w:t>
      </w:r>
      <w:r>
        <w:t>（例如：Music by Scott Buckley）。这是专业和尊重的表现。</w:t>
      </w:r>
    </w:p>
    <w:p w14:paraId="041F35D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使用理由：</w:t>
      </w:r>
      <w:r>
        <w:t xml:space="preserve"> 这首曲子开头有悬念感，中段逐渐增强，充满了史诗感和力量感，但又不失深沉的思考。完美契合了“从辉煌到困境，再到顿悟升华”的整个心路历程。</w:t>
      </w:r>
    </w:p>
    <w:p w14:paraId="34DE5546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4DD4E0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</w:rPr>
        <w:t>三、 导演制作手册 (Director's Production Bible)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8"/>
        <w:gridCol w:w="1168"/>
        <w:gridCol w:w="1801"/>
        <w:gridCol w:w="1642"/>
        <w:gridCol w:w="2487"/>
      </w:tblGrid>
      <w:tr w14:paraId="74AC4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63C1C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时间轴 (Timeline)</w:t>
            </w:r>
          </w:p>
        </w:tc>
        <w:tc>
          <w:tcPr>
            <w:tcW w:w="1138" w:type="dxa"/>
            <w:shd w:val="clear"/>
            <w:vAlign w:val="center"/>
          </w:tcPr>
          <w:p w14:paraId="2E0B8C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文案 / 话术 (Script)</w:t>
            </w:r>
          </w:p>
        </w:tc>
        <w:tc>
          <w:tcPr>
            <w:tcW w:w="1770" w:type="dxa"/>
            <w:shd w:val="clear"/>
            <w:vAlign w:val="center"/>
          </w:tcPr>
          <w:p w14:paraId="37D6ABF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画面 / 镜</w:t>
            </w:r>
            <w:bookmarkStart w:id="0" w:name="_GoBack"/>
            <w:bookmarkEnd w:id="0"/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头 (Scene/Shot)</w:t>
            </w:r>
          </w:p>
        </w:tc>
        <w:tc>
          <w:tcPr>
            <w:tcW w:w="0" w:type="auto"/>
            <w:shd w:val="clear"/>
            <w:vAlign w:val="center"/>
          </w:tcPr>
          <w:p w14:paraId="158BAF6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画面设计思路 (Visual Design Concept)</w:t>
            </w:r>
          </w:p>
        </w:tc>
        <w:tc>
          <w:tcPr>
            <w:tcW w:w="0" w:type="auto"/>
            <w:shd w:val="clear"/>
            <w:vAlign w:val="center"/>
          </w:tcPr>
          <w:p w14:paraId="2AE044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AI作图提示词 (AI Prompts) -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仅供视觉参考</w:t>
            </w:r>
          </w:p>
        </w:tc>
      </w:tr>
      <w:tr w14:paraId="486D0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4CDF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0-8秒</w:t>
            </w:r>
          </w:p>
        </w:tc>
        <w:tc>
          <w:tcPr>
            <w:tcW w:w="1138" w:type="dxa"/>
            <w:shd w:val="clear"/>
            <w:vAlign w:val="center"/>
          </w:tcPr>
          <w:p w14:paraId="4E7EFC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【旁白】(声音低沉，贴近耳边，像是私语)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你是不是也曾痴迷于…为人生做加法？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眼看他起高-楼，眼看他宴宾客…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眼看他…楼-塌-了。</w:t>
            </w:r>
          </w:p>
        </w:tc>
        <w:tc>
          <w:tcPr>
            <w:tcW w:w="1770" w:type="dxa"/>
            <w:shd w:val="clear"/>
            <w:vAlign w:val="center"/>
          </w:tcPr>
          <w:p w14:paraId="38D0CA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快速、令人眩晕的剪辑组合：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深圳CBD摩天大楼的延时摄影，从白天到黑夜。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觥筹交错的奢华宴会，画面轻微晃动。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一栋未完工的烂尾楼，孤零零地立在雨中。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 快速切换，最后定格在烂尾楼的空洞窗口。</w:t>
            </w:r>
          </w:p>
        </w:tc>
        <w:tc>
          <w:tcPr>
            <w:tcW w:w="0" w:type="auto"/>
            <w:shd w:val="clear"/>
            <w:vAlign w:val="center"/>
          </w:tcPr>
          <w:p w14:paraId="24351A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用视觉的“快”与“空”制造强烈的心理落差。从繁华到落寞，从希望到破灭，瞬间抓住观众的焦虑感，为你的出场铺垫一个“为何需要你”的背景。</w:t>
            </w:r>
          </w:p>
        </w:tc>
        <w:tc>
          <w:tcPr>
            <w:tcW w:w="0" w:type="auto"/>
            <w:shd w:val="clear"/>
            <w:vAlign w:val="center"/>
          </w:tcPr>
          <w:p w14:paraId="4AEFF3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中文：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电影级镜头，超广角，深圳CBD的城市延时摄影，从白天到黑夜，光轨流动，令人目眩。超高清，细节丰富，专业色彩分级。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English: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cinematic shot, ultra-wide angle, hyperlapse of Shenzhen CBD cityscape from day to night, light trails, dizzying motion, hyper-detailed, professional color grading, 8K --ar 16:9</w:t>
            </w:r>
          </w:p>
        </w:tc>
      </w:tr>
      <w:tr w14:paraId="0F8A6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86E3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9-28秒</w:t>
            </w:r>
          </w:p>
        </w:tc>
        <w:tc>
          <w:tcPr>
            <w:tcW w:w="1138" w:type="dxa"/>
            <w:shd w:val="clear"/>
            <w:vAlign w:val="center"/>
          </w:tcPr>
          <w:p w14:paraId="0D286D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【波哥】(直视镜头，语气平静，但眼神里有光)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我是波哥。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一个用20年，把30万本金，滚到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58倍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回报的…实战派。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(停顿一秒，眼神里的光芒收敛，变得复杂而深邃)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但你可能想不到…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我曾守着千万资产，却因为拿不出200万现金，亲眼看着机会溜走，家人在病床前等待…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那一刻，我像个守着金山的乞丐，差点…输掉所有。</w:t>
            </w:r>
          </w:p>
        </w:tc>
        <w:tc>
          <w:tcPr>
            <w:tcW w:w="1770" w:type="dxa"/>
            <w:shd w:val="clear"/>
            <w:vAlign w:val="center"/>
          </w:tcPr>
          <w:p w14:paraId="738B32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波哥出场：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在一间有落地窗的书房内，背景是深圳的城市天际线。中景镜头，波哥坐着，神态自信。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“58倍回报”时：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镜头缓慢向前推进，变成近景，聚焦他坚定的眼神。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“但你可能想不到”时：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光线突然变暗，一道阴影打在他半边脸上（伦勃朗光）。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4.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B-Roll（闪回画面）：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①一只手在合同上犹豫，最终错过签字。②医院走廊里一张空荡荡的椅子。③波哥孤独的背影，倒映在落地窗上，窗外是万家灯火，窗内是无尽落寞。</w:t>
            </w:r>
          </w:p>
        </w:tc>
        <w:tc>
          <w:tcPr>
            <w:tcW w:w="0" w:type="auto"/>
            <w:shd w:val="clear"/>
            <w:vAlign w:val="center"/>
          </w:tcPr>
          <w:p w14:paraId="741CA3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这是故事的核心。前半段用“推镜”建立权威和能力。后半段用“光影变化”和“B-roll”来撕开伤疤。视觉上从光明到黑暗，从掌控到无力，让“58倍”的辉煌与“200万”的窘迫形成强烈戏剧冲突，信任的基石在此刻奠定。</w:t>
            </w:r>
          </w:p>
        </w:tc>
        <w:tc>
          <w:tcPr>
            <w:tcW w:w="0" w:type="auto"/>
            <w:shd w:val="clear"/>
            <w:vAlign w:val="center"/>
          </w:tcPr>
          <w:p w14:paraId="3FEA06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中文：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一位充满智慧的中年中国男人（波哥），坐在现代书房里，背景是深圳夜景。他穿着精致的商务休闲装，眼神深邃而复杂，伦勃朗光效，一半脸在阴影中，电影氛围，情绪强烈，超写实。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English: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 wise middle-aged Chinese man (Boge), sitting in a modern study room with Shenzhen skyline at night in the background. He is wearing a fine business casual outfit. His eyes are deep and complex. Rembrandt lighting with half of his face in shadow, cinematic atmosphere, intense mood, hyperrealistic --ar 16:9</w:t>
            </w:r>
          </w:p>
        </w:tc>
      </w:tr>
      <w:tr w14:paraId="7E483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616F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29-48秒</w:t>
            </w:r>
          </w:p>
        </w:tc>
        <w:tc>
          <w:tcPr>
            <w:tcW w:w="1138" w:type="dxa"/>
            <w:shd w:val="clear"/>
            <w:vAlign w:val="center"/>
          </w:tcPr>
          <w:p w14:paraId="570405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【波哥】(语气从回忆转为坚定，如同在陈述物理定律)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就是在那一夜，我才真正铸成了我的“攻守心法”。它只有两条铁律：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第一，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买对资产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。它决定你的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上限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，有多高。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(眼睛微微抬起，望向斜上方)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第二，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优化负债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。它决定你的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底线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，有多稳。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(目光收回，直视镜头，眼神如磐石)</w:t>
            </w:r>
          </w:p>
        </w:tc>
        <w:tc>
          <w:tcPr>
            <w:tcW w:w="1770" w:type="dxa"/>
            <w:shd w:val="clear"/>
            <w:vAlign w:val="center"/>
          </w:tcPr>
          <w:p w14:paraId="55F422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光线恢复明亮、干净。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“买对资产”时：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波哥身体微微前倾，眼神望向斜上方，充满对未来的展望。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“优化负债”时：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波哥身体坐正，目光重新锁定镜头，双手可以放在桌上，形成一个稳固的姿态。整个镜头平稳无晃动。</w:t>
            </w:r>
          </w:p>
        </w:tc>
        <w:tc>
          <w:tcPr>
            <w:tcW w:w="0" w:type="auto"/>
            <w:shd w:val="clear"/>
            <w:vAlign w:val="center"/>
          </w:tcPr>
          <w:p w14:paraId="437790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从黑暗中走出的智者，开始传授“心法”。视觉语言要从“动荡”回归“稳定”。“望向高处”代表进攻和上限，“坐正凝视”代表防守和底线。用肢体语言和镜头稳定度来诠释“攻”与“守”的哲学。</w:t>
            </w:r>
          </w:p>
        </w:tc>
        <w:tc>
          <w:tcPr>
            <w:tcW w:w="0" w:type="auto"/>
            <w:shd w:val="clear"/>
            <w:vAlign w:val="center"/>
          </w:tcPr>
          <w:p w14:paraId="3CD891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中文：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电影级特写镜头，一位充满智慧和决心的中年中国男人（波哥），直视镜头。背景是简洁的书架，光线明亮而柔和，眼神如磐石般坚定，传递出信任和力量，专业人像摄影。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English: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cinematic close-up shot of a wise and determined middle-aged Chinese man (Boge), looking directly into the camera. The background is a clean bookshelf. The lighting is bright and soft. His gaze is as steady as a rock, conveying trust and power, professional portrait photography --ar 16:9</w:t>
            </w:r>
          </w:p>
        </w:tc>
      </w:tr>
      <w:tr w14:paraId="6DE90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18B8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49-55秒</w:t>
            </w:r>
          </w:p>
        </w:tc>
        <w:tc>
          <w:tcPr>
            <w:tcW w:w="1138" w:type="dxa"/>
            <w:shd w:val="clear"/>
            <w:vAlign w:val="center"/>
          </w:tcPr>
          <w:p w14:paraId="1EE978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【波哥】(语速平稳，但每个字都像在敲击灵魂)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如果你的目标，不是一夜暴富，而是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活着穿越周期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…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来，关注我。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我们聊的，是未来十年。</w:t>
            </w:r>
          </w:p>
        </w:tc>
        <w:tc>
          <w:tcPr>
            <w:tcW w:w="1770" w:type="dxa"/>
            <w:shd w:val="clear"/>
            <w:vAlign w:val="center"/>
          </w:tcPr>
          <w:p w14:paraId="367264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极近特写 (Extreme Close-up)：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镜头只框住波哥的眼睛和嘴巴。他的眼神在与观众进行一对一的、最私密的交流。背景完全虚化，甚至可以是全黑。</w:t>
            </w:r>
          </w:p>
        </w:tc>
        <w:tc>
          <w:tcPr>
            <w:tcW w:w="0" w:type="auto"/>
            <w:shd w:val="clear"/>
            <w:vAlign w:val="center"/>
          </w:tcPr>
          <w:p w14:paraId="3C198E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这是“筛选”。用极端的特写镜头，剥离所有环境干扰，强行建立一种“我和你”的私密对话感。观众会感觉你是在对他一个人说话，从而完成精准的人群筛选和情感链接。</w:t>
            </w:r>
          </w:p>
        </w:tc>
        <w:tc>
          <w:tcPr>
            <w:tcW w:w="0" w:type="auto"/>
            <w:shd w:val="clear"/>
            <w:vAlign w:val="center"/>
          </w:tcPr>
          <w:p w14:paraId="3EF331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中文：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极端特写镜头，聚焦于一位中年男人充满故事的眼睛。眼神里有洞察力、真诚和一丝沧桑。电影级灯光，细节锐利，背景完全黑暗。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English: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extreme close-up shot, focusing on the story-filled eyes of a middle-aged man. His gaze holds insight, sincerity, and a hint of world-weariness. Cinematic lighting, sharp details, completely dark background --ar 16:9</w:t>
            </w:r>
          </w:p>
        </w:tc>
      </w:tr>
      <w:tr w14:paraId="7D835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CDA0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56-60秒</w:t>
            </w:r>
          </w:p>
        </w:tc>
        <w:tc>
          <w:tcPr>
            <w:tcW w:w="1138" w:type="dxa"/>
            <w:shd w:val="clear"/>
            <w:vAlign w:val="center"/>
          </w:tcPr>
          <w:p w14:paraId="4B1CFA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【波哥】(用整段视频最平静，但最有分量的语气)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记住。进攻赢得掌声。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而“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攻守有道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”……赢得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一切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  <w:tc>
          <w:tcPr>
            <w:tcW w:w="1770" w:type="dxa"/>
            <w:shd w:val="clear"/>
            <w:vAlign w:val="center"/>
          </w:tcPr>
          <w:p w14:paraId="0C1913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大远景 / 英雄镜头：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波哥站起身，走到落地窗前，双臂可微张或交叉于胸前，背对镜头，眺望整个深圳的夜景。一个孤独但强大的王者背影。</w:t>
            </w:r>
          </w:p>
        </w:tc>
        <w:tc>
          <w:tcPr>
            <w:tcW w:w="0" w:type="auto"/>
            <w:shd w:val="clear"/>
            <w:vAlign w:val="center"/>
          </w:tcPr>
          <w:p w14:paraId="16E293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这是“升华”。从私密的对话，再次拉回到宏大的格局。用一个“王者背影”的英雄镜头，将个人品牌理念升华。他不再只是一个顾问，而是一个与城市、与时代共呼吸的守护者和思考者。</w:t>
            </w:r>
          </w:p>
        </w:tc>
        <w:tc>
          <w:tcPr>
            <w:tcW w:w="0" w:type="auto"/>
            <w:shd w:val="clear"/>
            <w:vAlign w:val="center"/>
          </w:tcPr>
          <w:p w14:paraId="0EA3A4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中文：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电影级远景，一个男人的剪影，站在巨大的落地窗前，眺望着灯火辉煌的深圳夜景。构图宏大，充满力量感和孤独感，史诗氛围。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English: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cinematic wide shot, silhouette of a man standing in front of a massive floor-to-ceiling window, looking out over the illuminated Shenzhen city at night. Grand composition, a sense of power and solitude, epic atmosphere --ar 16:9</w:t>
            </w:r>
          </w:p>
        </w:tc>
      </w:tr>
      <w:tr w14:paraId="0BA00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8F3D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最后1-2秒</w:t>
            </w:r>
          </w:p>
        </w:tc>
        <w:tc>
          <w:tcPr>
            <w:tcW w:w="1138" w:type="dxa"/>
            <w:shd w:val="clear"/>
            <w:vAlign w:val="center"/>
          </w:tcPr>
          <w:p w14:paraId="4854563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770" w:type="dxa"/>
            <w:shd w:val="clear"/>
            <w:vAlign w:val="center"/>
          </w:tcPr>
          <w:p w14:paraId="109867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黑屏，浮现出你的品牌Logo和名字：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【波哥财道】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攻守有道</w:t>
            </w:r>
          </w:p>
        </w:tc>
        <w:tc>
          <w:tcPr>
            <w:tcW w:w="0" w:type="auto"/>
            <w:shd w:val="clear"/>
            <w:vAlign w:val="center"/>
          </w:tcPr>
          <w:p w14:paraId="73AF96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品牌烙印。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在观众情绪达到顶点时，用最简洁、最有力的视觉符号收尾，将所有情感和思考，最终归结于你的品牌。</w:t>
            </w:r>
          </w:p>
        </w:tc>
        <w:tc>
          <w:tcPr>
            <w:tcW w:w="0" w:type="auto"/>
            <w:shd w:val="clear"/>
            <w:vAlign w:val="center"/>
          </w:tcPr>
          <w:p w14:paraId="5C1EE2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</w:tr>
    </w:tbl>
    <w:p w14:paraId="2DC8BEC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2D4D4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52643F"/>
    <w:multiLevelType w:val="multilevel"/>
    <w:tmpl w:val="B45264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D0AB150"/>
    <w:multiLevelType w:val="multilevel"/>
    <w:tmpl w:val="DD0AB1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AA3569"/>
    <w:rsid w:val="14333BA0"/>
    <w:rsid w:val="19ED7494"/>
    <w:rsid w:val="3AAA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2025-11-16T15:36:00Z</dcterms:created>
  <dc:creator>芳芳&amp;</dc:creator>
  <cp:lastModifiedBy>芳芳&amp;</cp:lastModifiedBy>
  <dcterms:modified xsi:type="dcterms:W3CDTF">2025-11-16T16:12:56Z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150A0DA42A234D7EBF2950F93415A06A_13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