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585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专注深圳不动产金融。以房产为支点，帮您撬动千万级企业现金流。</w:t>
      </w:r>
    </w:p>
    <w:p w14:paraId="2C48DE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</w:pPr>
    </w:p>
    <w:p w14:paraId="632354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🏆 方案 A：攻守平衡版（最推荐，兼顾高度与利益）</w:t>
      </w:r>
    </w:p>
    <w:p w14:paraId="704A63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字数：23字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逻辑：保留了你喜欢的“攻守”概念，但去掉了冗余词汇，直击核心。</w:t>
      </w:r>
    </w:p>
    <w:p w14:paraId="2D1A77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资产架构师。攻：房产融资倍增现金流；守：锁定深圳核心资产。</w:t>
      </w:r>
    </w:p>
    <w:p w14:paraId="133A26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解析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</w:t>
      </w:r>
    </w:p>
    <w:p w14:paraId="50AC35E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：资产架构师（5字）</w:t>
      </w:r>
    </w:p>
    <w:p w14:paraId="458395E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攻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：融资+现金流（老板最想要的）</w:t>
      </w:r>
    </w:p>
    <w:p w14:paraId="73CFEE0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守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：深圳核心资产（老板最认可的）</w:t>
      </w:r>
    </w:p>
    <w:p w14:paraId="203AC7A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完美闭环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。</w:t>
      </w:r>
    </w:p>
    <w:p w14:paraId="54099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25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B18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🥈 方案 B：简单粗暴版（最直接，转化率高）</w:t>
      </w:r>
    </w:p>
    <w:p w14:paraId="6198CA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字数：24字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逻辑：不讲虚的，直接告诉老板我能帮你搞到千万级的钱。</w:t>
      </w:r>
    </w:p>
    <w:p w14:paraId="4E9843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专注深圳不动产金融。以房产为支点，帮您撬动千万级企业现金流。</w:t>
      </w:r>
    </w:p>
    <w:p w14:paraId="245DF5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解析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</w:t>
      </w:r>
    </w:p>
    <w:p w14:paraId="1D03895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不动产金融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：比“买房”高级。</w:t>
      </w:r>
    </w:p>
    <w:p w14:paraId="056320B1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撬动千万级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：数字量化，吸引大客户。</w:t>
      </w:r>
    </w:p>
    <w:p w14:paraId="487D97A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企业现金流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：明确服务对象是老板。</w:t>
      </w:r>
    </w:p>
    <w:p w14:paraId="49477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26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695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🥉 方案 C：如果您一定要加上名字（极限压缩版）</w:t>
      </w:r>
    </w:p>
    <w:p w14:paraId="55A819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字数：28字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逻辑：强行塞入名字，压缩了业务描述，但依然通顺。</w:t>
      </w:r>
    </w:p>
    <w:p w14:paraId="0E8E12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唐海波 | 资产架构。专注深圳房产金融化，解决买房资金与现金流。</w:t>
      </w:r>
    </w:p>
    <w:p w14:paraId="5FB5CD6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解析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：</w:t>
      </w:r>
    </w:p>
    <w:p w14:paraId="0BBCEE8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保留了名字。</w:t>
      </w:r>
    </w:p>
    <w:p w14:paraId="5819BD0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用“房产金融化”替代了“买房融资”，更专业。</w:t>
      </w:r>
    </w:p>
    <w:p w14:paraId="431BEE1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点出了“解决”二字，强调功能性。</w:t>
      </w:r>
    </w:p>
    <w:p w14:paraId="57E6EE1A"/>
    <w:p w14:paraId="249D6C17"/>
    <w:p w14:paraId="5D3DF0F4"/>
    <w:p w14:paraId="43C1995E"/>
    <w:p w14:paraId="67A04B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🚀 优化方案：让“中小客户”更敢于开口</w:t>
      </w:r>
    </w:p>
    <w:p w14:paraId="6408B4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如果你还是很担心“高冷感”，我们可以微调一个词，把**“撬动”**这个动作变得更普惠一点。</w:t>
      </w:r>
      <w:bookmarkStart w:id="0" w:name="_GoBack"/>
      <w:bookmarkEnd w:id="0"/>
    </w:p>
    <w:p w14:paraId="2F4749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调整版 A：【构建版】（更稳健）</w:t>
      </w:r>
    </w:p>
    <w:p w14:paraId="19F72D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专注深圳不动产金融。以房产为支点，帮您构建企业长效现金流。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(删掉了“千万级”，用“长效”代替。谁都需要长效现金流，无论大小。)</w:t>
      </w:r>
    </w:p>
    <w:p w14:paraId="4478B3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调整版 B：【倍增版】（更有吸引力）</w:t>
      </w:r>
    </w:p>
    <w:p w14:paraId="500932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专注深圳不动产金融。以房产为支点，实现资产与现金流倍增。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(“倍增”对小客户也是极大的诱惑，且不设金额门槛。)</w:t>
      </w:r>
    </w:p>
    <w:p w14:paraId="7629C4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调整版 C：【架构版】（配合你的头像）</w:t>
      </w:r>
    </w:p>
    <w:p w14:paraId="4090D8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资产架构师。攻：房产融资倍增现金流；守：锁定深圳核心资产。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</w:rPr>
        <w:t>(回到刚才那个版本。这个版本是最安全的，因为它没写具体金额，只写了“倍增”。小客户觉得自己能倍增，大客户也觉得自己能倍增。)</w:t>
      </w:r>
    </w:p>
    <w:p w14:paraId="5EB57A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💡 战略官最终建议</w:t>
      </w:r>
    </w:p>
    <w:p w14:paraId="2C4F7C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我建议你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坚持使用带有“攻击性”的词汇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 xml:space="preserve">（如千万级、倍增），或者直接使用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调整版 C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t>。</w:t>
      </w:r>
    </w:p>
    <w:p w14:paraId="7007AE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D4866F"/>
    <w:multiLevelType w:val="multilevel"/>
    <w:tmpl w:val="F1D48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C56DDBB"/>
    <w:multiLevelType w:val="multilevel"/>
    <w:tmpl w:val="0C56D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30C8E735"/>
    <w:multiLevelType w:val="multilevel"/>
    <w:tmpl w:val="30C8E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D09BA"/>
    <w:rsid w:val="3821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2025-12-20T22:31:40Z</dcterms:created>
  <dc:creator>HP</dc:creator>
  <cp:lastModifiedBy>芳芳&amp;</cp:lastModifiedBy>
  <dcterms:modified xsi:type="dcterms:W3CDTF">2025-12-20T22:52:32Z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eyJoZGlkIjoiMjBlZWI2MDYwN2QyNmM2ZDAxZThhMThhNmMwODdiZGIiLCJ1c2VySWQiOiI0MzQ4MDgxNzEifQ==</vt:lpwstr>
  </property>
  <property fmtid="{D5CDD505-2E9C-101B-9397-08002B2CF9AE}" pid="4" name="ICV">
    <vt:lpwstr>6C6FDD05A7CF4EB090A9956DD5C96748_12</vt:lpwstr>
  </property>
</Properties>
</file>