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40"/>
          <w:u w:val="single"/>
          <w:lang w:val="en-US" w:eastAsia="zh-TW"/>
        </w:rPr>
      </w:pPr>
      <w:r>
        <w:rPr>
          <w:rFonts w:hint="eastAsia"/>
          <w:sz w:val="32"/>
          <w:szCs w:val="40"/>
          <w:u w:val="single"/>
          <w:lang w:val="en-US" w:eastAsia="zh-TW"/>
        </w:rPr>
        <w:t>T產品中心 技術部門</w:t>
      </w:r>
      <w:bookmarkStart w:id="0" w:name="_GoBack"/>
      <w:bookmarkEnd w:id="0"/>
      <w:r>
        <w:rPr>
          <w:rFonts w:hint="eastAsia"/>
          <w:sz w:val="32"/>
          <w:szCs w:val="40"/>
          <w:u w:val="single"/>
          <w:lang w:val="en-US" w:eastAsia="zh-TW"/>
        </w:rPr>
        <w:t>中階階考題 (整合)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環境變數功能簡述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FGLASDIR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FGLSQLDEBUG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T100DEBUG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LC_CTYPE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CLASSPATH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FGL_LD_PATH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NLS_LANG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DBDATE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NLS_DATE_FORMAT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ZONE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TOPALM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TOPCHKOUT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TOPENT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 TOPIND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Genero相關工具功能簡述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fglcomp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fgldbsch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fglWrt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fgllink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fgl2p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gsform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64360"/>
    <w:multiLevelType w:val="singleLevel"/>
    <w:tmpl w:val="866643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2A9289"/>
    <w:multiLevelType w:val="singleLevel"/>
    <w:tmpl w:val="A72A928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30EFAB4B"/>
    <w:multiLevelType w:val="singleLevel"/>
    <w:tmpl w:val="30EFAB4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91D67"/>
    <w:rsid w:val="14117B9F"/>
    <w:rsid w:val="14B96748"/>
    <w:rsid w:val="624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2019-10-15T06:17:00Z</dcterms:created>
  <dc:creator>HJWANG</dc:creator>
  <cp:lastModifiedBy>HJWANG</cp:lastModifiedBy>
  <dcterms:modified xsi:type="dcterms:W3CDTF">2019-10-15T06:51:29Z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