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tbl>
      <w:tblPr>
        <w:tblStyle w:val="tableMsoNormalTable"/>
        <w:tblW w:w="5000" w:type="pct"/>
        <w:tblInd w:w="5" w:type="dxa"/>
        <w:tblBorders>
          <w:bottom w:val="single" w:sz="6" w:space="0" w:color="FFFFFF"/>
        </w:tblBorders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4255"/>
        <w:gridCol w:w="6383"/>
      </w:tblGrid>
      <w:tr>
        <w:tblPrEx>
          <w:tblW w:w="5000" w:type="pct"/>
          <w:tblInd w:w="5" w:type="dxa"/>
          <w:tblBorders>
            <w:bottom w:val="single" w:sz="6" w:space="0" w:color="FFFFFF"/>
          </w:tblBorders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2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line="715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55"/>
                <w:szCs w:val="55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55"/>
                <w:szCs w:val="55"/>
              </w:rPr>
              <w:t>Abdus Samee Mohammed</w:t>
            </w:r>
          </w:p>
          <w:p>
            <w:pPr>
              <w:spacing w:line="0" w:lineRule="atLeast"/>
              <w:jc w:val="lef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linkedin.com/in/sam642k</w:t>
            </w:r>
          </w:p>
        </w:tc>
        <w:tc>
          <w:tcPr>
            <w:tcW w:w="3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spacing w:line="0" w:lineRule="atLeast"/>
              <w:jc w:val="righ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331 Partington Ave, Windsor, Ontario</w:t>
            </w:r>
          </w:p>
          <w:p>
            <w:pPr>
              <w:spacing w:line="0" w:lineRule="atLeast"/>
              <w:jc w:val="righ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226</w:t>
            </w: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noBreakHyphen/>
              <w:t>975</w:t>
            </w: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noBreakHyphen/>
              <w:t>5749</w:t>
            </w:r>
          </w:p>
          <w:p>
            <w:pPr>
              <w:spacing w:line="0" w:lineRule="atLeast"/>
              <w:jc w:val="righ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hyperlink r:id="rId4" w:history="1">
              <w:r>
                <w:rPr>
                  <w:rFonts w:ascii="Calibri" w:eastAsia="Calibri" w:hAnsi="Calibri" w:cs="Calibri"/>
                  <w:b w:val="0"/>
                  <w:bCs w:val="0"/>
                  <w:color w:val="000000"/>
                  <w:spacing w:val="0"/>
                  <w:sz w:val="21"/>
                  <w:szCs w:val="21"/>
                </w:rPr>
                <w:t>mohamm9j@uwindsor.ca</w:t>
              </w:r>
            </w:hyperlink>
          </w:p>
          <w:p>
            <w:pPr>
              <w:spacing w:line="0" w:lineRule="atLeast"/>
              <w:jc w:val="right"/>
              <w:rPr>
                <w:rFonts w:ascii="Calibri" w:eastAsia="Calibri" w:hAnsi="Calibri" w:cs="Calibri"/>
                <w:spacing w:val="0"/>
                <w:sz w:val="0"/>
                <w:sz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github.com/sam642k</w:t>
            </w:r>
          </w:p>
        </w:tc>
      </w:tr>
    </w:tbl>
    <w:p>
      <w:pPr>
        <w:ind w:left="0" w:right="0"/>
        <w:rPr>
          <w:rFonts w:ascii="Calibri" w:eastAsia="Calibri" w:hAnsi="Calibri" w:cs="Calibri"/>
          <w:spacing w:val="0"/>
          <w:sz w:val="10"/>
          <w:szCs w:val="10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  <w:t>technical skills</w:t>
      </w:r>
    </w:p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Programming Languages: Java, Python, C, HTML, CSS, JavaScript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Database Systems: MySQL, Oracle SQL, MongoDB, Firebase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Frameworks: Spring, Angular, Django, Streamlit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Tools/Methodologies: Github, Jira, Eclipse, VS Code, Agile</w:t>
      </w:r>
    </w:p>
    <w:p>
      <w:pPr>
        <w:spacing w:line="100" w:lineRule="atLeast"/>
        <w:ind w:left="0" w:right="0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  <w:t>education</w:t>
      </w:r>
    </w:p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8510"/>
        <w:gridCol w:w="2128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Master of Applied Computing</w:t>
            </w:r>
          </w:p>
        </w:tc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May 2022 - Present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University of Windsor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Windsor, Ontario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8510"/>
        <w:gridCol w:w="2128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4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Bachelor of Technology</w:t>
            </w:r>
          </w:p>
        </w:tc>
        <w:tc>
          <w:tcPr>
            <w:tcW w:w="10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Sep 2017 - Jul 2021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Jawaharlal Nehru Technological University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Hyderabad, Telangana, India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</w:tbl>
    <w:p>
      <w:pPr>
        <w:spacing w:line="100" w:lineRule="atLeast"/>
        <w:ind w:left="0" w:right="0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  <w:t>work experience</w:t>
      </w:r>
    </w:p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Analyst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Jul 2021 - Apr 2022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Capgemini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Banglore, India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</w:tbl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Provided level 2 support in the application support team for Comcast's in-house production applications, as well as deployment of new software upgrades, and application code to remediate known defects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Deployed security patches to enterprise environment of 700+ servers in production and non-production patch cycle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Provided straightforward solutions for moderate to complex technical problems of end users</w:t>
      </w:r>
    </w:p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Intern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Jul 2021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Techionary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Hyderabad, India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</w:tbl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Led a team of 3 to develop a password manager using cryptographic techniques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Utilized RSA algorithm and a 2048-bit key to encrypt passwords and stored in oracle database</w:t>
      </w:r>
    </w:p>
    <w:p>
      <w:pPr>
        <w:spacing w:line="100" w:lineRule="atLeast"/>
        <w:ind w:left="0" w:right="0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  <w:t>academic projects</w:t>
      </w:r>
    </w:p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UwinFill - Android Application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May 2022 - Jul 2022</w:t>
            </w:r>
          </w:p>
        </w:tc>
      </w:tr>
    </w:tbl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Style w:val="fs14fw4undefined"/>
          <w:rFonts w:ascii="Calibri" w:eastAsia="Calibri" w:hAnsi="Calibri" w:cs="Calibri"/>
          <w:b w:val="0"/>
          <w:bCs w:val="0"/>
          <w:spacing w:val="0"/>
          <w:sz w:val="21"/>
          <w:szCs w:val="21"/>
        </w:rPr>
        <w:t>University of Windsor</w:t>
      </w:r>
      <w:r>
        <w:rPr>
          <w:rStyle w:val="fs14fw4undefinedtdn"/>
          <w:rFonts w:ascii="Calibri" w:eastAsia="Calibri" w:hAnsi="Calibri" w:cs="Calibri"/>
          <w:b w:val="0"/>
          <w:bCs w:val="0"/>
          <w:spacing w:val="0"/>
          <w:sz w:val="21"/>
          <w:szCs w:val="21"/>
        </w:rPr>
        <w:t>,</w:t>
      </w:r>
      <w:r>
        <w:rPr>
          <w:rStyle w:val="fs14fw4undefinedtdn"/>
          <w:rFonts w:ascii="Calibri" w:eastAsia="Calibri" w:hAnsi="Calibri" w:cs="Calibri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undefined"/>
          <w:rFonts w:ascii="Calibri" w:eastAsia="Calibri" w:hAnsi="Calibri" w:cs="Calibri"/>
          <w:b w:val="0"/>
          <w:bCs w:val="0"/>
          <w:spacing w:val="0"/>
          <w:sz w:val="21"/>
          <w:szCs w:val="21"/>
        </w:rPr>
        <w:t>Windsor, Ontario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Java, Android Studio,</w:t>
            </w:r>
          </w:p>
        </w:tc>
      </w:tr>
    </w:tbl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Constructed an android application with android studio for frontend, python for backend and firebase for database to guide users to the nearest water refill stations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Built API's by utilizing Volley for the communication between frontend and backend</w:t>
      </w:r>
    </w:p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Raftel - Shopping Cart Application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Oct 2021</w:t>
            </w:r>
          </w:p>
        </w:tc>
      </w:tr>
    </w:tbl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Style w:val="fs14fw4undefined"/>
          <w:rFonts w:ascii="Calibri" w:eastAsia="Calibri" w:hAnsi="Calibri" w:cs="Calibri"/>
          <w:b w:val="0"/>
          <w:bCs w:val="0"/>
          <w:spacing w:val="0"/>
          <w:sz w:val="21"/>
          <w:szCs w:val="21"/>
        </w:rPr>
        <w:t>Capgemini</w:t>
      </w:r>
      <w:r>
        <w:rPr>
          <w:rStyle w:val="fs14fw4undefinedtdn"/>
          <w:rFonts w:ascii="Calibri" w:eastAsia="Calibri" w:hAnsi="Calibri" w:cs="Calibri"/>
          <w:b w:val="0"/>
          <w:bCs w:val="0"/>
          <w:spacing w:val="0"/>
          <w:sz w:val="21"/>
          <w:szCs w:val="21"/>
        </w:rPr>
        <w:t>,</w:t>
      </w:r>
      <w:r>
        <w:rPr>
          <w:rStyle w:val="fs14fw4undefinedtdn"/>
          <w:rFonts w:ascii="Calibri" w:eastAsia="Calibri" w:hAnsi="Calibri" w:cs="Calibri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undefined"/>
          <w:rFonts w:ascii="Calibri" w:eastAsia="Calibri" w:hAnsi="Calibri" w:cs="Calibri"/>
          <w:b w:val="0"/>
          <w:bCs w:val="0"/>
          <w:spacing w:val="0"/>
          <w:sz w:val="21"/>
          <w:szCs w:val="21"/>
        </w:rPr>
        <w:t>Banglore, India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Java, HTML, CSS, Bootstrap, Javascript, TypeScript, MongoDB</w:t>
            </w:r>
          </w:p>
        </w:tc>
      </w:tr>
    </w:tbl>
    <w:p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 w:val="0"/>
                <w:bCs w:val="0"/>
                <w:color w:val="0075CB"/>
                <w:spacing w:val="0"/>
                <w:sz w:val="21"/>
                <w:szCs w:val="21"/>
                <w:u w:val="single" w:color="0075CB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75CB"/>
                <w:spacing w:val="0"/>
                <w:sz w:val="21"/>
                <w:szCs w:val="21"/>
                <w:u w:val="single" w:color="0075CB"/>
              </w:rPr>
              <w:t>https://github.com/sam642k/Case-Study</w:t>
            </w:r>
          </w:p>
        </w:tc>
      </w:tr>
    </w:tbl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Designed microservices with Spring Boot, Spring Security, Spring Cloud API Gateway, Eureka Server, and load balancing to build reliable backend servers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Developed single-page web application in Angular with Angular Reactive Forms, and Angular Routing to create responsive interfaces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Integrated Angular with Spring boot and connected spring boot to MongoDB</w:t>
      </w:r>
    </w:p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Suspect Detection System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Mar 2021 - Jun 2021</w:t>
            </w:r>
          </w:p>
        </w:tc>
      </w:tr>
    </w:tbl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Style w:val="fs14fw4undefined"/>
          <w:rFonts w:ascii="Calibri" w:eastAsia="Calibri" w:hAnsi="Calibri" w:cs="Calibri"/>
          <w:b w:val="0"/>
          <w:bCs w:val="0"/>
          <w:spacing w:val="0"/>
          <w:sz w:val="21"/>
          <w:szCs w:val="21"/>
        </w:rPr>
        <w:t>Jawaharlal Nehru Technological University</w:t>
      </w:r>
      <w:r>
        <w:rPr>
          <w:rStyle w:val="fs14fw4undefinedtdn"/>
          <w:rFonts w:ascii="Calibri" w:eastAsia="Calibri" w:hAnsi="Calibri" w:cs="Calibri"/>
          <w:b w:val="0"/>
          <w:bCs w:val="0"/>
          <w:spacing w:val="0"/>
          <w:sz w:val="21"/>
          <w:szCs w:val="21"/>
        </w:rPr>
        <w:t>,</w:t>
      </w:r>
      <w:r>
        <w:rPr>
          <w:rStyle w:val="fs14fw4undefinedtdn"/>
          <w:rFonts w:ascii="Calibri" w:eastAsia="Calibri" w:hAnsi="Calibri" w:cs="Calibri"/>
          <w:b w:val="0"/>
          <w:bCs w:val="0"/>
          <w:spacing w:val="0"/>
          <w:sz w:val="21"/>
          <w:szCs w:val="21"/>
        </w:rPr>
        <w:t xml:space="preserve"> </w:t>
      </w:r>
      <w:r>
        <w:rPr>
          <w:rStyle w:val="fs14fw4undefined"/>
          <w:rFonts w:ascii="Calibri" w:eastAsia="Calibri" w:hAnsi="Calibri" w:cs="Calibri"/>
          <w:b w:val="0"/>
          <w:bCs w:val="0"/>
          <w:spacing w:val="0"/>
          <w:sz w:val="21"/>
          <w:szCs w:val="21"/>
        </w:rPr>
        <w:t>Hyderabad, Telangana, India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6915"/>
        <w:gridCol w:w="3723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</w:p>
        </w:tc>
      </w:tr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25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Python, Deep Learning, HTML, CSS, Django</w:t>
            </w:r>
          </w:p>
        </w:tc>
      </w:tr>
    </w:tbl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Lead a team of 5 and delegated work accordingly to maximize the project efficiency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Collected and processed photo and video data of 50 people with OpenCV to produce face data and used the data to train the deep learning model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Developed a facial recognition system using FaceNet deep learning algorithm to classify 50 different faces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" w:eastAsia="Calibri" w:hAnsi="Calibri" w:cs="Calibri"/>
          <w:spacing w:val="0"/>
          <w:sz w:val="21"/>
          <w:szCs w:val="21"/>
        </w:rPr>
      </w:pPr>
      <w:r>
        <w:rPr>
          <w:rFonts w:ascii="Calibri" w:eastAsia="Calibri" w:hAnsi="Calibri" w:cs="Calibri"/>
          <w:spacing w:val="0"/>
          <w:sz w:val="21"/>
          <w:szCs w:val="21"/>
        </w:rPr>
        <w:t>Collaborated with team members to design and create web pages using Django</w:t>
      </w:r>
    </w:p>
    <w:p>
      <w:pPr>
        <w:spacing w:line="100" w:lineRule="atLeast"/>
        <w:ind w:left="0" w:right="0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after="0" w:line="22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pacing w:val="0"/>
          <w:sz w:val="22"/>
          <w:szCs w:val="22"/>
        </w:rPr>
        <w:t>certifications/training</w:t>
      </w:r>
    </w:p>
    <w:p>
      <w:pPr>
        <w:spacing w:line="210" w:lineRule="atLeast"/>
        <w:ind w:left="0" w:right="0"/>
        <w:jc w:val="left"/>
        <w:rPr>
          <w:rFonts w:ascii="Calibri" w:eastAsia="Calibri" w:hAnsi="Calibri" w:cs="Calibri"/>
          <w:spacing w:val="0"/>
          <w:sz w:val="21"/>
          <w:szCs w:val="21"/>
        </w:rPr>
      </w:pP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Introduction to Spark SQL and DataFrames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Linkedin Learning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Nov 2022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AWS Certified Cloud Practitioner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AWS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Jan 2022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IBM AI Engineering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Coursera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Apr 2020 - May 2020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The Joy of Computing Using Python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NPTEL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Jul 2019 - Oct 2019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Database Design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Oracle Academy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Jun 2019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Programming in Java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NPTEL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Jan 2019 - Apr 2019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Database Programming with SQL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Oracle Academy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Feb 2019</w:t>
            </w:r>
          </w:p>
        </w:tc>
      </w:tr>
    </w:tbl>
    <w:p>
      <w:pPr>
        <w:spacing w:line="100" w:lineRule="atLeast"/>
        <w:ind w:left="0" w:right="0"/>
        <w:jc w:val="left"/>
        <w:rPr>
          <w:rFonts w:ascii="Calibri" w:eastAsia="Calibri" w:hAnsi="Calibri" w:cs="Calibri"/>
          <w:spacing w:val="0"/>
          <w:sz w:val="10"/>
          <w:szCs w:val="10"/>
        </w:rPr>
      </w:pPr>
      <w:r>
        <w:rPr>
          <w:rFonts w:ascii="Calibri" w:eastAsia="Calibri" w:hAnsi="Calibri" w:cs="Calibri"/>
          <w:spacing w:val="0"/>
          <w:sz w:val="10"/>
          <w:szCs w:val="10"/>
        </w:rPr>
        <w:t> </w:t>
      </w:r>
    </w:p>
    <w:tbl>
      <w:tblPr>
        <w:tblStyle w:val="tableMsoNormalTable"/>
        <w:tblW w:w="5000" w:type="pct"/>
        <w:tblInd w:w="5" w:type="dxa"/>
        <w:tblCellMar>
          <w:top w:w="0" w:type="dxa"/>
          <w:left w:w="" w:type="dxa"/>
          <w:bottom w:w="0" w:type="dxa"/>
          <w:right w:w="0" w:type="dxa"/>
        </w:tblCellMar>
        <w:tblLook w:val="05E0"/>
      </w:tblPr>
      <w:tblGrid>
        <w:gridCol w:w="7447"/>
        <w:gridCol w:w="3191"/>
      </w:tblGrid>
      <w:tr>
        <w:tblPrEx>
          <w:tblW w:w="5000" w:type="pct"/>
          <w:tblInd w:w="5" w:type="dxa"/>
          <w:tblCellMar>
            <w:top w:w="0" w:type="dxa"/>
            <w:left w:w="" w:type="dxa"/>
            <w:bottom w:w="0" w:type="dxa"/>
            <w:right w:w="0" w:type="dxa"/>
          </w:tblCellMar>
          <w:tblLook w:val="05E0"/>
        </w:tblPrEx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lef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6undefined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Web Development</w:t>
            </w:r>
            <w:r>
              <w:rPr>
                <w:rStyle w:val="fs14fw6undefinedtdn"/>
                <w:rFonts w:ascii="Calibri" w:eastAsia="Calibri" w:hAnsi="Calibri" w:cs="Calibri"/>
                <w:b/>
                <w:bCs/>
                <w:spacing w:val="0"/>
                <w:sz w:val="21"/>
                <w:szCs w:val="21"/>
              </w:rPr>
              <w:t>,</w:t>
            </w:r>
            <w:r>
              <w:rPr>
                <w:rStyle w:val="fs14fw4undefinedtdn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 xml:space="preserve"> </w:t>
            </w: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Internshala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210" w:lineRule="atLeast"/>
              <w:jc w:val="right"/>
              <w:rPr>
                <w:rFonts w:ascii="Calibri" w:eastAsia="Calibri" w:hAnsi="Calibri" w:cs="Calibri"/>
                <w:spacing w:val="0"/>
                <w:sz w:val="21"/>
                <w:szCs w:val="21"/>
              </w:rPr>
            </w:pPr>
            <w:r>
              <w:rPr>
                <w:rStyle w:val="fs14fw4undefined"/>
                <w:rFonts w:ascii="Calibri" w:eastAsia="Calibri" w:hAnsi="Calibri" w:cs="Calibri"/>
                <w:b w:val="0"/>
                <w:bCs w:val="0"/>
                <w:spacing w:val="0"/>
                <w:sz w:val="21"/>
                <w:szCs w:val="21"/>
              </w:rPr>
              <w:t>Dec 2018 - Feb 2019</w:t>
            </w:r>
          </w:p>
        </w:tc>
      </w:tr>
    </w:tbl>
    <w:p>
      <w:pPr>
        <w:rPr>
          <w:rFonts w:ascii="Calibri" w:eastAsia="Calibri" w:hAnsi="Calibri" w:cs="Calibri"/>
          <w:spacing w:val="0"/>
          <w:sz w:val="21"/>
          <w:szCs w:val="21"/>
        </w:rPr>
      </w:pPr>
    </w:p>
    <w:sectPr>
      <w:headerReference w:type="default" r:id="rId97"/>
      <w:titlePg/>
      <w:pgSz w:w="12225" w:h="15810"/>
      <w:pgMar w:top="719" w:right="791" w:bottom="719" w:left="79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C43E" w14:textId="35E2E959" w:rsidR="00E20343" w:rsidRDefault="00E20343">
    <w:pPr>
      <w:pStyle w:val="Header"/>
      <w:spacing w:after="120" w:line="240" w:lineRule="auto"/>
    </w:pPr>
    <w:r>
      <w:ptab w:relativeTo="margin" w:alignment="center" w:leader="none"/>
    </w:r>
    <w:r>
      <w:ptab w:relativeTo="margin" w:alignment="right" w:leader="none"/>
    </w:r>
    <w:r>
      <w:rPr>
        <w:rFonts w:ascii="Calibri" w:eastAsia="Calibri" w:hAnsi="Calibri" w:cs="Calibri"/>
        <w:sz w:val="22"/>
        <w:b/>
      </w:rPr>
      <w:t xml:space="preserve"> Abdus Samee Mohammed </w:t>
    </w:r>
    <w:r w:rsidRPr="00141B0B">
      <w:rPr>
        <w:rFonts w:ascii="Calibri" w:eastAsia="Calibri" w:hAnsi="Calibri" w:cs="Calibri"/>
        <w:sz w:val="22"/>
        <w:bCs/>
      </w:rPr>
      <w:t xml:space="preserve">Page </w:t>
      <w:fldChar w:fldCharType="begin"/>
    </w:r>
    <w:r w:rsidR="001D66B8">
      <w:rPr>
        <w:rFonts w:ascii="Calibri" w:eastAsia="Calibri" w:hAnsi="Calibri" w:cs="Calibri"/>
        <w:sz w:val="22"/>
      </w:rPr>
      <w:instrText xml:space="preserve"> Page </w:instrText>
    </w:r>
    <w:r>
      <w:rPr/>
      <w:fldChar w:fldCharType="separate"/>
    </w:r>
    <w:r>
      <w:rPr>
        <w:rFonts w:ascii="Calibri" w:eastAsia="Calibri" w:hAnsi="Calibri" w:cs="Calibri"/>
        <w:sz w:val="40"/>
      </w:rPr>
      <w:t>2</w:t>
    </w:r>
    <w:r>
      <w:rPr/>
      <w:fldChar w:fldCharType="end"/>
    </w:r>
    <w:r>
      <w:rPr>
        <w:rFonts w:ascii="Calibri" w:eastAsia="Calibri" w:hAnsi="Calibri" w:cs="Calibri"/>
        <w:bCs/>
      </w:rPr>
      <w:t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amm9j@uwindsor.ca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Relationship Id="rId97" Type="http://schemas.openxmlformats.org/officeDocument/2006/relationships/header" Target="header2.xml" /></Relationships>
</file>

<file path=word/_rels/header2.xml.rels><?xml version="1.0" encoding="UTF-8" standalone="yes"?>
<Relationships xmlns="http://schemas.openxmlformats.org/package/2006/relationships"><Relationship Id="rId95" Type="http://schemas.openxmlformats.org/officeDocument/2006/relationships/hyperlink" Target="mailto:mohamm9j@uwindsor.ca" TargetMode="External" /><Relationship Id="rId94" Type="http://schemas.openxmlformats.org/officeDocument/2006/relationships/hyperlink" Target="http://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