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38. Keberkahan Waktu Pagi: Antara Sunnah, Kebiasaan, dan Produktivitas (Kunci 18)</w:t>
      </w:r>
    </w:p>
    <w:p>
      <w:pPr>
        <w:jc w:val="both"/>
      </w:pPr>
      <w:r>
        <w:rPr>
          <w:b/>
          <w:i w:val="0"/>
          <w:sz w:val="24"/>
        </w:rPr>
        <w:t>Kepala Bab</w:t>
      </w:r>
    </w:p>
    <w:p>
      <w:pPr>
        <w:jc w:val="both"/>
      </w:pPr>
      <w:r>
        <w:rPr>
          <w:b w:val="0"/>
          <w:i w:val="0"/>
        </w:rPr>
        <w:t>Bab 38 | Kunci 18 | Tipe A</w:t>
      </w:r>
    </w:p>
    <w:p>
      <w:pPr>
        <w:jc w:val="both"/>
      </w:pPr>
      <w:r>
        <w:rPr>
          <w:b/>
          <w:i w:val="0"/>
          <w:sz w:val="24"/>
        </w:rPr>
        <w:t>Pembuka Masalah</w:t>
      </w:r>
    </w:p>
    <w:p>
      <w:pPr>
        <w:jc w:val="both"/>
      </w:pPr>
      <w:r>
        <w:rPr>
          <w:b w:val="0"/>
          <w:i w:val="0"/>
        </w:rPr>
        <w:t>Banyak orang ingin memulai hari dengan tenang, tetapi kenyataan pagi tidak sama bagi setiap keluarga. Ada pedagang yang perlu menyiapkan barang sebelum pasar ramai, orang tua yang menyiapkan anak, pekerja yang mengejar perjalanan, dan pekerja malam yang baru selesai bertugas. Di tengah beragam keadaan itu, nasihat tentang bangun pagi sering terdengar seperti aturan yang berlaku seragam. Ada yang menyandarkan setiap petuah pada hadits, padahal status riwayat perlu diperiksa. Ada pula yang menganggap bangun lebih awal selalu membuat seseorang lebih produktif atau lebih mudah memperoleh rezeki, meski klaim itu belum tentu memiliki bukti yang memadai. Islam mengajarkan doa dan tanggung jawab, tetapi tidak meminta kita mengarang janji atau mengabaikan keadaan tubuh dan keluarga. Bab ini membedakan riwayat yang dapat dirujuk, kisah sejarah, kebiasaan yang dipilih, serta klaim produktivitas yang memerlukan bukti. Tujuannya bukan memaksa satu jadwal, melainkan membantu pembaca merancang awal hari yang amanah, realistis, dan sesuai keadaan.</w:t>
      </w:r>
    </w:p>
    <w:p>
      <w:pPr>
        <w:jc w:val="both"/>
      </w:pPr>
      <w:r>
        <w:rPr>
          <w:b/>
          <w:i w:val="0"/>
          <w:sz w:val="24"/>
        </w:rPr>
        <w:t>Pertanyaan Utama</w:t>
      </w:r>
    </w:p>
    <w:p>
      <w:pPr>
        <w:jc w:val="both"/>
      </w:pPr>
      <w:r>
        <w:rPr>
          <w:b w:val="0"/>
          <w:i w:val="0"/>
        </w:rPr>
        <w:t>Bagaimana memahami keutamaan waktu pagi dan menyusun kebiasaan yang sesuai sunnah, bukti, serta keadaan hidup tanpa membuat janji keberhasilan yang tidak berdasar?</w:t>
      </w:r>
    </w:p>
    <w:p>
      <w:pPr>
        <w:jc w:val="both"/>
      </w:pPr>
      <w:r>
        <w:rPr>
          <w:b/>
          <w:i w:val="0"/>
          <w:sz w:val="24"/>
        </w:rPr>
        <w:t>Ringkasan</w:t>
      </w:r>
    </w:p>
    <w:p>
      <w:pPr>
        <w:jc w:val="both"/>
      </w:pPr>
      <w:r>
        <w:rPr>
          <w:b w:val="0"/>
          <w:i w:val="0"/>
        </w:rPr>
        <w:t>Riwayat Abu Dawud no. 2606 memuat doa Nabi Muhammad ﷺ agar umat diberkahi pada waktu pagi, disertai kisah Shakhr Al-Ghamidi yang mengirim barang dagangan pada awal hari. Tirmidzi juga meriwayatkan doa tersebut tanpa nomor pada entri bab. Ungkapan lain tentang bangun pagi dan tidur setelah Subuh perlu disebut dengan status lemah bila demikian hasil pemeriksaan, bukan sebagai ketentuan pasti. Duduk berzikir dan rutinitas pagi dapat menjadi pilihan baik, tetapi model sembilan puluh menit di sini hanyalah pembagian praktis. Bagi pekerja malam, prinsipnya disesuaikan dengan tugas, istirahat, dan keselamatan. Klaim produktivitas perlu dinilai dari bukti dan batasnya, bukan anekdot.</w:t>
      </w:r>
    </w:p>
    <w:p>
      <w:pPr>
        <w:jc w:val="both"/>
      </w:pPr>
      <w:r>
        <w:rPr>
          <w:b/>
          <w:i w:val="0"/>
          <w:sz w:val="24"/>
        </w:rPr>
        <w:t>Istilah Kunci</w:t>
      </w:r>
    </w:p>
    <w:p>
      <w:pPr>
        <w:jc w:val="both"/>
      </w:pPr>
      <w:r>
        <w:rPr>
          <w:b w:val="0"/>
          <w:i w:val="0"/>
        </w:rPr>
        <w:t>- **Berkah**: kebaikan yang Allah limpahkan; bukan janji hasil materi pada jam tertentu.</w:t>
      </w:r>
    </w:p>
    <w:p>
      <w:pPr>
        <w:jc w:val="both"/>
      </w:pPr>
      <w:r>
        <w:rPr>
          <w:b w:val="0"/>
          <w:i w:val="0"/>
        </w:rPr>
        <w:t>- **Takhrij**: penelusuran sumber dan jalur periwayatan hadits untuk memahami rujukan serta penilaiannya.</w:t>
      </w:r>
    </w:p>
    <w:p>
      <w:pPr>
        <w:jc w:val="both"/>
      </w:pPr>
      <w:r>
        <w:rPr>
          <w:b w:val="0"/>
          <w:i w:val="0"/>
        </w:rPr>
        <w:t>- **Kebiasaan pagi**: pilihan mengatur kegiatan pada awal hari, bukan otomatis bagian dari hadits.</w:t>
      </w:r>
    </w:p>
    <w:p>
      <w:pPr>
        <w:jc w:val="both"/>
      </w:pPr>
      <w:r>
        <w:rPr>
          <w:b w:val="0"/>
          <w:i w:val="0"/>
        </w:rPr>
        <w:t>- **Produktivitas**: kemampuan menyelesaikan pekerjaan yang bermakna dengan mutu dan cara yang bertanggung jawab.</w:t>
      </w:r>
    </w:p>
    <w:p>
      <w:pPr>
        <w:jc w:val="right"/>
        <w:rtl/>
      </w:pPr>
      <w:r>
        <w:rPr>
          <w:rFonts w:ascii="Scheherazade New" w:hAnsi="Scheherazade New"/>
          <w:sz w:val="30"/>
          <w:rtl/>
          <w:cs w:val="1"/>
        </w:rPr>
        <w:t>n.a.</w:t>
      </w:r>
      <w:r>
        <w:rPr>
          <w:rFonts w:ascii="Scheherazade New" w:hAnsi="Scheherazade New"/>
          <w:sz w:val="30"/>
          <w:rtl/>
          <w:cs w:val="1"/>
        </w:rPr>
        <w:t xml:space="preserve"> (hadits tidak dikutip Arab)</w:t>
      </w:r>
    </w:p>
    <w:p>
      <w:pPr>
        <w:jc w:val="both"/>
      </w:pPr>
      <w:r>
        <w:rPr>
          <w:b w:val="0"/>
          <w:i w:val="0"/>
          <w:sz w:val="18"/>
        </w:rPr>
        <w:t>LATIN: n.a.</w:t>
      </w:r>
    </w:p>
    <w:p>
      <w:pPr>
        <w:jc w:val="both"/>
      </w:pPr>
      <w:r>
        <w:rPr>
          <w:b w:val="0"/>
          <w:i/>
        </w:rPr>
        <w:t>Artinya: Nabi Muhammad ﷺ berdoa agar Allah memberkahi umatnya pada waktu pagi. Riwayat itu juga menyebut beliau mengirim pasukan pada awal hari dan Shakhr Al-Ghamidi mengirim dagangannya pada waktu tersebut.</w:t>
      </w:r>
    </w:p>
    <w:p>
      <w:pPr>
        <w:jc w:val="both"/>
      </w:pPr>
      <w:r>
        <w:rPr>
          <w:b w:val="0"/>
          <w:i w:val="0"/>
          <w:sz w:val="18"/>
        </w:rPr>
        <w:t>PERAWI: Shakhr Al-Ghamidi</w:t>
      </w:r>
    </w:p>
    <w:p>
      <w:pPr>
        <w:jc w:val="both"/>
      </w:pPr>
      <w:r>
        <w:rPr>
          <w:b w:val="0"/>
          <w:i w:val="0"/>
          <w:sz w:val="18"/>
        </w:rPr>
        <w:t>DERAJAT: Sahih menurut penilaian Al-Albani; diriwayatkan dalam Sunan Abi Dawud no. 2606.</w:t>
      </w:r>
    </w:p>
    <w:p>
      <w:pPr>
        <w:jc w:val="both"/>
      </w:pPr>
      <w:r>
        <w:rPr>
          <w:b w:val="0"/>
          <w:i w:val="0"/>
          <w:sz w:val="18"/>
        </w:rPr>
        <w:t>RUJUKAN: HR. Abu Dawud no. 2606, sebagaimana tercantum pada TOC; https://sunnah.com/abudawud:2606</w:t>
      </w:r>
    </w:p>
    <w:p>
      <w:pPr>
        <w:jc w:val="both"/>
      </w:pPr>
      <w:r>
        <w:rPr>
          <w:b w:val="0"/>
          <w:i w:val="0"/>
          <w:sz w:val="18"/>
        </w:rPr>
        <w:t>STATUS: [V-HADITS]</w:t>
      </w:r>
    </w:p>
    <w:p>
      <w:pPr>
        <w:jc w:val="right"/>
        <w:rtl/>
      </w:pPr>
      <w:r>
        <w:rPr>
          <w:rFonts w:ascii="Scheherazade New" w:hAnsi="Scheherazade New"/>
          <w:sz w:val="30"/>
          <w:rtl/>
          <w:cs w:val="1"/>
        </w:rPr>
        <w:t>n.a.</w:t>
      </w:r>
      <w:r>
        <w:rPr>
          <w:rFonts w:ascii="Scheherazade New" w:hAnsi="Scheherazade New"/>
          <w:sz w:val="30"/>
          <w:rtl/>
          <w:cs w:val="1"/>
        </w:rPr>
        <w:t xml:space="preserve"> (hadits tidak dikutip Arab)</w:t>
      </w:r>
    </w:p>
    <w:p>
      <w:pPr>
        <w:jc w:val="both"/>
      </w:pPr>
      <w:r>
        <w:rPr>
          <w:b w:val="0"/>
          <w:i w:val="0"/>
          <w:sz w:val="18"/>
        </w:rPr>
        <w:t>LATIN: n.a.</w:t>
      </w:r>
    </w:p>
    <w:p>
      <w:pPr>
        <w:jc w:val="both"/>
      </w:pPr>
      <w:r>
        <w:rPr>
          <w:b w:val="0"/>
          <w:i/>
        </w:rPr>
        <w:t>Artinya: Doa Nabi Muhammad ﷺ memohon keberkahan bagi umat pada waktu pagi. [TERJEMAH-CEK]</w:t>
      </w:r>
    </w:p>
    <w:p>
      <w:pPr>
        <w:jc w:val="both"/>
      </w:pPr>
      <w:r>
        <w:rPr>
          <w:b w:val="0"/>
          <w:i w:val="0"/>
          <w:sz w:val="18"/>
        </w:rPr>
        <w:t>PERAWI: Shakhr Al-Ghamidi</w:t>
      </w:r>
    </w:p>
    <w:p>
      <w:pPr>
        <w:jc w:val="both"/>
      </w:pPr>
      <w:r>
        <w:rPr>
          <w:b w:val="0"/>
          <w:i w:val="0"/>
          <w:sz w:val="18"/>
        </w:rPr>
        <w:t>DERAJAT: Tirmidzi menyebutnya hasan pada halaman edisi yang diperiksa; [DERAJAT-CEK]</w:t>
      </w:r>
    </w:p>
    <w:p>
      <w:pPr>
        <w:jc w:val="both"/>
      </w:pPr>
      <w:r>
        <w:rPr>
          <w:b w:val="0"/>
          <w:i w:val="0"/>
          <w:sz w:val="18"/>
        </w:rPr>
        <w:t>RUJUKAN: HR. Tirmidzi, rujukan umum tanpa nomor sesuai TOC</w:t>
      </w:r>
    </w:p>
    <w:p>
      <w:pPr>
        <w:jc w:val="both"/>
      </w:pPr>
      <w:r>
        <w:rPr>
          <w:b w:val="0"/>
          <w:i w:val="0"/>
          <w:sz w:val="18"/>
        </w:rPr>
        <w:t>STATUS: [V-HADITS]</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Batas</w:t>
            </w:r>
          </w:p>
        </w:tc>
      </w:tr>
      <w:tr>
        <w:tc>
          <w:tcPr>
            <w:tcW w:type="dxa" w:w="2880"/>
          </w:tcPr>
          <w:p>
            <w:r>
              <w:t>Abu Dawud no. 2606 memuat doa keberkahan pada waktu pagi dan kisah dagang Shakhr.</w:t>
            </w:r>
          </w:p>
        </w:tc>
        <w:tc>
          <w:tcPr>
            <w:tcW w:type="dxa" w:w="2880"/>
          </w:tcPr>
          <w:p>
            <w:r>
              <w:t>A</w:t>
            </w:r>
          </w:p>
        </w:tc>
        <w:tc>
          <w:tcPr>
            <w:tcW w:type="dxa" w:w="2880"/>
          </w:tcPr>
          <w:p>
            <w:r>
              <w:t>Terjemahan dan penilaian ditandai untuk pemeriksaan ahli.</w:t>
            </w:r>
          </w:p>
        </w:tc>
      </w:tr>
      <w:tr>
        <w:tc>
          <w:tcPr>
            <w:tcW w:type="dxa" w:w="2880"/>
          </w:tcPr>
          <w:p>
            <w:r>
              <w:t>Beberapa petuah tentang tidur atau bangun pagi dinilai lemah.</w:t>
            </w:r>
          </w:p>
        </w:tc>
        <w:tc>
          <w:tcPr>
            <w:tcW w:type="dxa" w:w="2880"/>
          </w:tcPr>
          <w:p>
            <w:r>
              <w:t>B</w:t>
            </w:r>
          </w:p>
        </w:tc>
        <w:tc>
          <w:tcPr>
            <w:tcW w:type="dxa" w:w="2880"/>
          </w:tcPr>
          <w:p>
            <w:r>
              <w:t>Takhrij setiap riwayat perlu diperiksa tersendiri.</w:t>
            </w:r>
          </w:p>
        </w:tc>
      </w:tr>
      <w:tr>
        <w:tc>
          <w:tcPr>
            <w:tcW w:type="dxa" w:w="2880"/>
          </w:tcPr>
          <w:p>
            <w:r>
              <w:t>Kebiasaan pagi dapat membantu penataan tugas bagi sebagian orang.</w:t>
            </w:r>
          </w:p>
        </w:tc>
        <w:tc>
          <w:tcPr>
            <w:tcW w:type="dxa" w:w="2880"/>
          </w:tcPr>
          <w:p>
            <w:r>
              <w:t>C</w:t>
            </w:r>
          </w:p>
        </w:tc>
        <w:tc>
          <w:tcPr>
            <w:tcW w:type="dxa" w:w="2880"/>
          </w:tcPr>
          <w:p>
            <w:r>
              <w:t>Tidak membuktikan manfaat yang sama bagi semua orang.</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Memahami riwayat dan merancang kegiatan awal hari yang realistis.</w:t>
            </w:r>
          </w:p>
        </w:tc>
        <w:tc>
          <w:tcPr>
            <w:tcW w:type="dxa" w:w="4320"/>
          </w:tcPr>
          <w:p>
            <w:r>
              <w:rPr>
                <w:b/>
              </w:rPr>
              <w:t>Kekayaan, hasil kerja, atau produktivitas tertentu karena bangun pagi.</w:t>
            </w:r>
          </w:p>
        </w:tc>
      </w:tr>
      <w:tr>
        <w:tc>
          <w:tcPr>
            <w:tcW w:type="dxa" w:w="4320"/>
          </w:tcPr>
          <w:p>
            <w:r>
              <w:t>Menjaga ibadah dan tanggung jawab sesuai keadaan.</w:t>
            </w:r>
          </w:p>
        </w:tc>
        <w:tc>
          <w:tcPr>
            <w:tcW w:type="dxa" w:w="4320"/>
          </w:tcPr>
          <w:p>
            <w:r>
              <w:t>Jadwal seragam yang cocok bagi seluruh pembaca.</w:t>
            </w:r>
          </w:p>
        </w:tc>
      </w:tr>
    </w:tbl>
    <w:p>
      <w:pPr>
        <w:jc w:val="both"/>
      </w:pPr>
      <w:r>
        <w:rPr>
          <w:b w:val="0"/>
          <w:i w:val="0"/>
        </w:rPr>
        <w:t>:::</w:t>
      </w:r>
    </w:p>
    <w:p>
      <w:pPr>
        <w:jc w:val="both"/>
      </w:pPr>
      <w:r>
        <w:rPr>
          <w:b/>
          <w:i w:val="0"/>
          <w:sz w:val="24"/>
        </w:rPr>
        <w:t>Salah Paham</w:t>
      </w:r>
    </w:p>
    <w:p>
      <w:pPr>
        <w:jc w:val="both"/>
      </w:pPr>
      <w:r>
        <w:rPr>
          <w:b w:val="0"/>
          <w:i w:val="0"/>
        </w:rPr>
        <w:t>Bangun pagi bukan satu-satunya ukuran kesalehan atau keberhasilan. Keadaan kerja, keluarga, dan istirahat berbeda.</w:t>
      </w:r>
    </w:p>
    <w:p>
      <w:pPr>
        <w:jc w:val="both"/>
      </w:pPr>
      <w:r>
        <w:rPr>
          <w:b w:val="0"/>
          <w:i w:val="0"/>
        </w:rPr>
        <w:t>Riwayat lemah tidak boleh disampaikan sebagai sabda yang pasti. Saran praktis dapat disampaikan sebagai saran, bukan hadits.</w:t>
      </w:r>
    </w:p>
    <w:p>
      <w:pPr>
        <w:jc w:val="both"/>
      </w:pPr>
      <w:r>
        <w:rPr>
          <w:b w:val="0"/>
          <w:i w:val="0"/>
        </w:rPr>
        <w:t>Tidur setelah Subuh tidak otomatis berarti malas. Pekerja malam atau orang yang memerlukan pemulihan memiliki keadaan tersendiri.</w:t>
      </w:r>
    </w:p>
    <w:p>
      <w:pPr>
        <w:jc w:val="both"/>
      </w:pPr>
      <w:r>
        <w:rPr>
          <w:b w:val="0"/>
          <w:i w:val="0"/>
        </w:rPr>
        <w:t>Kebiasaan pagi dapat membantu sebagian orang, tetapi tidak menjamin pendapatan atau hasil tertentu.</w:t>
      </w:r>
    </w:p>
    <w:p>
      <w:pPr>
        <w:jc w:val="both"/>
      </w:pPr>
      <w:r>
        <w:rPr>
          <w:b/>
          <w:i w:val="0"/>
          <w:sz w:val="24"/>
        </w:rPr>
        <w:t>Fiqh Praktis</w:t>
      </w:r>
    </w:p>
    <w:p>
      <w:pPr>
        <w:jc w:val="both"/>
      </w:pPr>
      <w:r>
        <w:rPr>
          <w:b w:val="0"/>
          <w:i w:val="0"/>
        </w:rPr>
        <w:t>Jaga shalat pada waktunya dan tunaikan amanah pekerjaan serta keluarga. Kebiasaan tambahan setelah Subuh dapat dilakukan sesuai kemampuan, tetapi jangan menyebutnya wajib tanpa dalil. Bila mengutip riwayat, sampaikan sumber dan statusnya dengan hati-hati. Rincian ibadah yang terkait waktu, termasuk shalat sunnah setelah matahari terbit, perlu mengikuti panduan fiqh yang dipercaya. Pekerja malam hendaknya mempertimbangkan keselamatan perjalanan, tanggung jawab kerja, dan waktu istirahat. Bab ini bukan fatwa atau nasihat medis; persoalan khusus sebaiknya dibawa kepada ahli ilmu atau tenaga profesional yang sesuai.</w:t>
      </w:r>
    </w:p>
    <w:p>
      <w:pPr>
        <w:jc w:val="both"/>
      </w:pPr>
      <w:r>
        <w:rPr>
          <w:b/>
          <w:i w:val="0"/>
          <w:sz w:val="24"/>
        </w:rPr>
        <w:t>Kasus</w:t>
      </w:r>
    </w:p>
    <w:p>
      <w:pPr>
        <w:jc w:val="both"/>
      </w:pPr>
      <w:r>
        <w:rPr>
          <w:b w:val="0"/>
          <w:i w:val="0"/>
        </w:rPr>
        <w:t>Dimas Prakoso di Surabaya sedang mencari pekerjaan tetap dan mengerjakan proyek kecil. Ia ingin mencoba rutinitas pagi setelah membaca banyak nasihat tentang produktivitas. Ia mulai dengan menyiapkan catatan proyek pada malam sebelumnya dan memilih satu tugas yang bisa dikerjakan saat suasana rumah tenang. Ketika jadwal berubah karena pekerjaan lepas, ia menyesuaikan waktu tanpa menganggap dirinya gagal. Pengalaman ini hanya ilustrasi penerapan, bukan bukti bahwa jadwal pagi menjamin pekerjaan.</w:t>
      </w:r>
    </w:p>
    <w:p>
      <w:pPr>
        <w:jc w:val="both"/>
      </w:pPr>
      <w:r>
        <w:rPr>
          <w:b/>
          <w:i w:val="0"/>
          <w:sz w:val="24"/>
        </w:rPr>
        <w:t>Kisah</w:t>
      </w:r>
    </w:p>
    <w:p>
      <w:pPr>
        <w:jc w:val="both"/>
      </w:pPr>
      <w:r>
        <w:rPr>
          <w:b w:val="0"/>
          <w:i w:val="0"/>
        </w:rPr>
        <w:t>*Kisah komposit.*</w:t>
      </w:r>
    </w:p>
    <w:p>
      <w:pPr>
        <w:jc w:val="both"/>
      </w:pPr>
      <w:r>
        <w:rPr>
          <w:b w:val="0"/>
          <w:i w:val="0"/>
        </w:rPr>
        <w:t>Dimas Prakoso, 23 tahun, tinggal di Surabaya dan mengambil proyek kecil sambil mencari pekerjaan tetap. Ia merasa tertekan melihat teman sebaya tampak lebih mapan, lalu tergoda mengikuti setiap saran tentang bangun sangat awal. Ia mencoba membuat rutinitas sederhana: menjaga waktu shalat, memilih satu tugas lamaran atau proyek, dan mencatat apa yang realistis dikerjakan. Ketika ada pekerjaan yang mengharuskannya pulang larut, ia mengubah rencana dan memberi ruang untuk beristirahat. Jadwal itu tidak menjamin hasil lamaran, tetapi membantunya mengamati kebiasaan sendiri tanpa menyalahkan diri. Kisah ini ilustrasi komposit, bukan laporan peristiwa nyata.</w:t>
      </w:r>
    </w:p>
    <w:p>
      <w:pPr>
        <w:jc w:val="both"/>
      </w:pPr>
      <w:r>
        <w:rPr>
          <w:b/>
          <w:i w:val="0"/>
          <w:sz w:val="24"/>
        </w:rPr>
        <w:t>Coba Sekarang</w:t>
      </w:r>
    </w:p>
    <w:p>
      <w:pPr>
        <w:jc w:val="both"/>
      </w:pPr>
      <w:r>
        <w:rPr>
          <w:b w:val="0"/>
          <w:i w:val="0"/>
        </w:rPr>
        <w:t>Pilih satu urusan yang bisa disiapkan sebelum pagi, lalu tentukan satu prioritas yang sesuai dengan jadwalmu. Catat kapan perlu beristirahat dan siapa yang perlu diajak menyepakati perubahan.</w:t>
      </w:r>
    </w:p>
    <w:p>
      <w:pPr>
        <w:jc w:val="both"/>
      </w:pPr>
      <w:r>
        <w:rPr>
          <w:b/>
          <w:i w:val="0"/>
          <w:sz w:val="24"/>
        </w:rPr>
        <w:t>Aksi 7 Hari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Hari</w:t>
            </w:r>
          </w:p>
        </w:tc>
        <w:tc>
          <w:tcPr>
            <w:tcW w:type="dxa" w:w="2880"/>
          </w:tcPr>
          <w:p>
            <w:r>
              <w:rPr>
                <w:b/>
              </w:rPr>
              <w:t>Langkah</w:t>
            </w:r>
          </w:p>
        </w:tc>
        <w:tc>
          <w:tcPr>
            <w:tcW w:type="dxa" w:w="2880"/>
          </w:tcPr>
          <w:p>
            <w:r>
              <w:rPr>
                <w:b/>
              </w:rPr>
              <w:t>Jika terhambat</w:t>
            </w:r>
          </w:p>
        </w:tc>
      </w:tr>
      <w:tr>
        <w:tc>
          <w:tcPr>
            <w:tcW w:type="dxa" w:w="2880"/>
          </w:tcPr>
          <w:p>
            <w:r>
              <w:t>1</w:t>
            </w:r>
          </w:p>
        </w:tc>
        <w:tc>
          <w:tcPr>
            <w:tcW w:type="dxa" w:w="2880"/>
          </w:tcPr>
          <w:p>
            <w:r>
              <w:t>Catat kewajiban awal hari.</w:t>
            </w:r>
          </w:p>
        </w:tc>
        <w:tc>
          <w:tcPr>
            <w:tcW w:type="dxa" w:w="2880"/>
          </w:tcPr>
          <w:p>
            <w:r>
              <w:t>Mulai dari shalat dan satu janji kerja.</w:t>
            </w:r>
          </w:p>
        </w:tc>
      </w:tr>
      <w:tr>
        <w:tc>
          <w:tcPr>
            <w:tcW w:type="dxa" w:w="2880"/>
          </w:tcPr>
          <w:p>
            <w:r>
              <w:t>2</w:t>
            </w:r>
          </w:p>
        </w:tc>
        <w:tc>
          <w:tcPr>
            <w:tcW w:type="dxa" w:w="2880"/>
          </w:tcPr>
          <w:p>
            <w:r>
              <w:t>Pilih satu tugas pagi yang realistis.</w:t>
            </w:r>
          </w:p>
        </w:tc>
        <w:tc>
          <w:tcPr>
            <w:tcW w:type="dxa" w:w="2880"/>
          </w:tcPr>
          <w:p>
            <w:r>
              <w:t>Kurangi ukuran tugas.</w:t>
            </w:r>
          </w:p>
        </w:tc>
      </w:tr>
      <w:tr>
        <w:tc>
          <w:tcPr>
            <w:tcW w:type="dxa" w:w="2880"/>
          </w:tcPr>
          <w:p>
            <w:r>
              <w:t>3</w:t>
            </w:r>
          </w:p>
        </w:tc>
        <w:tc>
          <w:tcPr>
            <w:tcW w:type="dxa" w:w="2880"/>
          </w:tcPr>
          <w:p>
            <w:r>
              <w:t>Siapkan perlengkapan lebih awal.</w:t>
            </w:r>
          </w:p>
        </w:tc>
        <w:tc>
          <w:tcPr>
            <w:tcW w:type="dxa" w:w="2880"/>
          </w:tcPr>
          <w:p>
            <w:r>
              <w:t>Siapkan bagian yang paling penting.</w:t>
            </w:r>
          </w:p>
        </w:tc>
      </w:tr>
      <w:tr>
        <w:tc>
          <w:tcPr>
            <w:tcW w:type="dxa" w:w="2880"/>
          </w:tcPr>
          <w:p>
            <w:r>
              <w:t>4</w:t>
            </w:r>
          </w:p>
        </w:tc>
        <w:tc>
          <w:tcPr>
            <w:tcW w:type="dxa" w:w="2880"/>
          </w:tcPr>
          <w:p>
            <w:r>
              <w:t>Sisakan waktu untuk keluarga atau perjalanan.</w:t>
            </w:r>
          </w:p>
        </w:tc>
        <w:tc>
          <w:tcPr>
            <w:tcW w:type="dxa" w:w="2880"/>
          </w:tcPr>
          <w:p>
            <w:r>
              <w:t>Pindahkan tugas pilihan ke waktu lain.</w:t>
            </w:r>
          </w:p>
        </w:tc>
      </w:tr>
      <w:tr>
        <w:tc>
          <w:tcPr>
            <w:tcW w:type="dxa" w:w="2880"/>
          </w:tcPr>
          <w:p>
            <w:r>
              <w:t>5</w:t>
            </w:r>
          </w:p>
        </w:tc>
        <w:tc>
          <w:tcPr>
            <w:tcW w:type="dxa" w:w="2880"/>
          </w:tcPr>
          <w:p>
            <w:r>
              <w:t>Periksa apakah tidur dan jadwal saling mendukung.</w:t>
            </w:r>
          </w:p>
        </w:tc>
        <w:tc>
          <w:tcPr>
            <w:tcW w:type="dxa" w:w="2880"/>
          </w:tcPr>
          <w:p>
            <w:r>
              <w:t>Minta nasihat bila masalah menetap.</w:t>
            </w:r>
          </w:p>
        </w:tc>
      </w:tr>
      <w:tr>
        <w:tc>
          <w:tcPr>
            <w:tcW w:type="dxa" w:w="2880"/>
          </w:tcPr>
          <w:p>
            <w:r>
              <w:t>6</w:t>
            </w:r>
          </w:p>
        </w:tc>
        <w:tc>
          <w:tcPr>
            <w:tcW w:type="dxa" w:w="2880"/>
          </w:tcPr>
          <w:p>
            <w:r>
              <w:t>Tinjau sumber satu petuah yang sering didengar.</w:t>
            </w:r>
          </w:p>
        </w:tc>
        <w:tc>
          <w:tcPr>
            <w:tcW w:type="dxa" w:w="2880"/>
          </w:tcPr>
          <w:p>
            <w:r>
              <w:t>Tunda penyebaran sampai rujukan jelas.</w:t>
            </w:r>
          </w:p>
        </w:tc>
      </w:tr>
      <w:tr>
        <w:tc>
          <w:tcPr>
            <w:tcW w:type="dxa" w:w="2880"/>
          </w:tcPr>
          <w:p>
            <w:r>
              <w:t>7</w:t>
            </w:r>
          </w:p>
        </w:tc>
        <w:tc>
          <w:tcPr>
            <w:tcW w:type="dxa" w:w="2880"/>
          </w:tcPr>
          <w:p>
            <w:r>
              <w:t>Evaluasi kebiasaan tanpa mengukur diri dari hasil materi.</w:t>
            </w:r>
          </w:p>
        </w:tc>
        <w:tc>
          <w:tcPr>
            <w:tcW w:type="dxa" w:w="2880"/>
          </w:tcPr>
          <w:p>
            <w:r>
              <w:t>Pilih perubahan kecil berikutnya.</w:t>
            </w:r>
          </w:p>
        </w:tc>
      </w:tr>
    </w:tbl>
    <w:p>
      <w:pPr>
        <w:jc w:val="both"/>
      </w:pPr>
      <w:r>
        <w:rPr>
          <w:b/>
          <w:i w:val="0"/>
          <w:sz w:val="24"/>
        </w:rPr>
        <w:t>Doa</w:t>
      </w:r>
    </w:p>
    <w:p>
      <w:pPr>
        <w:jc w:val="both"/>
      </w:pPr>
      <w:r>
        <w:rPr>
          <w:b w:val="0"/>
          <w:i w:val="0"/>
        </w:rPr>
        <w:t>Ya Allah, berkahilah waktu dan amal kami. Tuntunlah kami untuk menggunakan kesempatan dengan amanah, menjaga hak keluarga dan tubuh, serta menerima hasil dengan syukur dan kesabaran.</w:t>
      </w:r>
    </w:p>
    <w:p>
      <w:pPr>
        <w:jc w:val="both"/>
      </w:pPr>
      <w:r>
        <w:rPr>
          <w:b/>
          <w:i w:val="0"/>
          <w:sz w:val="24"/>
        </w:rPr>
        <w:t>Satu Kalimat</w:t>
      </w:r>
    </w:p>
    <w:p>
      <w:pPr>
        <w:jc w:val="both"/>
      </w:pPr>
      <w:r>
        <w:rPr>
          <w:b w:val="0"/>
          <w:i w:val="0"/>
        </w:rPr>
        <w:t>Keberkahan pagi dicari dengan doa dan ikhtiar yang jujur, sesuai tuntunan dan keadaan hidup.</w:t>
      </w:r>
    </w:p>
    <w:p>
      <w:pPr>
        <w:jc w:val="both"/>
      </w:pPr>
      <w:r>
        <w:rPr>
          <w:b/>
          <w:i w:val="0"/>
          <w:sz w:val="28"/>
        </w:rPr>
        <w:t>38.1 Kisah Shakhr Al-Ghamidi: Pedagang yang Mengirim Dagangan di Waktu Pagi</w:t>
      </w:r>
    </w:p>
    <w:p>
      <w:pPr>
        <w:jc w:val="both"/>
      </w:pPr>
      <w:r>
        <w:rPr>
          <w:b w:val="0"/>
          <w:i w:val="0"/>
        </w:rPr>
        <w:t>Kisah sejarah tentang Shakhr Al-Ghamidi menghubungkan doa Nabi Muhammad ﷺ dengan ikhtiar seorang pedagang. Dalam riwayat Abu Dawud, Nabi memohon keberkahan bagi umat pada waktu pagi. Ketika mengirim pasukan, beliau mengirimkannya pada awal hari. Shakhr sendiri berdagang dan mengirim barangnya pada pagi hari; riwayat itu menyebut hartanya bertambah. Rincian itu memberi gambaran tindakan yang sesuai dengan pekerjaan dan waktu, bukan resep universal untuk memperoleh kekayaan.</w:t>
      </w:r>
    </w:p>
    <w:p>
      <w:pPr>
        <w:jc w:val="both"/>
      </w:pPr>
      <w:r>
        <w:rPr>
          <w:b w:val="0"/>
          <w:i w:val="0"/>
        </w:rPr>
        <w:t>Pagi bagi seorang pedagang dapat berarti waktu untuk menyiapkan barang, menghubungi pemasok, atau memulai pengiriman sebelum kegiatan lain memenuhi hari. Bagi orang lain, pagi mungkin digunakan untuk shalat, merawat keluarga, belajar, atau beristirahat setelah bekerja malam. Nilai yang dapat dibawa dari kisah ini ialah memulai urusan dengan niat baik dan menggunakan waktu yang tersedia secara tertib. Kita tidak perlu menyalin jam kerja Shakhr atau menyimpulkan bahwa semua usaha yang dimulai pagi pasti berhasil.</w:t>
      </w:r>
    </w:p>
    <w:p>
      <w:pPr>
        <w:jc w:val="both"/>
      </w:pPr>
      <w:r>
        <w:rPr>
          <w:b w:val="0"/>
          <w:i w:val="0"/>
        </w:rPr>
        <w:t>Riwayat tersebut juga mengingatkan bahwa keberkahan tidak identik dengan besarnya angka harta. Doa memohon kebaikan bagi umat, sementara contoh Shakhr memperlihatkan suatu ikhtiar dalam konteks dagang. Hasil yang disebut dalam riwayat adalah bagian dari kisah sejarah itu, bukan janji yang dapat ditagihkan kepada siapa pun. Rezeki manusia memiliki bentuk dan keadaan yang beragam. Pedagang dapat merasakan manfaat dari persiapan yang lebih awal, tetapi tetap menghadapi cuaca, permintaan pembeli, harga pemasok, kesehatan, dan banyak faktor lain.</w:t>
      </w:r>
    </w:p>
    <w:p>
      <w:pPr>
        <w:jc w:val="both"/>
      </w:pPr>
      <w:r>
        <w:rPr>
          <w:b w:val="0"/>
          <w:i w:val="0"/>
        </w:rPr>
        <w:t>Bayangkan seorang pedagang sayur yang perlu memilah dagangan sebelum pasar ramai. Bila ia bangun dengan cukup istirahat, memeriksa pesanan, dan berangkat pada waktu yang sesuai, ia mungkin bekerja lebih teratur. Itu penalaran praktis, bukan klaim bahwa waktu pagi dengan sendirinya menjamin laba. Kejujuran timbangan, mutu barang, kesepakatan pembayaran, dan kemampuan mengelola biaya tetap penting sepanjang hari.</w:t>
      </w:r>
    </w:p>
    <w:p>
      <w:pPr>
        <w:jc w:val="both"/>
      </w:pPr>
      <w:r>
        <w:rPr>
          <w:b w:val="0"/>
          <w:i w:val="0"/>
        </w:rPr>
        <w:t>Kisah Shakhr juga menempatkan doa dan kerja dalam satu rangkaian. Doa bukan pengganti tindakan, sedangkan tindakan bukan alasan untuk merasa hasil sepenuhnya berada dalam kendali. Seseorang dapat berdoa, merencanakan, bekerja dengan amanah, lalu menerima bahwa hasil akhir tidak selalu sama dengan harapan. Sikap ini menjaga semangat tanpa membuat orang yang kesulitan merasa bahwa mereka kurang berkah atau kurang berusaha.</w:t>
      </w:r>
    </w:p>
    <w:p>
      <w:pPr>
        <w:jc w:val="both"/>
      </w:pPr>
      <w:r>
        <w:rPr>
          <w:b w:val="0"/>
          <w:i w:val="0"/>
        </w:rPr>
        <w:t>Penerapannya bisa sederhana. Pilih satu urusan yang memang cocok dilakukan lebih awal, seperti mengatur bahan dagangan, membaca bahan pelajaran, menyusun prioritas, atau menyelesaikan pekerjaan yang menuntut ketenangan. Pastikan pilihan itu tidak merusak kesehatan, hak keluarga, dan kewajiban lain. Jika pagi justru merupakan waktu tidur pemulihan setelah giliran kerja, menunaikan hak tubuh lebih tepat daripada memaksakan rutinitas orang lain.</w:t>
      </w:r>
    </w:p>
    <w:p>
      <w:pPr>
        <w:jc w:val="both"/>
      </w:pPr>
      <w:r>
        <w:rPr>
          <w:b w:val="0"/>
          <w:i w:val="0"/>
        </w:rPr>
        <w:t>Menyebut kisah ini sebagai kisah sejarah membantu membedakannya dari cerita motivasi yang direka. Nama Shakhr dan kaitannya dengan perdagangan hadir dalam teks riwayat yang diperiksa, bukan tokoh komposit. Namun, rincian kisah tidak memberi ruang untuk menambahkan dialog, suasana pasar, atau keadaan keluarganya seolah-olah diketahui. Cukup ambil keterangan yang benar-benar ada, lalu renungkan prinsipnya secara wajar.</w:t>
      </w:r>
    </w:p>
    <w:p>
      <w:pPr>
        <w:jc w:val="both"/>
      </w:pPr>
      <w:r>
        <w:rPr>
          <w:b w:val="0"/>
          <w:i w:val="0"/>
        </w:rPr>
        <w:t>Dengan demikian, keberkahan pagi dapat dipahami sebagai harapan akan kebaikan yang menyertai waktu dan amal, bukan ukuran tunggal keberhasilan ekonomi. Doa Nabi, tindakan mengirim pasukan pada awal hari, dan ikhtiar dagang Shakhr membuka bahan renungan tentang kesiapan dan penggunaan waktu. Pembaca dapat memilih praktik yang sesuai dengan kondisi masing-masing, sambil tetap menjaga ibadah, tanggung jawab, istirahat, dan kejujuran dalam pekerjaan.</w:t>
      </w:r>
    </w:p>
    <w:p>
      <w:pPr>
        <w:jc w:val="both"/>
      </w:pPr>
      <w:r>
        <w:rPr>
          <w:b w:val="0"/>
          <w:i w:val="0"/>
        </w:rPr>
        <w:t>Ada satu lagi pelajaran dalam batas riwayat itu: keputusan memulai dagangan pagi terkait dengan tindakan nyata, bukan sekadar bangun lalu menunggu hasil. Pedagang perlu mengetahui barang yang dibawa, tujuan pengiriman, dan cara menjaga amanah kepada pembeli. Persiapan sebelum berangkat dapat mencegah sebagian kekeliruan yang sebenarnya bisa dihindari. Namun, perencanaan tidak menghapus risiko usaha dan tidak membuat hasil menjadi pasti. Bagi pembaca yang bukan pedagang, padanannya ialah menemukan tugas yang mendapat manfaat dari persiapan awal. Mahasiswa dapat menyiapkan bacaan; pekerja dapat menyusun berkas yang dibutuhkan; orang tua dapat menyiapkan kebutuhan sekolah. Pilih satu langkah yang mengurangi kebingungan, bukan menambah beban. Kisah ini juga mendorong kita memeriksa cara menyampaikan agama. Menyebut doa dan peristiwa yang tercantum menjaga makna tetap jernih. Menambahkan angka keberhasilan atau gambaran yang tidak ada sumbernya justru mengaburkan pelajaran. Bila pembaca bertanya tentang sanad atau variasi lafaz, rujuk kepada ahli dan sumber yang dapat diperiksa, bukan menebak.</w:t>
      </w:r>
    </w:p>
    <w:p>
      <w:pPr>
        <w:jc w:val="both"/>
      </w:pPr>
      <w:r>
        <w:rPr>
          <w:b w:val="0"/>
          <w:i w:val="0"/>
        </w:rPr>
        <w:t>Perencanaan sederhana dapat berupa memastikan tujuan, memeriksa barang, atau menyepakati waktu dengan pihak yang menerima kiriman. Hal semacam ini adalah ikhtiar wajar, bukan ritual khusus. Pedagang lain mungkin memilih langkah berbeda karena jenis barang dan jarak tempuhnya berbeda. Yang dijaga ialah amanah dan kesiapan, bukan keseragaman cara. Pembaca dapat memilih satu urusan pagi yang memang sesuai dengan tanggung jawabnya, lalu melihat apakah persiapan itu memudahkan pekerjaan. Jika tidak, ia bebas mengubah cara. Riwayat tidak meminta kita menganggap setiap hasil dagang sebagai ukuran diterima atau tidaknya doa. Doa tetap permohonan, sedangkan hasil berada dalam ilmu Allah dan dipengaruhi banyak keadaan.</w:t>
      </w:r>
    </w:p>
    <w:p>
      <w:pPr>
        <w:jc w:val="both"/>
      </w:pPr>
      <w:r>
        <w:rPr>
          <w:b/>
          <w:i w:val="0"/>
          <w:sz w:val="28"/>
        </w:rPr>
        <w:t>38.2 Takhrij dan Syarah "Ya Allah, Berkahilah Umatku di Waktu Paginya"</w:t>
      </w:r>
    </w:p>
    <w:p>
      <w:pPr>
        <w:jc w:val="both"/>
      </w:pPr>
      <w:r>
        <w:rPr>
          <w:b w:val="0"/>
          <w:i w:val="0"/>
        </w:rPr>
        <w:t>Doa “Ya Allah, berkahilah umatku di waktu paginya” diriwayatkan dari Shakhr Al-Ghamidi. Dalam Sunan Abu Dawud no. 2606, halaman yang diperiksa memuat doa itu, keterangan bahwa Nabi mengirim pasukan pada awal hari, serta kisah Shakhr yang mengirim barang dagangannya pada awal hari. Halaman tersebut menampilkan penilaian sahih dari Al-Albani. Riwayat ini tetap diberi tanda [DERAJAT-CEK] agar edisi dan penilaian dapat ditelaah kembali oleh pemeriksa hadits.</w:t>
      </w:r>
    </w:p>
    <w:p>
      <w:pPr>
        <w:jc w:val="both"/>
      </w:pPr>
      <w:r>
        <w:rPr>
          <w:b w:val="0"/>
          <w:i w:val="0"/>
        </w:rPr>
        <w:t>Sunan at-Tirmidzi juga memuat riwayat tentang doa yang sama dalam pembahasan perdagangan pada waktu pagi. Edisi daring yang diperiksa menampilkan keterangan bahwa Tirmidzi menilai hadits Shakhr sebagai hasan. Sesuai batas rujukan bab ini, nomor tidak dicantumkan pada entri dalil Tirmidzi. Kedua sumber menunjukkan adanya jalur dan redaksi yang berdekatan. Perbedaan susunan terjemahan seperti “pagi-pagi” atau “apa yang dilakukan pada awal hari” tidak mengubah pokok doa, tetapi kutipan harfiah perlu mengikuti edisi yang dipakai.</w:t>
      </w:r>
    </w:p>
    <w:p>
      <w:pPr>
        <w:jc w:val="both"/>
      </w:pPr>
      <w:r>
        <w:rPr>
          <w:b w:val="0"/>
          <w:i w:val="0"/>
        </w:rPr>
        <w:t>Kata berkah menunjuk pada kebaikan yang Allah limpahkan, bukan janji peningkatan pendapatan pada jam tertentu. Kita boleh berharap waktu pagi menjadi ruang yang baik untuk amal dan pekerjaan, tetapi tidak menetapkan hubungan mekanis antara bangun lebih awal dengan hasil finansial. Hadits menggambarkan doa Nabi serta kebiasaan mengirim pasukan pada awal hari. Ia mengarahkan perhatian pada waktu yang digunakan untuk urusan yang cocok, bukan memerintahkan semua orang memiliki jadwal seragam.</w:t>
      </w:r>
    </w:p>
    <w:p>
      <w:pPr>
        <w:jc w:val="both"/>
      </w:pPr>
      <w:r>
        <w:rPr>
          <w:b w:val="0"/>
          <w:i w:val="0"/>
        </w:rPr>
        <w:t>Kisah Shakhr merupakan penjelas dalam riwayat, bukan dalil bahwa setiap pedagang harus membuka usaha pada waktu yang sama. Kondisi perjalanan, keamanan, kebutuhan pasar, dan kemampuan tubuh berbeda. Seseorang yang mengurus anak kecil atau merawat anggota keluarga mungkin memulai aktivitasnya dengan urutan lain. Prinsip yang dapat dipetik ialah memulai dengan doa, menata ikhtiar, dan memakai waktu secara bertanggung jawab.</w:t>
      </w:r>
    </w:p>
    <w:p>
      <w:pPr>
        <w:jc w:val="both"/>
      </w:pPr>
      <w:r>
        <w:rPr>
          <w:b w:val="0"/>
          <w:i w:val="0"/>
        </w:rPr>
        <w:t>Dalam syarah, penting pula memisahkan keutamaan ibadah dari kebiasaan produktivitas yang bersifat pilihan. Doa pagi adalah permohonan kepada Allah. Membuat daftar kerja, menyiapkan barang, atau belajar setelah Subuh adalah cara mengatur kegiatan yang manfaatnya perlu dinilai dari kesesuaian dengan kebutuhan. Cara itu bukan bagian dari lafaz hadits dan tidak boleh disebut sebagai sunnah khusus tanpa dalil yang memadai.</w:t>
      </w:r>
    </w:p>
    <w:p>
      <w:pPr>
        <w:jc w:val="both"/>
      </w:pPr>
      <w:r>
        <w:rPr>
          <w:b w:val="0"/>
          <w:i w:val="0"/>
        </w:rPr>
        <w:t>Takhrij yang hati-hati menghindari dua hal: mengabaikan sumber dan memastikan kesimpulan melampaui sumber. Di sini, teks Abu Dawud dan Tirmidzi telah menjadi rujukan pembacaan; status pada masing-masing halaman dicatat tanpa mengubahnya menjadi vonis baru. Pembaca yang ingin memakai hadits dalam kajian formal perlu memeriksa jalur, cetakan, dan komentar ulama yang relevan. Untuk nasihat harian, makna umumnya mengajak memohon kebaikan dan mengelola awal kegiatan dengan niat yang lurus.</w:t>
      </w:r>
    </w:p>
    <w:p>
      <w:pPr>
        <w:jc w:val="both"/>
      </w:pPr>
      <w:r>
        <w:rPr>
          <w:b w:val="0"/>
          <w:i w:val="0"/>
        </w:rPr>
        <w:t>Penerapan yang seimbang ialah membaca doa, lalu memilih satu pekerjaan penting yang dapat dilakukan dengan tenang. Jika tugas itu harus menunggu atau dilakukan pada waktu lain, nilai ibadah dan amanahnya tidak otomatis hilang. Keberkahan tidak diukur hanya dengan banyaknya tugas yang selesai, tetapi juga dengan kebaikan cara, ketepatan menunaikan hak, serta kemampuan menerima keterbatasan.</w:t>
      </w:r>
    </w:p>
    <w:p>
      <w:pPr>
        <w:jc w:val="both"/>
      </w:pPr>
      <w:r>
        <w:rPr>
          <w:b w:val="0"/>
          <w:i w:val="0"/>
        </w:rPr>
        <w:t>Doa ini mencakup kebaikan umat, bukan hanya transaksi atau capaian kerja. Pembaca dapat memohon kebaikan dalam belajar, perjalanan, dan ibadah.</w:t>
      </w:r>
    </w:p>
    <w:p>
      <w:pPr>
        <w:jc w:val="both"/>
      </w:pPr>
      <w:r>
        <w:rPr>
          <w:b/>
          <w:i w:val="0"/>
          <w:sz w:val="28"/>
        </w:rPr>
        <w:t>38.3 Duduk Berzikir Setelah Subuh hingga Terbit Matahari: Hadits dan Syarahnya</w:t>
      </w:r>
    </w:p>
    <w:p>
      <w:pPr>
        <w:jc w:val="both"/>
      </w:pPr>
      <w:r>
        <w:rPr>
          <w:b w:val="0"/>
          <w:i w:val="0"/>
        </w:rPr>
        <w:t>Sebagian orang mengenal keutamaan duduk berzikir setelah shalat Subuh sampai matahari terbit melalui riwayat yang menyebut pahala besar bagi orang yang tetap berada di tempat shalat, berzikir, lalu mengerjakan shalat dua rakaat setelah matahari naik. Riwayat ini sering dikaitkan dengan istilah shalat isyraq. Karena status, jalur, dan pembahasan ulama perlu pemeriksaan yang teliti, jangan menjadikan ringkasan populer sebagai satu-satunya dasar untuk memastikan rincian pahala atau hukum. Bab ini mengingatkan pembaca agar memeriksa sumber dan menyertakan [DERAJAT-CEK] pada riwayat yang digunakan.</w:t>
      </w:r>
    </w:p>
    <w:p>
      <w:pPr>
        <w:jc w:val="both"/>
      </w:pPr>
      <w:r>
        <w:rPr>
          <w:b w:val="0"/>
          <w:i w:val="0"/>
        </w:rPr>
        <w:t>Zikir setelah shalat merupakan amal baik secara umum. Seseorang dapat membaca zikir yang diajarkan dan memohon kepada Allah tanpa menetapkan bahwa setiap orang wajib duduk sampai matahari terbit. Riwayat tentang pahala tertentu memiliki pembahasan tersendiri, termasuk redaksi, jalur periwayatan, dan cara para ahli hadits menilainya. Jika mengajarkannya dalam majelis, sampaikan status pemeriksaan dengan jujur dan hindari menyebut ganjaran secara pasti sebelum rujukannya jelas.</w:t>
      </w:r>
    </w:p>
    <w:p>
      <w:pPr>
        <w:jc w:val="both"/>
      </w:pPr>
      <w:r>
        <w:rPr>
          <w:b w:val="0"/>
          <w:i w:val="0"/>
        </w:rPr>
        <w:t>Duduk beberapa waktu setelah Subuh juga dapat menjadi ruang tenang untuk membaca, berdoa, atau merencanakan hari. Tetapi kegiatan tersebut merupakan pilihan yang disesuaikan keadaan, bukan syarat agar pagi dianggap bernilai. Orang yang perlu bekerja, mengantar anak, merawat orang sakit, atau beristirahat dapat menjalankan tanggung jawabnya. Tidak tepat mengukur kesalehan seseorang dari apakah ia mampu menetap di masjid atau di rumah setelah shalat.</w:t>
      </w:r>
    </w:p>
    <w:p>
      <w:pPr>
        <w:jc w:val="both"/>
      </w:pPr>
      <w:r>
        <w:rPr>
          <w:b w:val="0"/>
          <w:i w:val="0"/>
        </w:rPr>
        <w:t>Bila seseorang memilih menunggu matahari terbit, ia perlu mengetahui batas waktu shalat yang dilarang dan waktu masuk shalat sunnah, dengan merujuk panduan fiqh yang dipercaya. Perbedaan tempat dan musim membuat waktu terbit berubah. Karena itu, jangan mengandalkan perkiraan kasar bila ingin melakukan ibadah yang terkait waktu. Tanyakan kepada ahli ilmu setempat atau gunakan jadwal shalat yang tepercaya.</w:t>
      </w:r>
    </w:p>
    <w:p>
      <w:pPr>
        <w:jc w:val="both"/>
      </w:pPr>
      <w:r>
        <w:rPr>
          <w:b w:val="0"/>
          <w:i w:val="0"/>
        </w:rPr>
        <w:t>Ada pula perbedaan antara menyampaikan anjuran dan menetapkan hukum wajib. Hadits tentang keutamaan tidak serta-merta berarti orang yang tidak melakukan amalan tersebut berdosa. Istilah sunnah khusus sebaiknya digunakan berdasarkan dalil yang jelas, sedangkan kebiasaan baik yang dipilih sendiri dapat disebut kebiasaan. Perbedaan istilah membantu pembaca memahami batas tuntunan dan ruang ikhtiar.</w:t>
      </w:r>
    </w:p>
    <w:p>
      <w:pPr>
        <w:jc w:val="both"/>
      </w:pPr>
      <w:r>
        <w:rPr>
          <w:b w:val="0"/>
          <w:i w:val="0"/>
        </w:rPr>
        <w:t>Praktik yang realistis mungkin berupa zikir singkat setelah shalat, lalu melanjutkan kegiatan yang diperlukan. Jika hari sedang lapang, seseorang bisa duduk lebih lama untuk membaca atau berdoa. Jika harus segera berangkat, ia tetap dapat mengingat Allah dalam perjalanan dengan cara yang dibolehkan dan aman. Jangan mengabaikan keselamatan berkendara, pekerjaan, atau kebutuhan keluarga demi mengejar rutinitas yang tidak sanggup dijaga.</w:t>
      </w:r>
    </w:p>
    <w:p>
      <w:pPr>
        <w:jc w:val="both"/>
      </w:pPr>
      <w:r>
        <w:rPr>
          <w:b w:val="0"/>
          <w:i w:val="0"/>
        </w:rPr>
        <w:t>Apabila riwayat khusus dikutip dalam pengajaran, sumber dan penilaian yang digunakan perlu dicatat rapi agar mudah diperiksa ulang. Sampai pemeriksaan ahli dilakukan, penanda [DERAJAT-CEK] menjaga pembaca agar tidak menerima setiap klaim tanpa telaah. Sikap ini bukan meremehkan amal, melainkan menghormati hadits dengan tidak menisbatkan sesuatu kepada Nabi Muhammad ﷺ secara sembrono.</w:t>
      </w:r>
    </w:p>
    <w:p>
      <w:pPr>
        <w:jc w:val="both"/>
      </w:pPr>
      <w:r>
        <w:rPr>
          <w:b w:val="0"/>
          <w:i w:val="0"/>
        </w:rPr>
        <w:t>Zikir sesudah Subuh dapat dimanfaatkan sesuai kemampuan. Keutamaan tertentu yang dikaitkan dengan duduk sampai terbit matahari harus dibaca melalui sumbernya. Jadikan waktu itu ruang ibadah bila keadaan memungkinkan, tanpa mencela orang yang memiliki kewajiban lain atau memakai angka pahala sebagai janji yang belum diverifikasi.</w:t>
      </w:r>
    </w:p>
    <w:p>
      <w:pPr>
        <w:jc w:val="both"/>
      </w:pPr>
      <w:r>
        <w:rPr>
          <w:b/>
          <w:i w:val="0"/>
          <w:sz w:val="28"/>
        </w:rPr>
        <w:t>38.4 Hadits "Bangunlah Pagi-Pagi" Riwayat Thabrani dan Hadits Lain yang Dilemahkan</w:t>
      </w:r>
    </w:p>
    <w:p>
      <w:pPr>
        <w:jc w:val="both"/>
      </w:pPr>
      <w:r>
        <w:rPr>
          <w:b w:val="0"/>
          <w:i w:val="0"/>
        </w:rPr>
        <w:t>Ungkapan “Bangunlah pagi-pagi untuk mencari rezeki” kerap dikutip seolah-olah merupakan sabda Nabi Muhammad ﷺ dengan status yang pasti. Riwayat yang dinisbatkan kepada Thabrani tentang bangun pagi untuk mencari rezeki dinilai lemah dalam pembahasan hadits yang beredar. Karena rincian kitab, jalur, dan penilaian harus dilacak sesuai sumber ilmiah, ungkapan itu tidak boleh disampaikan sebagai hadits sahih atau dijadikan dasar untuk menjanjikan kekayaan. Catatan [DERAJAT-CEK] diperlukan pada pembahasan riwayat yang belum dituntaskan pemeriksaan ahli.</w:t>
      </w:r>
    </w:p>
    <w:p>
      <w:pPr>
        <w:jc w:val="both"/>
      </w:pPr>
      <w:r>
        <w:rPr>
          <w:b w:val="0"/>
          <w:i w:val="0"/>
        </w:rPr>
        <w:t>Ada riwayat lain tentang tidur setelah Subuh atau tidur pada waktu pagi yang juga dibicarakan dengan status lemah. Masing-masing riwayat harus diperiksa secara terpisah. Jangan menggabungkan beberapa kalimat populer menjadi satu teks, lalu menganggap semua memiliki kekuatan yang sama. Nomor tidak ditambahkan di sini karena tidak disediakan dalam daftar bab dan belum diverifikasi. Kejujuran dalam takhrij dimulai dengan menyatakan apa yang diketahui dan apa yang masih perlu diperiksa.</w:t>
      </w:r>
    </w:p>
    <w:p>
      <w:pPr>
        <w:jc w:val="both"/>
      </w:pPr>
      <w:r>
        <w:rPr>
          <w:b w:val="0"/>
          <w:i w:val="0"/>
        </w:rPr>
        <w:t>Meskipun sebuah riwayat lemah, pembaca masih dapat menilai isi nasihat yang sejalan dengan pengalaman umum tanpa menisbatkannya kepada Nabi. Bangun pada waktu yang cukup untuk menunaikan shalat dan tanggung jawab bisa menjadi kebiasaan yang baik bagi orang yang mampu. Tetapi kalimat nasihat itu berbeda dari hadits. Jangan menyamarkan perbedaan tersebut dengan frasa “Rasulullah bersabda” atau menambahkan sumber yang tidak pasti.</w:t>
      </w:r>
    </w:p>
    <w:p>
      <w:pPr>
        <w:jc w:val="both"/>
      </w:pPr>
      <w:r>
        <w:rPr>
          <w:b w:val="0"/>
          <w:i w:val="0"/>
        </w:rPr>
        <w:t>Pagi juga bukan jaminan pintu rezeki terbuka dalam bentuk materi. Ungkapan yang menghubungkan jam bangun dengan kekayaan dapat melukai orang yang bekerja malam, sedang sakit, mempunyai tanggung jawab perawatan, atau menghadapi keadaan yang membatasi tidurnya. Rezeki bukan alat untuk mengukur kesalehan. Seseorang dapat berusaha dengan jujur pada jadwal yang sesuai dan tetap menerima hasil yang berada di luar kendalinya.</w:t>
      </w:r>
    </w:p>
    <w:p>
      <w:pPr>
        <w:jc w:val="both"/>
      </w:pPr>
      <w:r>
        <w:rPr>
          <w:b w:val="0"/>
          <w:i w:val="0"/>
        </w:rPr>
        <w:t>Ketika membahas riwayat lemah, penting memisahkan status sanad dari penilaian terhadap gagasan praktis. Bangun lebih awal mungkin cocok bagi sebagian orang untuk menyelesaikan urusan dengan tenang. Bagi orang lain, tidur lebih lama setelah bekerja malam merupakan kebutuhan. Penilaian itu harus berangkat dari konteks dan tidak membenarkan klaim medis yang tak diperiksa.</w:t>
      </w:r>
    </w:p>
    <w:p>
      <w:pPr>
        <w:jc w:val="both"/>
      </w:pPr>
      <w:r>
        <w:rPr>
          <w:b w:val="0"/>
          <w:i w:val="0"/>
        </w:rPr>
        <w:t>Dalam percakapan keluarga atau kelompok, kita dapat memperbaiki penyebutan dengan lembut: “Kalimat itu sering dinisbatkan sebagai riwayat, tetapi statusnya perlu dicermati; kita dapat menyampaikan manfaat disiplin pagi sebagai nasihat, bukan sabda yang sudah pasti.” Koreksi seperti ini menjaga adab sekaligus mencegah informasi beredar sebagai kepastian. Sumber sebaiknya tetap disediakan ketika orang bertanya.</w:t>
      </w:r>
    </w:p>
    <w:p>
      <w:pPr>
        <w:jc w:val="both"/>
      </w:pPr>
      <w:r>
        <w:rPr>
          <w:b w:val="0"/>
          <w:i w:val="0"/>
        </w:rPr>
        <w:t>Tanda [DERAJAT-CEK] bukan pengganti penelitian. Ia memberi tahu editor dan pembaca bahwa status akhir harus ditetapkan melalui rujukan takhrij yang berwenang. Sebelum itu, gunakan bahasa berhati-hati: disebut sebagai riwayat lemah, bukan dalil yang memastikan hukum atau ganjaran. Hindari menambahkan nama kitab, nomor, atau nama penilai kecuali benar-benar telah diperiksa.</w:t>
      </w:r>
    </w:p>
    <w:p>
      <w:pPr>
        <w:jc w:val="both"/>
      </w:pPr>
      <w:r>
        <w:rPr>
          <w:b w:val="0"/>
          <w:i w:val="0"/>
        </w:rPr>
        <w:t>Kebiasaan yang baik tidak memerlukan atribusi yang keliru. Orang dapat memilih bangun pada waktu yang sesuai, menyiapkan pekerjaan, dan menjaga shalat tanpa mengklaim bahwa seluruh detail rutinitas itu berasal dari hadits. Dengan membedakan tuntunan yang terverifikasi, riwayat lemah, dan saran praktis, pembahasan pagi menjadi lebih jujur dan ramah kepada keadaan pembaca.</w:t>
      </w:r>
    </w:p>
    <w:p>
      <w:pPr>
        <w:jc w:val="both"/>
      </w:pPr>
      <w:r>
        <w:rPr>
          <w:b/>
          <w:i w:val="0"/>
          <w:sz w:val="28"/>
        </w:rPr>
        <w:t>38.5 Tidur Setelah Subuh: Antara Riwayat Lemah, Kebiasaan Salaf, dan Sains Produktivitas</w:t>
      </w:r>
    </w:p>
    <w:p>
      <w:pPr>
        <w:jc w:val="both"/>
      </w:pPr>
      <w:r>
        <w:rPr>
          <w:b w:val="0"/>
          <w:i w:val="0"/>
        </w:rPr>
        <w:t>Pembicaraan tentang tidur setelah Subuh sering mencampur tiga hal: riwayat yang dinilai lemah, cerita tentang kebiasaan sebagian generasi terdahulu, dan klaim modern tentang produktivitas. Ketiganya tidak boleh diperlakukan sebagai satu bukti. Riwayat yang mencela tidur pada waktu pagi perlu disebut sebagai riwayat lemah jika demikian status yang disampaikan dalam sumber yang ditelaah, disertai [DERAJAT-CEK]. Jangan mengubahnya menjadi larangan agama yang pasti atau menambahkan nomor yang tidak tersedia.</w:t>
      </w:r>
    </w:p>
    <w:p>
      <w:pPr>
        <w:jc w:val="both"/>
      </w:pPr>
      <w:r>
        <w:rPr>
          <w:b w:val="0"/>
          <w:i w:val="0"/>
        </w:rPr>
        <w:t>Kebiasaan orang saleh pada masa lalu dapat menjadi bahan sejarah dan teladan, tetapi tidak otomatis menetapkan hukum bagi semua orang. Sebuah laporan tentang seseorang yang menghindari tidur pagi, misalnya, masih perlu ditelusuri sumber dan konteksnya. Orang yang mengutipnya perlu menjelaskan bahwa itu laporan tentang kebiasaan, bukan sabda Nabi, kecuali bukti periwayatannya memang menunjukkan demikian. Pembedaan ini membuat pembaca mampu menghargai tradisi tanpa menjadikan setiap cerita sebagai dalil.</w:t>
      </w:r>
    </w:p>
    <w:p>
      <w:pPr>
        <w:jc w:val="both"/>
      </w:pPr>
      <w:r>
        <w:rPr>
          <w:b w:val="0"/>
          <w:i w:val="0"/>
        </w:rPr>
        <w:t>Dari sisi pengelolaan kegiatan, tidur atau tidak tidur setelah Subuh bergantung pada jadwal, kebutuhan istirahat, kesehatan, dan tanggung jawab. Bab ini tidak membuat klaim medis. Bila seseorang mengalami gangguan tidur atau kelelahan yang menetap, ia sebaiknya meminta nasihat tenaga kesehatan, bukan mengambil keputusan berdasarkan slogan produktivitas. Pekerja malam mungkin baru dapat tidur pada pagi hari setelah menyelesaikan tugas; memaksanya tetap terjaga dapat mengganggu keselamatan dan kemampuannya bekerja.</w:t>
      </w:r>
    </w:p>
    <w:p>
      <w:pPr>
        <w:jc w:val="both"/>
      </w:pPr>
      <w:r>
        <w:rPr>
          <w:b w:val="0"/>
          <w:i w:val="0"/>
        </w:rPr>
        <w:t>Ada orang yang merasa lebih fokus ketika mengerjakan tugas pada awal hari. Pengalaman itu sah sebagai pengalaman pribadi, tetapi tidak membuktikan bahwa semua orang mempunyai pola yang sama. Orang lain baru dapat berkonsentrasi setelah beristirahat atau pada jam berbeda. Produktivitas perlu dinilai dari tugas yang selesai dengan mutu baik, bukan semata-mata dari waktu bangun atau panjangnya daftar kegiatan.</w:t>
      </w:r>
    </w:p>
    <w:p>
      <w:pPr>
        <w:jc w:val="both"/>
      </w:pPr>
      <w:r>
        <w:rPr>
          <w:b w:val="0"/>
          <w:i w:val="0"/>
        </w:rPr>
        <w:t>Jika tidur setelah Subuh menjadi pilihan, tanyakan dahulu apakah ada kewajiban yang harus ditunaikan dan apakah jam tidur tersebut cukup menyokong aktivitas. Jika seseorang bekerja malam, rencana tidur perlu mempertimbangkan keselamatan perjalanan, waktu pemulihan, serta kesepakatan dengan keluarga. Perubahan jadwal dapat dibuat bertahap dan dievaluasi menurut keadaan, tetapi keputusan yang terkait keluhan kesehatan perlu dibicarakan dengan tenaga ahli.</w:t>
      </w:r>
    </w:p>
    <w:p>
      <w:pPr>
        <w:jc w:val="both"/>
      </w:pPr>
      <w:r>
        <w:rPr>
          <w:b w:val="0"/>
          <w:i w:val="0"/>
        </w:rPr>
        <w:t>Nasihat produktivitas sering disederhanakan menjadi anggapan bahwa orang sukses selalu bangun sebelum matahari. Klaim semacam itu memerlukan bukti yang sesuai, bukan kumpulan anekdot tentang tokoh terkenal. Jam bangun seseorang tidak membuktikan sebab keberhasilannya. Bisa jadi ada faktor pekerjaan, dukungan, kondisi keluarga, kebiasaan lain, atau kesempatan yang turut berperan. Tanpa penelitian yang diperiksa, jangan menyebut angka atau menyatakan hubungan sebab akibat.</w:t>
      </w:r>
    </w:p>
    <w:p>
      <w:pPr>
        <w:jc w:val="both"/>
      </w:pPr>
      <w:r>
        <w:rPr>
          <w:b w:val="0"/>
          <w:i w:val="0"/>
        </w:rPr>
        <w:t>Kesimpulan praktisnya sederhana: hormati waktu shalat dan kewajiban, jangan menisbatkan riwayat lemah sebagai larangan yang pasti, dan atur istirahat sesuai keadaan. Cerita sejarah dapat memberi inspirasi, tetapi bukan ukuran untuk menghakimi. Bila ada persoalan tidur yang mengganggu fungsi harian, mintalah pertolongan profesional. Dengan cara itu, nilai ibadah dan pertimbangan praktis hadir tanpa saling menggantikan.</w:t>
      </w:r>
    </w:p>
    <w:p>
      <w:pPr>
        <w:jc w:val="both"/>
      </w:pPr>
      <w:r>
        <w:rPr>
          <w:b w:val="0"/>
          <w:i w:val="0"/>
        </w:rPr>
        <w:t>Jadwal dan beban pengasuhan membuat keadaan tiap orang berbeda. Bila memungkinkan, bicarakan pembagian tugas dan waktu istirahat dengan keluarga.</w:t>
      </w:r>
    </w:p>
    <w:p>
      <w:pPr>
        <w:jc w:val="both"/>
      </w:pPr>
      <w:r>
        <w:rPr>
          <w:b/>
          <w:i w:val="0"/>
          <w:sz w:val="28"/>
        </w:rPr>
        <w:t>38.6 Rutinitas Pagi Muslim: Sembilan Puluh Menit Pertama</w:t>
      </w:r>
    </w:p>
    <w:p>
      <w:pPr>
        <w:jc w:val="both"/>
      </w:pPr>
      <w:r>
        <w:rPr>
          <w:b w:val="0"/>
          <w:i w:val="0"/>
        </w:rPr>
        <w:t>Sembilan puluh menit pertama dalam bagian ini adalah pembagian praktis penulis, bukan ketentuan hadits dan bukan resep yang wajib diikuti. Tujuannya membantu pembaca memilih beberapa kegiatan setelah bangun tanpa mengisi setiap menit dengan target. Durasi dapat dipendekkan, dipanjangkan, atau diganti sesuai jam kerja, tanggung jawab rumah, perjalanan, dan kebutuhan istirahat. Yang dijaga ialah kewajiban, ketenangan, dan kelayakan rencana.</w:t>
      </w:r>
    </w:p>
    <w:p>
      <w:pPr>
        <w:jc w:val="both"/>
      </w:pPr>
      <w:r>
        <w:rPr>
          <w:b w:val="0"/>
          <w:i w:val="0"/>
        </w:rPr>
        <w:t>Bagian awal dapat digunakan untuk bangun, bersuci, dan menunaikan shalat Subuh pada waktunya. Sesudahnya, pilih zikir atau doa yang dipahami. Tidak perlu membuat daftar panjang jika hal itu justru membuat seseorang terburu-buru dan kehilangan kekhusyukan. Bagi yang berjamaah di masjid, waktu perjalanan dan kegiatan bersama tentu berbeda dari orang yang shalat di rumah. Keduanya dapat menata pagi berdasarkan kondisi masing-masing.</w:t>
      </w:r>
    </w:p>
    <w:p>
      <w:pPr>
        <w:jc w:val="both"/>
      </w:pPr>
      <w:r>
        <w:rPr>
          <w:b w:val="0"/>
          <w:i w:val="0"/>
        </w:rPr>
        <w:t>Bagian berikutnya bisa berisi satu tugas yang membutuhkan perhatian: menyiapkan sarapan, memeriksa kebutuhan anak, membaca bahan belajar, menata barang kerja, atau menyelesaikan pekerjaan penting. Pilih tugas yang nyata dan cukup kecil untuk dimulai. Hindari membuka terlalu banyak urusan sekaligus. Jika pagi hari sering terganggu oleh pesan atau permintaan mendadak, siapkan satu langkah sederhana pada malam sebelumnya, seperti meletakkan perlengkapan di tempat yang mudah dijangkau.</w:t>
      </w:r>
    </w:p>
    <w:p>
      <w:pPr>
        <w:jc w:val="both"/>
      </w:pPr>
      <w:r>
        <w:rPr>
          <w:b w:val="0"/>
          <w:i w:val="0"/>
        </w:rPr>
        <w:t>Bagian akhir dari rentang itu dapat menjadi waktu meninjau jadwal. Apa yang harus selesai hari ini? Siapa yang perlu dihubungi? Adakah janji yang perlu dipenuhi? Menulis beberapa prioritas dapat mengurangi beban mengingat, tetapi daftar bukan ukuran nilai diri. Jika rencana berubah karena anak sakit, kendaraan bermasalah, atau kebutuhan mendesak, ubah urutan tanpa menyebut hari itu gagal.</w:t>
      </w:r>
    </w:p>
    <w:p>
      <w:pPr>
        <w:jc w:val="both"/>
      </w:pPr>
      <w:r>
        <w:rPr>
          <w:b w:val="0"/>
          <w:i w:val="0"/>
        </w:rPr>
        <w:t>Seseorang dapat menyusun rutinitas dengan tiga unsur: ibadah yang wajib, satu kegiatan yang bermanfaat, dan ruang untuk berangkat tanpa tergesa. Pembagian ini cukup sebagai kerangka. Tidak semua orang mempunyai kendali atas jam bangun. Pekerja bergilir, pengasuh, pedagang, dan orang yang sedang sakit mungkin memerlukan urutan lain. Mereka tidak kehilangan hak untuk mencari keberkahan hanya karena jadwalnya tidak sama dengan contoh.</w:t>
      </w:r>
    </w:p>
    <w:p>
      <w:pPr>
        <w:jc w:val="both"/>
      </w:pPr>
      <w:r>
        <w:rPr>
          <w:b w:val="0"/>
          <w:i w:val="0"/>
        </w:rPr>
        <w:t>Rutinitas yang bertahan biasanya lebih mudah bila realistis. Mulailah dengan satu perubahan kecil, misalnya menyiapkan pakaian kerja, mengurangi keputusan pagi, atau menaruh catatan tugas di meja. Setelah beberapa waktu, periksa apakah perubahan itu membantu atau justru menambah tekanan. Tidak perlu mengubah seluruh hari berdasarkan satu pekan yang kebetulan berjalan lancar.</w:t>
      </w:r>
    </w:p>
    <w:p>
      <w:pPr>
        <w:jc w:val="both"/>
      </w:pPr>
      <w:r>
        <w:rPr>
          <w:b w:val="0"/>
          <w:i w:val="0"/>
        </w:rPr>
        <w:t>Jika tidur malam terganggu atau tubuh terasa sangat lelah, sesuaikan kegiatan dan cari nasihat profesional bila masalah berlanjut. Jangan menjadikan disiplin sebagai alasan mengabaikan keselamatan. Orang yang berkendara atau mengoperasikan alat kerja perlu cukup waspada. Kebiasaan pagi harus melayani kehidupan yang bertanggung jawab, bukan mengalahkan kebutuhan dasar.</w:t>
      </w:r>
    </w:p>
    <w:p>
      <w:pPr>
        <w:jc w:val="both"/>
      </w:pPr>
      <w:r>
        <w:rPr>
          <w:b w:val="0"/>
          <w:i w:val="0"/>
        </w:rPr>
        <w:t>Model sembilan puluh menit ini hanyalah peta untuk memulai. Isilah dengan shalat, zikir, persiapan, atau kerja yang sesuai, dan tinggalkan ruang bagi perubahan. Nilai rutinitas bukan pada kepatuhan terhadap angka durasi, melainkan pada apakah ia membantu seseorang menjalani hari dengan amanah dan tanpa mengabaikan hak yang lain.</w:t>
      </w:r>
    </w:p>
    <w:p>
      <w:pPr>
        <w:jc w:val="both"/>
      </w:pPr>
      <w:r>
        <w:rPr>
          <w:b w:val="0"/>
          <w:i w:val="0"/>
        </w:rPr>
        <w:t>Pada malam sebelumnya, siapkan barang penting atau catat janji yang harus diingat. Jangan sampai persiapan itu mengurangi waktu istirahat.</w:t>
      </w:r>
    </w:p>
    <w:p>
      <w:pPr>
        <w:jc w:val="both"/>
      </w:pPr>
      <w:r>
        <w:rPr>
          <w:b/>
          <w:i w:val="0"/>
          <w:sz w:val="28"/>
        </w:rPr>
        <w:t>38.7 "Manfaatkan Lima Sebelum Lima": Manajemen Waktu Islami</w:t>
      </w:r>
    </w:p>
    <w:p>
      <w:pPr>
        <w:jc w:val="both"/>
      </w:pPr>
      <w:r>
        <w:rPr>
          <w:b w:val="0"/>
          <w:i w:val="0"/>
        </w:rPr>
        <w:t>Ungkapan “manfaatkan lima sebelum lima” mengingatkan manusia agar menggunakan kesempatan sebelum keadaan berubah: masa muda sebelum tua, sehat sebelum sakit, kaya sebelum miskin, waktu luang sebelum sibuk, dan hidup sebelum wafat. Riwayat ini dikenal luas dalam pembahasan waktu, tetapi nomor tidak dicantumkan di sini. Penilaian sanad dan redaksi perlu dirujuk kepada sumber hadits yang tepat; karena itu status diberi tanda [DERAJAT-CEK]. Pesan umumnya mendorong kesadaran, bukan kecemasan bahwa setiap menit harus menghasilkan sesuatu.</w:t>
      </w:r>
    </w:p>
    <w:p>
      <w:pPr>
        <w:jc w:val="both"/>
      </w:pPr>
      <w:r>
        <w:rPr>
          <w:b w:val="0"/>
          <w:i w:val="0"/>
        </w:rPr>
        <w:t>Manajemen waktu Islami berawal dari mengenali amanah. Shalat, pekerjaan, keluarga, kesehatan, belajar, dan istirahat memiliki tempatnya. Seseorang tidak perlu mengubah hidup menjadi jadwal padat tanpa jeda. Waktu luang dapat dipakai untuk beribadah atau menyegarkan diri, sedangkan waktu bekerja digunakan untuk menunaikan tanggung jawab dengan baik. Keseimbangan bukan berarti semua kegiatan memperoleh jumlah waktu yang sama, tetapi hak penting tidak dilupakan.</w:t>
      </w:r>
    </w:p>
    <w:p>
      <w:pPr>
        <w:jc w:val="both"/>
      </w:pPr>
      <w:r>
        <w:rPr>
          <w:b w:val="0"/>
          <w:i w:val="0"/>
        </w:rPr>
        <w:t>“Sehat sebelum sakit” tidak berarti orang sakit gagal mengelola waktunya. Sakit dapat mengubah kemampuan dan prioritas tanpa menghapus nilai seseorang. “Kaya sebelum miskin” juga bukan ukuran kemuliaan. Ungkapan tersebut mengajak memanfaatkan kemampuan dan kesempatan yang ada untuk kebaikan, termasuk membantu orang lain, menunaikan tanggungan, dan menghindari pemborosan. Ia bukan pernyataan bahwa kemiskinan terjadi karena seseorang lalai menggunakan waktu.</w:t>
      </w:r>
    </w:p>
    <w:p>
      <w:pPr>
        <w:jc w:val="both"/>
      </w:pPr>
      <w:r>
        <w:rPr>
          <w:b w:val="0"/>
          <w:i w:val="0"/>
        </w:rPr>
        <w:t>Cara menerapkannya dapat dimulai dengan menanyakan tiga hal. Apa kewajiban yang tidak boleh ditunda? Apa satu pekerjaan bermanfaat yang paling perlu dilakukan? Kapan tubuh dan keluarga memerlukan perhatian? Jawaban akan berbeda dari hari ke hari. Menulisnya dalam rencana sederhana membantu, tetapi rencana harus lentur ketika keadaan berubah.</w:t>
      </w:r>
    </w:p>
    <w:p>
      <w:pPr>
        <w:jc w:val="both"/>
      </w:pPr>
      <w:r>
        <w:rPr>
          <w:b w:val="0"/>
          <w:i w:val="0"/>
        </w:rPr>
        <w:t>Orang yang mempunyai banyak waktu luang dapat menggunakannya untuk belajar, beristirahat, berkunjung, atau menyelesaikan urusan yang tertunda. Orang yang sedang sibuk dapat memilih satu tugas dan meminta bantuan bila perlu. Tidak semua waktu luang perlu diubah menjadi kerja produktif. Beristirahat dengan niat memulihkan tenaga agar dapat menunaikan tanggung jawab juga dapat menjadi pilihan yang baik.</w:t>
      </w:r>
    </w:p>
    <w:p>
      <w:pPr>
        <w:jc w:val="both"/>
      </w:pPr>
      <w:r>
        <w:rPr>
          <w:b w:val="0"/>
          <w:i w:val="0"/>
        </w:rPr>
        <w:t>Kesadaran tentang hidup sebelum wafat mengajak kita memperbaiki hubungan dan menunaikan amanah yang tertunda. Namun, jangan memakai pengingat kematian untuk menakut-nakuti orang yang sedang menghadapi depresi, duka, atau tekanan berat. Berikan dukungan dan ajak mencari pertolongan yang sesuai. Nasihat agama seharusnya menuntun dengan kasih, bukan mempermalukan orang yang sedang kesulitan.</w:t>
      </w:r>
    </w:p>
    <w:p>
      <w:pPr>
        <w:jc w:val="both"/>
      </w:pPr>
      <w:r>
        <w:rPr>
          <w:b w:val="0"/>
          <w:i w:val="0"/>
        </w:rPr>
        <w:t>Dalam menyusun jadwal pagi, pilih satu atau dua prioritas yang benar-benar penting, lalu sisakan kelonggaran. Bila rencana tidak terlaksana, tinjau penyebabnya: apakah tugas terlalu banyak, waktunya tidak cocok, atau bantuan diperlukan? Koreksi jadwal lebih bermanfaat daripada menyalahkan diri tanpa arah. Prinsip “lima sebelum lima” mengingatkan nilai kesempatan; ia tidak menetapkan bahwa manusia harus selalu sibuk.</w:t>
      </w:r>
    </w:p>
    <w:p>
      <w:pPr>
        <w:jc w:val="both"/>
      </w:pPr>
      <w:r>
        <w:rPr>
          <w:b w:val="0"/>
          <w:i w:val="0"/>
        </w:rPr>
        <w:t>Riwayat ini dapat menjadi dorongan untuk memandang waktu sebagai titipan. Agar aman secara ilmiah, kutip redaksi dan statusnya dari sumber yang benar-benar diperiksa. Sementara itu, terapkan pesannya dengan rendah hati: gunakan kemampuan yang ada untuk kebaikan, jaga kewajiban, dan beri ruang bagi istirahat serta pertolongan ketika keadaan berubah.</w:t>
      </w:r>
    </w:p>
    <w:p>
      <w:pPr>
        <w:jc w:val="both"/>
      </w:pPr>
      <w:r>
        <w:rPr>
          <w:b w:val="0"/>
          <w:i w:val="0"/>
        </w:rPr>
        <w:t>Gunakan ruang pilihan yang tersedia dan komunikasikan batas dengan santun. Prioritas dapat ditata ulang saat keadaan berubah.</w:t>
      </w:r>
    </w:p>
    <w:p>
      <w:pPr>
        <w:jc w:val="both"/>
      </w:pPr>
      <w:r>
        <w:rPr>
          <w:b/>
          <w:i w:val="0"/>
          <w:sz w:val="28"/>
        </w:rPr>
        <w:t>38.8 Keberkahan Pagi bagi yang Bekerja Malam: Menyesuaikan Prinsip, Bukan Meninggalkannya</w:t>
      </w:r>
    </w:p>
    <w:p>
      <w:pPr>
        <w:jc w:val="both"/>
      </w:pPr>
      <w:r>
        <w:rPr>
          <w:b w:val="0"/>
          <w:i w:val="0"/>
        </w:rPr>
        <w:t>Bekerja malam mengubah arti pagi dalam kehidupan seseorang. Petugas keamanan, tenaga layanan, pekerja produksi, pengemudi, dan banyak orang lain dapat menyelesaikan giliran ketika orang lain baru memulai hari. Bagi mereka, pagi mungkin waktu pulang dan beristirahat. Menyuruh semua orang tetap terjaga demi meniru rutinitas pekerja siang tidak mempertimbangkan keadaan kerja dan kebutuhan pemulihan. Prinsip keberkahan pagi seharusnya dipahami bersama tanggung jawab, ibadah, keselamatan, dan kemampuan nyata.</w:t>
      </w:r>
    </w:p>
    <w:p>
      <w:pPr>
        <w:jc w:val="both"/>
      </w:pPr>
      <w:r>
        <w:rPr>
          <w:b w:val="0"/>
          <w:i w:val="0"/>
        </w:rPr>
        <w:t>Riwayat tentang doa keberkahan pada waktu pagi memberikan harapan dan mengarahkan perhatian pada amal yang baik. Ia tidak merinci jadwal setiap pekerjaan modern, juga tidak mengatakan bahwa orang yang tidur setelah bekerja malam kehilangan berkah. Seseorang dapat memohon kebaikan kepada Allah ketika terjaga, menjaga shalat pada waktunya, dan mengatur kegiatan berdasarkan giliran kerjanya. Tuntunan umum tidak perlu dipaksakan menjadi jadwal seragam.</w:t>
      </w:r>
    </w:p>
    <w:p>
      <w:pPr>
        <w:jc w:val="both"/>
      </w:pPr>
      <w:r>
        <w:rPr>
          <w:b w:val="0"/>
          <w:i w:val="0"/>
        </w:rPr>
        <w:t>Bila giliran kerja berakhir menjelang Subuh atau sesudahnya, pekerja perlu mengatur ibadah, perjalanan pulang, makan, dan istirahat dengan cermat. Jangan berkendara dalam keadaan tidak aman hanya karena ingin menyelesaikan rutinitas tambahan. Bila pekerjaan memungkinkan, buat waktu yang cukup untuk shalat dan kebutuhan dasar. Detail jadwal bergantung pada tempat kerja, perjalanan, kebijakan istirahat, serta keadaan keluarga. Bab ini tidak memberikan klaim medis atau jumlah jam tidur yang harus dipenuhi.</w:t>
      </w:r>
    </w:p>
    <w:p>
      <w:pPr>
        <w:jc w:val="both"/>
      </w:pPr>
      <w:r>
        <w:rPr>
          <w:b w:val="0"/>
          <w:i w:val="0"/>
        </w:rPr>
        <w:t>Keluarga dapat membantu dengan membicarakan waktu tenang di rumah. Orang yang baru pulang dari giliran malam mungkin perlu lingkungan yang tidak bising pada jam tertentu. Ia juga dapat menyepakati kapan mengurus anak, berbelanja, atau mengikuti urusan keluarga. Pembicaraan semacam ini lebih berguna daripada menyebutnya malas karena tidur saat siang atau pagi. Pembagian tugas yang adil mengakui bahwa kerja malam tetap kerja, meski waktunya berbeda dari kebanyakan orang.</w:t>
      </w:r>
    </w:p>
    <w:p>
      <w:pPr>
        <w:jc w:val="both"/>
      </w:pPr>
      <w:r>
        <w:rPr>
          <w:b w:val="0"/>
          <w:i w:val="0"/>
        </w:rPr>
        <w:t>Dalam pekerjaan malam, keberkahan juga tampak dalam cara menunaikan amanah: datang sesuai kesepakatan, menjalankan tugas dengan jujur, menjaga keselamatan rekan dan pengguna layanan, serta tidak mengambil hak orang lain. Jadwal awal hari mungkin tidak dapat dipilih, tetapi integritas tetap dapat dipelihara. Bila pekerjaan menghambat ibadah atau hak keluarga, carilah ruang dialog dengan pemberi kerja atau orang yang dapat membantu, sejauh keadaan memungkinkan.</w:t>
      </w:r>
    </w:p>
    <w:p>
      <w:pPr>
        <w:jc w:val="both"/>
      </w:pPr>
      <w:r>
        <w:rPr>
          <w:b w:val="0"/>
          <w:i w:val="0"/>
        </w:rPr>
        <w:t>Sebagian orang bekerja malam atas pilihan, sebagian lain karena kondisi ekonomi atau tuntutan layanan. Jangan menganggap semua memiliki keleluasaan untuk berpindah giliran. Jika tubuh atau suasana hati terasa terganggu dalam jangka waktu lama, pertimbangkan berbicara dengan tenaga kesehatan atau pihak kerja yang berwenang. Saran umum dari keluarga tidak menggantikan penilaian profesional. Tindakan mencari nasihat bukan kelemahan iman.</w:t>
      </w:r>
    </w:p>
    <w:p>
      <w:pPr>
        <w:jc w:val="both"/>
      </w:pPr>
      <w:r>
        <w:rPr>
          <w:b w:val="0"/>
          <w:i w:val="0"/>
        </w:rPr>
        <w:t>Pekerja malam juga dapat merancang “awal hari” menurut saat ia mulai terjaga. Setelah bangun, ia bisa berdoa, mengatur kebutuhan, dan memilih satu prioritas. Konsep awal hari sebagai titik memulai kegiatan dapat menolong, tetapi tidak mengubah waktu syariat yang terkait shalat. Kewajiban shalat tetap mengikuti waktunya, sedangkan jadwal kerja dan kegiatan pribadi perlu menyesuaikan dengan ketentuan tersebut.</w:t>
      </w:r>
    </w:p>
    <w:p>
      <w:pPr>
        <w:jc w:val="both"/>
      </w:pPr>
      <w:r>
        <w:rPr>
          <w:b w:val="0"/>
          <w:i w:val="0"/>
        </w:rPr>
        <w:t>Apabila keluarga memiliki anak sekolah atau tanggungan lain, rencana istirahat mungkin harus diatur bersama. Minta bantuan yang jelas, bagi giliran, dan sampaikan batas kemampuan sebelum kelelahan menumpuk. Tidak semua permintaan dapat dipenuhi sendirian. Mengakui keterbatasan memberi kesempatan bagi keluarga mencari solusi, bukan menandakan kurang bersyukur.</w:t>
      </w:r>
    </w:p>
    <w:p>
      <w:pPr>
        <w:jc w:val="both"/>
      </w:pPr>
      <w:r>
        <w:rPr>
          <w:b w:val="0"/>
          <w:i w:val="0"/>
        </w:rPr>
        <w:t>Prinsipnya bukan meninggalkan nilai pagi, melainkan menerapkannya tanpa meniru keadaan yang berbeda. Berdoa, menunaikan kewajiban, bekerja amanah, dan menjaga hak tubuh serta keluarga dapat berjalan dalam jadwal yang beragam. Keberkahan tidak layak dijadikan alat untuk menghakimi orang yang bekerja pada malam hari atau perlu tidur ketika fajar menyingsing.</w:t>
      </w:r>
    </w:p>
    <w:p>
      <w:pPr>
        <w:jc w:val="both"/>
      </w:pPr>
      <w:r>
        <w:rPr>
          <w:b w:val="0"/>
          <w:i w:val="0"/>
        </w:rPr>
        <w:t>Dukungan praktis dari keluarga bisa berupa menemani perjalanan, membantu urusan rumah, atau menjaga suasana tenang saat waktu istirahat yang disepakati. Bila giliran berubah, tinjau kembali kesepakatan agar pembagian tugas tetap adil.</w:t>
      </w:r>
    </w:p>
    <w:p>
      <w:pPr>
        <w:jc w:val="both"/>
      </w:pPr>
      <w:r>
        <w:rPr>
          <w:b w:val="0"/>
          <w:i w:val="0"/>
        </w:rPr>
        <w:t>Dalam komunikasi kerja, pekerja dapat menanyakan jadwal dan prosedur istirahat melalui jalur yang tersedia. Jika jadwal mendadak berubah, catat perubahan dan sampaikan dampaknya pada kebutuhan rumah tangga. Bicarakan persoalan itu tanpa menyalahkan rekan yang memiliki giliran berbeda. Dukungan tim dapat membantu menjaga serah terima tugas dan mengurangi kesalahpahaman. Keluarga pun dapat membuat kesepakatan sederhana tentang waktu yang cocok untuk berbicara atau meminta bantuan. Tidak semua permintaan dapat dipenuhi saat itu juga; mengetahui kapan seseorang beristirahat mencegah harapan yang tidak realistis. Pada hari libur, rencana boleh berbeda dari hari kerja. Tujuannya bukan menjaga produktivitas tanpa henti, melainkan menjalani kewajiban dan pemulihan secara tertib. Jika ada risiko keselamatan, utamakan prosedur kerja dan nasihat yang sesuai baginya.</w:t>
      </w:r>
    </w:p>
    <w:p>
      <w:pPr>
        <w:jc w:val="both"/>
      </w:pPr>
      <w:r>
        <w:rPr>
          <w:b w:val="0"/>
          <w:i w:val="0"/>
        </w:rPr>
        <w:t>Ketika keluarga memahami pola giliran, mereka dapat mengatur kunjungan dan pekerjaan rumah dengan lebih jelas bersama. Perubahan kecil dalam komunikasi membantu setiap orang mengetahui kapan bantuan dibutuhkan dan kapan waktu tenang perlu dijaga. Ini contoh pengaturan keluarga, bukan aturan agama yang mengikat semua rumah tangga.</w:t>
      </w:r>
    </w:p>
    <w:p>
      <w:pPr>
        <w:jc w:val="both"/>
      </w:pPr>
      <w:r>
        <w:rPr>
          <w:b/>
          <w:i w:val="0"/>
          <w:sz w:val="28"/>
        </w:rPr>
        <w:t>38.9 Mana Klaim Produktivitas yang Didukung Penelitian dan Mana yang Sekadar Mitos</w:t>
      </w:r>
    </w:p>
    <w:p>
      <w:pPr>
        <w:jc w:val="both"/>
      </w:pPr>
      <w:r>
        <w:rPr>
          <w:b w:val="0"/>
          <w:i w:val="0"/>
        </w:rPr>
        <w:t>Nasihat produktivitas tentang pagi sering hadir dalam bentuk mutlak: semua orang sukses bangun sangat awal, tugas tersulit selalu harus dikerjakan sebelum matahari terbit, atau orang yang tidur setelah Subuh pasti kehilangan peluang. Klaim seperti itu tidak dapat diterima hanya karena terdengar meyakinkan. Untuk menyebutnya didukung penelitian, perlu diketahui pertanyaan yang diteliti, kelompok yang diamati, cara pengukuran, dan batas kesimpulan. Tanpa sumber, sebutlah anjuran atau pengalaman, bukan fakta umum.</w:t>
      </w:r>
    </w:p>
    <w:p>
      <w:pPr>
        <w:jc w:val="both"/>
      </w:pPr>
      <w:r>
        <w:rPr>
          <w:b w:val="0"/>
          <w:i w:val="0"/>
        </w:rPr>
        <w:t>Pernyataan bahwa kebiasaan teratur membantu sebagian orang merencanakan hari dapat masuk akal sebagai prinsip praktis. Namun, itu berbeda dari kesimpulan bahwa jam tertentu menjadi penyebab langsung keberhasilan. Orang yang bangun pagi mungkin juga memiliki jenis pekerjaan, dukungan, tanggung jawab, atau kesempatan yang berbeda. Hubungan yang terlihat pada beberapa contoh tidak membuktikan sebab akibat untuk semua orang.</w:t>
      </w:r>
    </w:p>
    <w:p>
      <w:pPr>
        <w:jc w:val="both"/>
      </w:pPr>
      <w:r>
        <w:rPr>
          <w:b w:val="0"/>
          <w:i w:val="0"/>
        </w:rPr>
        <w:t>Klaim tentang “orang pagi” dan “orang malam” juga memerlukan kehati-hatian. Preferensi waktu, jadwal kerja, dan kebutuhan individu dapat berbeda. Tidak ada dasar dalam bab ini untuk menetapkan diagnosis atau menyarankan perubahan medis. Bila pola tidur menimbulkan gangguan yang menetap, mintalah nasihat profesional. Jangan mengubah waktu tidur secara drastis hanya demi mengikuti kisah tokoh yang tidak memiliki keadaan sama.</w:t>
      </w:r>
    </w:p>
    <w:p>
      <w:pPr>
        <w:jc w:val="both"/>
      </w:pPr>
      <w:r>
        <w:rPr>
          <w:b w:val="0"/>
          <w:i w:val="0"/>
        </w:rPr>
        <w:t>Ukuran produktivitas yang lebih dekat dengan kehidupan sehari-hari ialah apakah pekerjaan penting selesai dengan mutu memadai, kewajiban dipenuhi, dan keselamatan terjaga. Banyaknya jam terjaga bukan satu-satunya ukuran. Seseorang dapat menyelesaikan sedikit tugas yang penting dengan baik; orang lain mungkin membutuhkan waktu lebih panjang karena merawat keluarga atau menghadapi keterbatasan sumber daya. Penilaian ini tidak membenarkan kemalasan, tetapi menghindari penyederhanaan manusia menjadi jumlah tugas.</w:t>
      </w:r>
    </w:p>
    <w:p>
      <w:pPr>
        <w:jc w:val="both"/>
      </w:pPr>
      <w:r>
        <w:rPr>
          <w:b w:val="0"/>
          <w:i w:val="0"/>
        </w:rPr>
        <w:t>Untuk menilai sebuah klaim, tanyakan siapa yang membuatnya dan apakah sumbernya menyediakan bukti yang dapat diperiksa. Apakah yang diukur adalah jam bangun, suasana hati, mutu hasil, atau pendapatan? Apakah penelitian mengamati hubungan atau menguji sebab? Apakah hasil berlaku pada jenis pekerjaan dan kelompok yang sama? Pertanyaan sederhana ini membantu membedakan laporan penelitian dari judul promosi atau cerita pribadi.</w:t>
      </w:r>
    </w:p>
    <w:p>
      <w:pPr>
        <w:jc w:val="both"/>
      </w:pPr>
      <w:r>
        <w:rPr>
          <w:b w:val="0"/>
          <w:i w:val="0"/>
        </w:rPr>
        <w:t>Klaim “bangun pagi menjadikan kaya” terlalu jauh bila hanya didukung anekdot. Pendapatan dipengaruhi banyak unsur, termasuk kebutuhan pasar, keterampilan, keadaan keluarga, kesempatan, dan keberuntungan. Tidak ada rutinitas tunggal yang menjamin hasil ekonomi. Begitu pula, daftar pagi yang panjang tidak otomatis berarti seseorang bekerja lebih efektif. Gunakan kebiasaan sebagai alat, lalu lihat apakah alat itu membantu konteks nyata.</w:t>
      </w:r>
    </w:p>
    <w:p>
      <w:pPr>
        <w:jc w:val="both"/>
      </w:pPr>
      <w:r>
        <w:rPr>
          <w:b w:val="0"/>
          <w:i w:val="0"/>
        </w:rPr>
        <w:t>Untuk percobaan pribadi, ubah satu kebiasaan kecil dan catat pengalaman tanpa menganggapnya bukti ilmiah. Misalnya, seseorang dapat menyiapkan perlengkapan pada malam sebelumnya, lalu melihat apakah paginya terasa lebih teratur. Jika hasilnya tidak membantu, ia boleh mencoba cara lain. Catatan pribadi berguna untuk keputusan diri, tetapi tidak boleh disampaikan sebagai penelitian yang berlaku bagi semua orang.</w:t>
      </w:r>
    </w:p>
    <w:p>
      <w:pPr>
        <w:jc w:val="both"/>
      </w:pPr>
      <w:r>
        <w:rPr>
          <w:b w:val="0"/>
          <w:i w:val="0"/>
        </w:rPr>
        <w:t>Dalam bab ini tidak disebut angka, nama lembaga, atau peneliti yang belum diperiksa. Sebelum memakai klaim tertentu dalam ceramah atau publikasi, cari sumber primer atau tinjauan yang dapat dinilai, lalu nyatakan batasnya. Sikap itu menjaga pembaca dari mitos produktivitas sekaligus memberi ruang bagi praktik yang terbukti berguna dalam pengalaman masing-masing.</w:t>
      </w:r>
    </w:p>
    <w:p>
      <w:pPr>
        <w:jc w:val="both"/>
      </w:pPr>
      <w:r>
        <w:rPr>
          <w:b/>
          <w:i w:val="0"/>
          <w:sz w:val="28"/>
        </w:rPr>
        <w:t>38.10 Praktik: Merancang Jadwal Pagi Ideal</w:t>
      </w:r>
    </w:p>
    <w:p>
      <w:pPr>
        <w:jc w:val="both"/>
      </w:pPr>
      <w:r>
        <w:rPr>
          <w:b w:val="0"/>
          <w:i w:val="0"/>
        </w:rPr>
        <w:t>Ambil selembar kertas dan tulis kewajiban yang harus dijaga pada awal hari, termasuk shalat dan waktu berangkat. Pilih satu kegiatan bermanfaat yang realistis: berzikir, menyiapkan kebutuhan keluarga, belajar, atau memulai pekerjaan. Sisakan ruang untuk hal yang tidak terduga.</w:t>
      </w:r>
    </w:p>
    <w:p>
      <w:pPr>
        <w:jc w:val="both"/>
      </w:pPr>
      <w:r>
        <w:rPr>
          <w:b w:val="0"/>
          <w:i w:val="0"/>
        </w:rPr>
        <w:t>Tandai waktu istirahat yang diperlukan menurut jadwal hidupmu. Jika bekerja malam, rancang waktu pulang dan tidur dengan memperhatikan keselamatan serta kesepakatan keluarga. Jangan memaksakan pola orang lain. Jadwal ideal adalah jadwal yang dapat dijalankan tanpa mengabaikan hak dan tanggung jawab.</w:t>
      </w:r>
    </w:p>
    <w:p>
      <w:pPr>
        <w:jc w:val="both"/>
      </w:pPr>
      <w:r>
        <w:rPr>
          <w:b w:val="0"/>
          <w:i w:val="0"/>
        </w:rPr>
        <w:t>Coba rencana itu beberapa hari, lalu tanyakan: bagian mana yang membantu, mana yang terasa berat, dan apa yang perlu diubah? Ubah satu unsur pada satu waktu. Bila masalah tidur atau kelelahan terus mengganggu, mintalah nasihat tenaga profesional. Awali hari dengan doa dan ikhtiar, lalu terima bahwa tidak semua hal berada dalam kendali.</w:t>
      </w:r>
    </w:p>
    <w:p>
      <w:pPr>
        <w:jc w:val="both"/>
      </w:pPr>
      <w:r>
        <w:rPr>
          <w:b w:val="0"/>
          <w:i w:val="0"/>
        </w:rPr>
        <w:t>Simpan jadwal itu di tempat yang mudah dilihat dan beri ruang untuk mengubahnya ketika ada kewajiban mendadak. Ubah satu hal pada satu waktu setiap pekan.</w:t>
      </w:r>
    </w:p>
    <w:p>
      <w:pPr>
        <w:jc w:val="both"/>
      </w:pPr>
      <w:r>
        <w:rPr>
          <w:b w:val="0"/>
          <w:i w:val="0"/>
        </w:rPr>
        <w:t>Letakkan rencana di tempat yang mudah dilihat dan tinjau kembali setelah beberapa hari. Pertahankan bagian yang membantu, ubah bagian yang membebani, dan jangan menilai keberhasilan dari hasil materi semata.</w:t>
      </w:r>
    </w:p>
    <w:p>
      <w:pPr>
        <w:jc w:val="both"/>
      </w:pPr>
      <w:r>
        <w:rPr>
          <w:b w:val="0"/>
          <w:i w:val="0"/>
        </w:rPr>
        <w:t>Mulailah dari rencana yang ringan dan dapat dijalankan setiap hari.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