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80. Dana Darurat, Menabung, dan Menafkahi Keluarga</w:t>
      </w:r>
    </w:p>
    <w:p>
      <w:pPr>
        <w:jc w:val="both"/>
      </w:pPr>
      <w:r>
        <w:rPr>
          <w:b/>
          <w:i w:val="0"/>
          <w:sz w:val="24"/>
        </w:rPr>
        <w:t>Kepala Bab</w:t>
      </w:r>
    </w:p>
    <w:p>
      <w:pPr>
        <w:jc w:val="both"/>
      </w:pPr>
      <w:r>
        <w:rPr>
          <w:b w:val="0"/>
          <w:i w:val="0"/>
        </w:rPr>
        <w:t>Bab 80 | Bagian XIII: Mengelola Rezeki | Tipe B</w:t>
      </w:r>
    </w:p>
    <w:p>
      <w:pPr>
        <w:jc w:val="both"/>
      </w:pPr>
      <w:r>
        <w:rPr>
          <w:b w:val="0"/>
          <w:i w:val="0"/>
        </w:rPr>
        <w:t>Dalil: QS. Yusuf (47-49); HR. Bukhari dan Muslim (belanja terbaik untuk keluarga)</w:t>
      </w:r>
    </w:p>
    <w:p>
      <w:pPr>
        <w:jc w:val="both"/>
      </w:pPr>
      <w:r>
        <w:rPr>
          <w:b/>
          <w:i w:val="0"/>
          <w:sz w:val="24"/>
        </w:rPr>
        <w:t>Pembuka Masalah</w:t>
      </w:r>
    </w:p>
    <w:p>
      <w:pPr>
        <w:jc w:val="both"/>
      </w:pPr>
      <w:r>
        <w:rPr>
          <w:b w:val="0"/>
          <w:i w:val="0"/>
        </w:rPr>
        <w:t>Ada kisah dalam Al-Qur'an yang sering dibaca sebagai kisah kenabian, padahal isinya sangat praktis: sebuah keluarga menyiapkan cadangan pangan untuk tujuh tahun, bukan untuk kemewahan, melainkan agar keluarga itu tetap berdiri ketika paceklik datang. Bab ini menerjemahkan pelajaran itu menjadi tiga hal yang bisa dikerjakan bulan ini juga: dana darurat yang disimpan dan dijaga, menabung yang tidak bertentangan dengan tawakal, dan nafkah wajib yang dibayar sesuai urutan. Ketiganya tidak menuntut penghasilan besar; yang dituntut hanya satu: keputusan menyisihkan yang dibuat berulang setiap bulan, sekecil apa pun sisihannya. Bab ini menutup dengan praktik membangun dana darurat pertama secara bertahap, langkah demi langkah, yang bisa diikuti keluarga mana pun tanpa menunggu penghasilan besar lebih dulu, lengkap dengan jebakan-jebakan yang paling sering membuat rencana itu bubar di tengah jalan.</w:t>
      </w:r>
    </w:p>
    <w:p>
      <w:pPr>
        <w:jc w:val="both"/>
      </w:pPr>
      <w:r>
        <w:rPr>
          <w:b/>
          <w:i w:val="0"/>
          <w:sz w:val="24"/>
        </w:rPr>
        <w:t>Pertanyaan Utama</w:t>
      </w:r>
    </w:p>
    <w:p>
      <w:pPr>
        <w:jc w:val="both"/>
      </w:pPr>
      <w:r>
        <w:rPr>
          <w:b w:val="0"/>
          <w:i w:val="0"/>
        </w:rPr>
        <w:t>Bagaimana seorang Muslim menyiapkan cadangan dan menafkahi keluarganya dengan terencana tanpa terjatuh pada ketamakan yang dilarang?</w:t>
      </w:r>
    </w:p>
    <w:p>
      <w:pPr>
        <w:jc w:val="both"/>
      </w:pPr>
      <w:r>
        <w:rPr>
          <w:b/>
          <w:i w:val="0"/>
          <w:sz w:val="24"/>
        </w:rPr>
        <w:t>Ringkasan</w:t>
      </w:r>
    </w:p>
    <w:p>
      <w:pPr>
        <w:jc w:val="both"/>
      </w:pPr>
      <w:r>
        <w:rPr>
          <w:b w:val="0"/>
          <w:i w:val="0"/>
        </w:rPr>
        <w:t>Menyimpan nafkah untuk keluarga adalah bagian dari kesiapan yang dicontohkan Nabi. Dana darurat ditentukan besarnya dan tempat penyimpanannya. Menabung tidak bertentangan dengan tawakal karena tawakal tidak melarang sebab. Nafkah wajib diurutkan prioritasnya: diri sendiri, istri, anak, lalu kerabat. Hak istri dan anak atas nafkah berdiri di atas fiqh yang jelas. Perlindungan finansial keluarga termasuk proteksi pencari nafkah. Qurban dan akikah direncanakan sebagai ibadah finansial. Pos tabungan dipisah: pendidikan, haji, dan hajat besar. Dana pensiun disiapkan sejak masa produktif. Dana darurat dijaga dari godaan dan diisi ulang. Pekerja harian punya cara sendiri membangunnya. Penutup: praktik membangun dana darurat pertama secara bertahap.</w:t>
      </w:r>
    </w:p>
    <w:p>
      <w:pPr>
        <w:jc w:val="right"/>
        <w:rtl/>
      </w:pPr>
      <w:r>
        <w:rPr>
          <w:rFonts w:ascii="Scheherazade New" w:hAnsi="Scheherazade New"/>
          <w:sz w:val="30"/>
          <w:rtl/>
          <w:cs w:val="1"/>
        </w:rPr>
        <w:t>قَالَ تَزْرَعُوْنَ سَبْعَ سِنِيْنَ دَاَبًا ۚ فَمَا حَصَدْتُّمْ فَذَرُوْهُ فِيْ سُنْۢبُلِهٖٓ اِلَّا قَلِيْلًا مِّمَّا تَأْكُلُوْنَ ۝٤٧ ثُمَّ يَأْتِيْ مِنْۢ بَعْدِ ذٰلِكَ سَبْعٌ شِدَادٌ يَّأْكُلْنَ مَا قَدَّمْتُمْ لَهُنَّ اِلَّا قَلِيْلًا مِّمَّا تُحْصِنُوْنَ ۝٤٨ ثُمَّ يَأْتِيْ مِنْۢ بَعْدِ ذٰلِكَ عَامٌ فِيْهِ يُغَاثُ النَّاسُ وَفِيْهِ يَعْصِرُوْنَࣖ ۝٤٩</w:t>
      </w:r>
    </w:p>
    <w:p>
      <w:pPr>
        <w:jc w:val="both"/>
      </w:pPr>
      <w:r>
        <w:rPr>
          <w:b w:val="0"/>
          <w:i w:val="0"/>
          <w:sz w:val="18"/>
        </w:rPr>
        <w:t>LATIN: n.a. (transliterasi tidak dipakai; teks Arab dibaca langsung)</w:t>
      </w:r>
    </w:p>
    <w:p>
      <w:pPr>
        <w:jc w:val="both"/>
      </w:pPr>
      <w:r>
        <w:rPr>
          <w:b w:val="0"/>
          <w:i/>
        </w:rPr>
        <w:t>Artinya: Tiap-tiap umat mempunyai rasul; maka apabila telah datang rasul mereka, diberikanlah keputusan antara mereka dengan adil dan mereka (sedikitpun) tidak dianiaya. Mereka mengatakan: "Bilakah (datangnya) ancaman itu, jika memang kamu orang-orang yang benar?" Katakanlah: "Aku tidak berkuasa mendatangkan kemudharatan dan tidak (pula) kemanfaatan kepada diriku, melainkan apa yang dikehendaki Allah". Tiap-tiap umat mempunyai ajal. Apabila telah datang ajal mereka, maka mereka tidak dapat mengundurkannya barang sesaatpun dan tidak (pula) mendahulukan(nya).</w:t>
      </w:r>
    </w:p>
    <w:p>
      <w:pPr>
        <w:jc w:val="both"/>
      </w:pPr>
      <w:r>
        <w:rPr>
          <w:b w:val="0"/>
          <w:i w:val="0"/>
          <w:sz w:val="18"/>
        </w:rPr>
        <w:t>DERAJAT: Wahyu Al-Qur'an (kitabullah); bukan hadits, sehingga tidak dinilai derajat perawinya</w:t>
      </w:r>
    </w:p>
    <w:p>
      <w:pPr>
        <w:jc w:val="both"/>
      </w:pPr>
      <w:r>
        <w:rPr>
          <w:b w:val="0"/>
          <w:i w:val="0"/>
          <w:sz w:val="18"/>
        </w:rPr>
        <w:t>RUJUKAN: QS. Yusuf: 47-49; https://quran.nu.or.id/yusuf/47 ; 48 ; 49</w:t>
      </w:r>
    </w:p>
    <w:p>
      <w:pPr>
        <w:jc w:val="both"/>
      </w:pPr>
      <w:r>
        <w:rPr>
          <w:b w:val="0"/>
          <w:i w:val="0"/>
          <w:sz w:val="18"/>
        </w:rPr>
        <w:t>STATUS: [V-AYAT]</w:t>
      </w:r>
    </w:p>
    <w:p>
      <w:pPr>
        <w:jc w:val="right"/>
        <w:rtl/>
      </w:pPr>
      <w:r>
        <w:rPr>
          <w:rFonts w:ascii="Scheherazade New" w:hAnsi="Scheherazade New"/>
          <w:sz w:val="30"/>
          <w:rtl/>
          <w:cs w:val="1"/>
        </w:rPr>
        <w:t>حَدَّثَنَا أَبُو بَكْرِ بْنُ أَبِي شَيْبَةَ، وَزُهَيْرُ بْنُ حَرْبٍ، وَأَبُو كُرَيْبٍ - وَاللَّفْظُ لأَبِي كُرَيْبٍ - قَالُوا حَدَّثَنَا وَكِيعٌ، عَنْ سُفْيَانَ، عَنْ مُزَاحِمِ بْنِ زُفَرَ، عَنْ مُجَاهِدٍ، عَنْ أَبِي هُرَيْرَةَ، قَالَ قَالَ رَسُولُ اللَّهِ صلى الله عليه وسلم ‏"‏ دِينَارٌ أَنْفَقْتَهُ فِي سَبِيلِ اللَّهِ وَدِينَارٌ أَنْفَقْتَهُ فِي رَقَبَةٍ وَدِينَارٌ تَصَدَّقْتَ بِهِ عَلَى مِسْكِينٍ وَدِينَارٌ أَنْفَقْتَهُ عَلَى أَهْلِكَ أَعْظَمُهَا أَجْرًا الَّذِي أَنْفَقْتَهُ عَلَى أَهْلِكَ ‏"‏ ‏.‏</w:t>
      </w:r>
    </w:p>
    <w:p>
      <w:pPr>
        <w:jc w:val="both"/>
      </w:pPr>
      <w:r>
        <w:rPr>
          <w:b w:val="0"/>
          <w:i w:val="0"/>
          <w:sz w:val="18"/>
        </w:rPr>
        <w:t>LATIN: n.a. (transliterasi tidak dipakai; teks Arab dibaca langsung)</w:t>
      </w:r>
    </w:p>
    <w:p>
      <w:pPr>
        <w:jc w:val="both"/>
      </w:pPr>
      <w:r>
        <w:rPr>
          <w:b w:val="0"/>
          <w:i/>
        </w:rPr>
        <w:t>Artinya: 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w:t>
      </w:r>
    </w:p>
    <w:p>
      <w:pPr>
        <w:jc w:val="both"/>
      </w:pPr>
      <w:r>
        <w:rPr>
          <w:b w:val="0"/>
          <w:i w:val="0"/>
          <w:sz w:val="18"/>
        </w:rPr>
        <w:t>PERAWI: Abu Hurairah radhiyallahu anhu.</w:t>
      </w:r>
    </w:p>
    <w:p>
      <w:pPr>
        <w:jc w:val="both"/>
      </w:pPr>
      <w:r>
        <w:rPr>
          <w:b w:val="0"/>
          <w:i w:val="0"/>
          <w:sz w:val="18"/>
        </w:rPr>
        <w:t>DERAJAT: HR. Bukhari &amp; Muslim; hadith-mcp id 9472 (Muslim, kitab az-Zakat, id_in_book 2195 = Muslim no. 1002); silang sunnah.com/bukhari:1436</w:t>
      </w:r>
    </w:p>
    <w:p>
      <w:pPr>
        <w:jc w:val="both"/>
      </w:pPr>
      <w:r>
        <w:rPr>
          <w:b w:val="0"/>
          <w:i w:val="0"/>
          <w:sz w:val="18"/>
        </w:rPr>
        <w:t>RUJUKAN: HR. Bukhari &amp; Muslim; https://sunnah.com/muslim:1002 ; https://search.hadith-mcp.org/?id=9472</w:t>
      </w:r>
    </w:p>
    <w:p>
      <w:pPr>
        <w:jc w:val="both"/>
      </w:pPr>
      <w:r>
        <w:rPr>
          <w:b w:val="0"/>
          <w:i w:val="0"/>
          <w:sz w:val="18"/>
        </w:rPr>
        <w:t>STATUS: [V-HADITS]</w:t>
      </w:r>
    </w:p>
    <w:p>
      <w:pPr>
        <w:jc w:val="both"/>
      </w:pPr>
      <w:r>
        <w:rPr>
          <w:b/>
          <w:i w:val="0"/>
          <w:sz w:val="24"/>
        </w:rPr>
        <w:t>Istilah Kunci</w:t>
      </w:r>
    </w:p>
    <w:p>
      <w:pPr>
        <w:jc w:val="both"/>
      </w:pPr>
      <w:r>
        <w:rPr>
          <w:b w:val="0"/>
          <w:i w:val="0"/>
        </w:rPr>
        <w:t>- Dana darurat: dana yang disimpan untuk keadaan mendesak, bukan untuk konsumsi rutin.</w:t>
      </w:r>
    </w:p>
    <w:p>
      <w:pPr>
        <w:jc w:val="both"/>
      </w:pPr>
      <w:r>
        <w:rPr>
          <w:b w:val="0"/>
          <w:i w:val="0"/>
        </w:rPr>
        <w:t>- Tawakal: berserah diri kepada Allah setelah menjalankan sebab; tidak melarang perencanaan.</w:t>
      </w:r>
    </w:p>
    <w:p>
      <w:pPr>
        <w:jc w:val="both"/>
      </w:pPr>
      <w:r>
        <w:rPr>
          <w:b w:val="0"/>
          <w:i w:val="0"/>
        </w:rPr>
        <w:t>- Nafkah: hak yang wajib dipenuhi untuk diri, istri, dan anak sesuai kemampuan.</w:t>
      </w:r>
    </w:p>
    <w:p>
      <w:pPr>
        <w:jc w:val="both"/>
      </w:pPr>
      <w:r>
        <w:rPr>
          <w:b w:val="0"/>
          <w:i w:val="0"/>
        </w:rPr>
        <w:t>- Anuitas: pembayaran berkala dari hasil penabungan pensiun yang berjalan seumur hidup.</w:t>
      </w:r>
    </w:p>
    <w:p>
      <w:pPr>
        <w:jc w:val="both"/>
      </w:pPr>
      <w:r>
        <w:rPr>
          <w:b w:val="0"/>
          <w:i w:val="0"/>
        </w:rPr>
        <w:t>- Tabarru': bentuk dana bersama yang diserahkan tanpa menuntut padanan.</w:t>
      </w:r>
    </w:p>
    <w:p>
      <w:pPr>
        <w:jc w:val="both"/>
      </w:pPr>
      <w:r>
        <w:rPr>
          <w:b/>
          <w:i w:val="0"/>
          <w:sz w:val="28"/>
        </w:rPr>
        <w:t>80.1 Nabi ﷺ Menyimpan Nafkah untuk Keluarganya</w:t>
      </w:r>
    </w:p>
    <w:p>
      <w:pPr>
        <w:jc w:val="both"/>
      </w:pPr>
      <w:r>
        <w:rPr>
          <w:b w:val="0"/>
          <w:i w:val="0"/>
        </w:rPr>
        <w:t>Nafkah adalah harta yang dikeluarkan untuk memenuhi kebutuhan orang-orang yang menjadi tanggungan seseorang. Ia bukan sisa yang baru diberikan setelah semua keinginan pribadi terpenuhi, melainkan amanah yang perlu direncanakan. Dalam rumah tangga, kebutuhan itu mencakup makanan, pakaian, tempat tinggal, serta hal lain yang wajar menurut keadaan keluarga. Menunaikannya dengan baik memerlukan keseimbangan antara mencukupi kebutuhan hari ini dan menjaga kemampuan memenuhi kebutuhan esok.</w:t>
      </w:r>
    </w:p>
    <w:p>
      <w:pPr>
        <w:jc w:val="both"/>
      </w:pPr>
      <w:r>
        <w:rPr>
          <w:b w:val="0"/>
          <w:i w:val="0"/>
        </w:rPr>
        <w:t>Riwayat tentang Nabi ﷺ menyimpan kebutuhan pokok bagi keluarganya selama setahun memberi pelajaran bahwa persiapan tidak bertentangan dengan tawakal. Penyimpanan itu bukan penimbunan untuk memutus pasokan masyarakat, bukan pula pengumpulan harta tanpa tujuan. Ia merupakan pengaturan bekal rumah tangga agar keluarga tidak kehilangan kebutuhan ketika pemasukan atau keadaan berubah. Seseorang boleh mengupayakan sebab yang halal, sembari menyadari bahwa hasil dan masa depan tetap berada dalam ketentuan Allah.</w:t>
      </w:r>
    </w:p>
    <w:p>
      <w:pPr>
        <w:jc w:val="both"/>
      </w:pPr>
      <w:r>
        <w:rPr>
          <w:b w:val="0"/>
          <w:i w:val="0"/>
        </w:rPr>
        <w:t>Dharurah berarti keadaan mendesak ketika kebutuhan dasar terancam dan tidak tersedia jalan wajar untuk memenuhinya. Dana darurat adalah simpanan yang disiapkan untuk menghadapi kejadian tak terduga, seperti kehilangan pekerjaan, biaya perawatan mendadak, atau kerusakan penting di rumah. Keduanya bukan alasan untuk mengabaikan kewajiban yang sudah ada. Menentukan kebutuhan dengan jernih membantu keluarga membedakan keadaan genting dari keinginan yang sekadar muncul tiba-tiba.</w:t>
      </w:r>
    </w:p>
    <w:p>
      <w:pPr>
        <w:jc w:val="both"/>
      </w:pPr>
      <w:r>
        <w:rPr>
          <w:b/>
          <w:i w:val="0"/>
          <w:sz w:val="24"/>
        </w:rPr>
        <w:t>Istilah Akad</w:t>
      </w:r>
    </w:p>
    <w:p>
      <w:pPr>
        <w:jc w:val="both"/>
      </w:pPr>
      <w:r>
        <w:rPr>
          <w:b w:val="0"/>
          <w:i w:val="0"/>
        </w:rPr>
        <w:t>Nafkah berarti pengeluaran untuk kebutuhan tanggungan sesuai kemampuan dan kepatutan. Dharurah adalah keadaan mendesak yang mengancam pemenuhan kebutuhan dasar, bukan sekadar kesempatan membeli barang yang diinginkan. Dana darurat ialah simpanan yang sengaja dipisahkan untuk kejadian tak terduga dan kebutuhan mendesak. Istilah ini menggambarkan tujuan pengelolaan, bukan akad investasi atau jaminan keuntungan. Simpanan tetap perlu ditempatkan dengan cara yang halal, aman, mudah dicairkan, dan tidak menelantarkan nafkah rutin keluarga.</w:t>
      </w:r>
    </w:p>
    <w:p>
      <w:pPr>
        <w:jc w:val="both"/>
      </w:pPr>
      <w:r>
        <w:rPr>
          <w:b w:val="0"/>
          <w:i w:val="0"/>
        </w:rPr>
        <w:t>Keluarga dapat memulai dengan menghitung kebutuhan pokok bulanan, bukan meniru angka milik orang lain. Misalnya, keluarga dengan penghasilan tidak tetap dapat menyisihkan sebagian pemasukan saat menerima bayaran, lalu menyesuaikan jumlahnya pada bulan yang lebih sepi. Keluarga dengan gaji rutin bisa menetapkan transfer berkala setelah kebutuhan pokok dan kewajiban segera ditunaikan. Dalam kedua keadaan itu, ukuran keberhasilan bukan besarnya simpanan semata, melainkan konsistensi dan tidak mengurangi hak orang yang menjadi tanggungan.</w:t>
      </w:r>
    </w:p>
    <w:p>
      <w:pPr>
        <w:jc w:val="both"/>
      </w:pPr>
      <w:r>
        <w:rPr>
          <w:b w:val="0"/>
          <w:i w:val="0"/>
        </w:rPr>
        <w:t>Ada pula manfaat batin dari perencanaan yang sederhana. Orang tua yang mengetahui biaya makan, sekolah, dan tempat tinggal dapat mengambil keputusan lebih tenang. Jika mesin kerja rusak, misalnya, mereka bisa memakai dana yang memang disiapkan untuk keadaan mendesak tanpa segera berutang dengan syarat yang merugikan. Jika belum memiliki simpanan, keluarga tetap dapat menyusun langkah bertahap, mengurangi pengeluaran yang tidak perlu, dan mencari bantuan yang sah ketika musibah benar-benar terjadi.</w:t>
      </w:r>
    </w:p>
    <w:p>
      <w:pPr>
        <w:jc w:val="both"/>
      </w:pPr>
      <w:r>
        <w:rPr>
          <w:b w:val="0"/>
          <w:i w:val="0"/>
        </w:rPr>
        <w:t>Persiapan bukan berarti menjamin bahwa semua kesulitan akan hilang. Simpanan bisa saja tidak cukup, harga dapat berubah, dan kejadian berat dapat melampaui perkiraan. Karena itu, perencanaan berjalan bersama doa, ikhtiar, komunikasi keluarga, dan kesediaan menyesuaikan gaya hidup. Suami dan istri sebaiknya mengetahui tujuan simpanan serta kondisi keuangan rumah tangga agar tidak timbul salah paham. Anak pun dapat diajari bahwa menyimpan sebagian uang bukan tanda kikir, melainkan cara menjaga kebutuhan keluarga.</w:t>
      </w:r>
    </w:p>
    <w:p>
      <w:pPr>
        <w:jc w:val="both"/>
      </w:pPr>
      <w:r>
        <w:rPr>
          <w:b w:val="0"/>
          <w:i w:val="0"/>
        </w:rPr>
        <w:t>Contoh konkretnya, pasangan yang menerima penghasilan mingguan dapat membagi uang untuk belanja pekan berjalan dan menyisihkan jumlah kecil untuk kebutuhan darurat. Contoh lain, pekerja lepas dapat menahan sebagian pendapatan pada bulan ramai untuk menutup kebutuhan saat pesanan menurun. Keduanya tetap perlu mendahulukan kewajiban nafkah yang jatuh tempo dan menghindari penempatan dana pada usaha berisiko tinggi jika uang itu dibutuhkan sewaktu-waktu.</w:t>
      </w:r>
    </w:p>
    <w:p>
      <w:pPr>
        <w:jc w:val="both"/>
      </w:pPr>
      <w:r>
        <w:rPr>
          <w:b w:val="0"/>
          <w:i w:val="0"/>
        </w:rPr>
        <w:t>Pelajaran utamanya bukan bahwa setiap keluarga harus memiliki jumlah simpanan tertentu. Yang dapat diteladani ialah sikap bertanggung jawab: memenuhi kebutuhan keluarga, menyiapkan bekal sesuai kemampuan, dan tidak menggantungkan seluruh rencana pada keadaan yang selalu baik. Tawakal bukan menolak perencanaan; ia menempatkan usaha pada jalur yang benar tanpa menganggap usaha manusia sebagai penguasa hasil.</w:t>
      </w:r>
    </w:p>
    <w:p>
      <w:pPr>
        <w:jc w:val="both"/>
      </w:pPr>
      <w:r>
        <w:rPr>
          <w:b w:val="0"/>
          <w:i w:val="0"/>
        </w:rPr>
        <w:t>Dalam praktik, pembicaraan soal uang sebaiknya dilakukan sebelum masalah datang. Pasangan dapat menuliskan kebutuhan tetap, menentukan siapa yang mengurus pembayaran, dan menyepakati keadaan apa yang membolehkan simpanan dicairkan. Misalnya, kerusakan alat memasak yang dipakai setiap hari dapat mengganggu kebutuhan makan, sedangkan keinginan mengganti perabot yang masih layak bisa menunggu. Kesepakatan semacam ini tidak menghilangkan perbedaan pendapat, tetapi memberi pegangan bersama ketika keputusan perlu diambil cepat. Jika keluarga belum mampu menyisihkan uang, mereka tetap bisa merencanakan urutan tindakan saat penghasilan terganggu, termasuk siapa yang dapat dimintai bantuan.</w:t>
      </w:r>
    </w:p>
    <w:p>
      <w:pPr>
        <w:jc w:val="both"/>
      </w:pPr>
      <w:r>
        <w:rPr>
          <w:b/>
          <w:i w:val="0"/>
          <w:sz w:val="28"/>
        </w:rPr>
        <w:t>80.2 Dana Darurat: Berapa Besarnya dan di Mana Disimpan</w:t>
      </w:r>
    </w:p>
    <w:p>
      <w:pPr>
        <w:jc w:val="both"/>
      </w:pPr>
      <w:r>
        <w:rPr>
          <w:b w:val="0"/>
          <w:i w:val="0"/>
        </w:rPr>
        <w:t>Tidak ada satu angka yang cocok bagi semua keluarga. Besarnya dana darurat dipengaruhi kestabilan penghasilan, jumlah tanggungan, kesehatan, jenis pekerjaan, dan kemudahan memperoleh bantuan ketika terjadi kesulitan. Karyawan dengan gaji tetap dan perlindungan kerja mungkin menghadapi risiko berbeda dari pekerja harian yang menanggung beberapa anak. Karena itu, keluarga sebaiknya menghitung biaya dasar bulanan terlebih dahulu, lalu menetapkan sasaran bertahap yang masuk akal.</w:t>
      </w:r>
    </w:p>
    <w:p>
      <w:pPr>
        <w:jc w:val="both"/>
      </w:pPr>
      <w:r>
        <w:rPr>
          <w:b w:val="0"/>
          <w:i w:val="0"/>
        </w:rPr>
        <w:t>Sebagai ilustrasi, rumah tangga dapat memilih sasaran awal untuk menutup kebutuhan pokok selama satu bulan, kemudian menambahnya perlahan sesuai kemampuan. Sasaran beberapa bulan biaya dasar juga dapat dipakai sebagai patokan ilustrasi, bukan kewajiban agama atau angka mutlak. Keluarga dengan penghasilan musiman mungkin memilih cadangan lebih besar daripada rumah tangga yang memiliki pemasukan stabil. Angka harus diberi label ilustrasi karena biaya hidup dan risiko setiap orang berbeda.</w:t>
      </w:r>
    </w:p>
    <w:p>
      <w:pPr>
        <w:jc w:val="both"/>
      </w:pPr>
      <w:r>
        <w:rPr>
          <w:b w:val="0"/>
          <w:i w:val="0"/>
        </w:rPr>
        <w:t>Dana ini sebaiknya mudah dicairkan dan tidak dicampur dengan uang belanja harian. Rekening terpisah di bank umum atau simpanan lain yang memenuhi ketentuan syariah dapat dipertimbangkan, dengan memperhatikan biaya, keamanan, akses, dan ketentuan produk. Sebagian kecil uang tunai dapat berguna saat akses pembayaran terganggu, tetapi menyimpan seluruh dana di rumah membawa risiko kehilangan atau kerusakan. Hindari menaruh cadangan mendesak pada aset yang nilainya mudah berubah atau sulit dijual cepat.</w:t>
      </w:r>
    </w:p>
    <w:p>
      <w:pPr>
        <w:jc w:val="both"/>
      </w:pPr>
      <w:r>
        <w:rPr>
          <w:b/>
          <w:i w:val="0"/>
          <w:sz w:val="24"/>
        </w:rPr>
        <w:t>Titik Risiko</w:t>
      </w:r>
    </w:p>
    <w:p>
      <w:pPr>
        <w:jc w:val="both"/>
      </w:pPr>
      <w:r>
        <w:rPr>
          <w:b w:val="0"/>
          <w:i w:val="0"/>
        </w:rPr>
        <w:t>Dana darurat yang terpakai untuk konsumsi rutin kehilangan fungsi perlindungannya. Risiko muncul ketika belanja gaya hidup diberi nama “darurat”, pencairan tidak dicatat, atau dana tidak diisi kembali setelah dipakai. Misalnya, membeli telepon baru karena model lama terasa ketinggalan bukan keadaan genting. Sebaliknya, memperbaiki kulkas yang diperlukan untuk menyimpan makanan dapat menjadi kebutuhan mendesak. Tetapkan kriteria penggunaan bersama keluarga, catat alasan pencairan, lalu susun pengisian kembali secara bertahap.</w:t>
      </w:r>
    </w:p>
    <w:p>
      <w:pPr>
        <w:jc w:val="both"/>
      </w:pPr>
      <w:r>
        <w:rPr>
          <w:b/>
          <w:i w:val="0"/>
          <w:sz w:val="24"/>
        </w:rPr>
        <w:t>Contoh Transaksi</w:t>
      </w:r>
    </w:p>
    <w:p>
      <w:pPr>
        <w:jc w:val="both"/>
      </w:pPr>
      <w:r>
        <w:rPr>
          <w:b w:val="0"/>
          <w:i w:val="0"/>
        </w:rPr>
        <w:t>Ilustrasi skema: keluarga menyimpan cadangan pada rekening terpisah yang mudah dicairkan, sementara belanja bulanan berada pada rekening atau wadah berbeda. Setiap kali penghasilan masuk, keluarga lebih dahulu menunaikan nafkah dan kewajiban jatuh tempo, lalu memindahkan jumlah yang sudah disepakati ke cadangan. Jika biaya perbaikan pipa mendadak dibayar dari dana itu, pengeluaran dicatat dan pengisian kembali dimulai pada pemasukan berikutnya. Skema ini hanya contoh pengaturan; keluarga perlu memeriksa akad, biaya, akses, serta kesesuaian syariah produk yang dipilih.</w:t>
      </w:r>
    </w:p>
    <w:p>
      <w:pPr>
        <w:jc w:val="both"/>
      </w:pPr>
      <w:r>
        <w:rPr>
          <w:b w:val="0"/>
          <w:i w:val="0"/>
        </w:rPr>
        <w:t>Contoh konkretnya, seorang pekerja dengan penghasilan bulanan yang stabil dapat membuat pemindahan berkala setelah gaji diterima. Pekerja proyek dapat menyisihkan persentase tertentu dari setiap pembayaran, tanpa menganggap persentase itu berlaku bagi semua orang. Contoh lain, keluarga yang belum punya simpanan dapat mulai dari nominal kecil yang tidak mengurangi makanan, sewa, atau biaya sekolah. Jika kebutuhan dasar tidak terpenuhi, prioritasnya bukan memaksakan tabungan, melainkan mencari penataan anggaran dan dukungan yang layak.</w:t>
      </w:r>
    </w:p>
    <w:p>
      <w:pPr>
        <w:jc w:val="both"/>
      </w:pPr>
      <w:r>
        <w:rPr>
          <w:b w:val="0"/>
          <w:i w:val="0"/>
        </w:rPr>
        <w:t>Tinjau sasaran ketika keadaan berubah: kelahiran anak, perpindahan rumah, perubahan pekerjaan, atau munculnya biaya kesehatan berkala. Dana darurat bukan dana untuk setiap pembelian besar yang sudah dapat direncanakan. Biaya tahunan yang diketahui, seperti perpanjangan dokumen atau perlengkapan sekolah, lebih tepat disiapkan dalam anggaran tersendiri. Pemisahan tujuan menjaga cadangan tetap tersedia saat kejadian yang sungguh tak terduga datang.</w:t>
      </w:r>
    </w:p>
    <w:p>
      <w:pPr>
        <w:jc w:val="both"/>
      </w:pPr>
      <w:r>
        <w:rPr>
          <w:b/>
          <w:i w:val="0"/>
          <w:sz w:val="28"/>
        </w:rPr>
        <w:t>80.3 Menabung Tidak Bertentangan dengan Tawakal</w:t>
      </w:r>
    </w:p>
    <w:p>
      <w:pPr>
        <w:jc w:val="both"/>
      </w:pPr>
      <w:r>
        <w:rPr>
          <w:b w:val="0"/>
          <w:i w:val="0"/>
        </w:rPr>
        <w:t>Tawakal berarti bersandar kepada Allah setelah menempuh sebab yang dibenarkan, bukan meninggalkan usaha yang mampu dilakukan. Menabung merupakan salah satu bentuk pengaturan harta, selama dilakukan dengan cara halal dan tidak menahan hak yang wajib ditunaikan. Seseorang yang menyisihkan sebagian pendapatan untuk kebutuhan keluarga mendatang tidak sedang mengklaim mampu menguasai masa depan. Ia hanya mengelola amanah yang ada dengan pertimbangan yang wajar.</w:t>
      </w:r>
    </w:p>
    <w:p>
      <w:pPr>
        <w:jc w:val="both"/>
      </w:pPr>
      <w:r>
        <w:rPr>
          <w:b w:val="0"/>
          <w:i w:val="0"/>
        </w:rPr>
        <w:t>Dalam fiqh, hukum menabung tidak dapat diputuskan hanya dari tindakan menyimpan uang. Tujuan, sumber harta, kewajiban yang tertunda, cara penyimpanan, serta akibatnya bagi orang lain perlu diperhatikan. Menyimpan uang untuk biaya pendidikan atau keadaan sakit berbeda dari menahan barang kebutuhan saat masyarakat memerlukannya agar harga naik. Menabung yang disertai riba atau mengakibatkan nafkah wajib terbengkalai juga menimbulkan masalah yang tidak ada pada simpanan biasa yang halal.</w:t>
      </w:r>
    </w:p>
    <w:p>
      <w:pPr>
        <w:jc w:val="both"/>
      </w:pPr>
      <w:r>
        <w:rPr>
          <w:b/>
          <w:i w:val="0"/>
          <w:sz w:val="24"/>
        </w:rPr>
        <w:t>Pendapat Ulama</w:t>
      </w:r>
    </w:p>
    <w:p>
      <w:pPr>
        <w:jc w:val="both"/>
      </w:pPr>
      <w:r>
        <w:rPr>
          <w:b w:val="0"/>
          <w:i w:val="0"/>
        </w:rPr>
        <w:t>Ulama membahas penyimpanan harta melalui kaidah umum tentang kepemilikan, kewajiban nafkah, larangan riba, zakat, dan larangan menimbulkan mudarat. Menyimpan sebagian harta pada dasarnya tidak otomatis tercela, tetapi penilaian dapat berubah karena niat, cara, dan dampaknya. Harta yang memenuhi syarat zakat tetap memiliki ketentuan zakatnya; kewajiban nafkah tidak gugur karena seseorang memilih menabung. Untuk produk tertentu atau keadaan keluarga yang rumit, mintalah penjelasan ahli fiqh yang memahami akad dan fakta kasusnya.</w:t>
      </w:r>
    </w:p>
    <w:p>
      <w:pPr>
        <w:jc w:val="both"/>
      </w:pPr>
      <w:r>
        <w:rPr>
          <w:b w:val="0"/>
          <w:i w:val="0"/>
        </w:rPr>
        <w:t>Rencana menabung perlu bersifat lentur. Jika pendapatan turun, keluarga mungkin menghentikan sementara setoran simpanan agar kebutuhan pokok dan kewajiban segera terpenuhi. Jika ada pemasukan tambahan, sebagian dapat dialokasikan untuk tujuan jangka panjang tanpa melupakan zakat dan hak keluarga. Sikap ini menunjukkan bahwa menabung adalah alat, bukan tujuan yang mengalahkan tanggung jawab.</w:t>
      </w:r>
    </w:p>
    <w:p>
      <w:pPr>
        <w:jc w:val="both"/>
      </w:pPr>
      <w:r>
        <w:rPr>
          <w:b w:val="0"/>
          <w:i w:val="0"/>
        </w:rPr>
        <w:t>Contoh konkret pertama: seorang ibu dan ayah mengumpulkan biaya pendidikan anak secara bertahap pada tempat yang sesuai, setelah memastikan kebutuhan makan dan tempat tinggal terjaga. Contoh kedua: pekerja menyisihkan uang untuk mengganti alat kerja yang diperkirakan aus, sehingga tidak harus meminjam ketika alat itu rusak. Keduanya merencanakan masa depan tanpa menganggap simpanan pasti menghapus semua risiko.</w:t>
      </w:r>
    </w:p>
    <w:p>
      <w:pPr>
        <w:jc w:val="both"/>
      </w:pPr>
      <w:r>
        <w:rPr>
          <w:b w:val="0"/>
          <w:i w:val="0"/>
        </w:rPr>
        <w:t>Berhemat juga berbeda dari kikir. Menolak semua pengeluaran yang bermanfaat bagi keluarga demi melihat saldo terus bertambah tidak mencerminkan tujuan menabung yang sehat. Sebaliknya, menghabiskan seluruh pemasukan karena merasa rezeki akan selalu datang dapat membuat keluarga rentan. Keseimbangan terlihat dari kemampuan memenuhi kebutuhan secara patut, memberi sesuai kemampuan, dan menyimpan secukupnya tanpa melalaikan kewajiban.</w:t>
      </w:r>
    </w:p>
    <w:p>
      <w:pPr>
        <w:jc w:val="both"/>
      </w:pPr>
      <w:r>
        <w:rPr>
          <w:b w:val="0"/>
          <w:i w:val="0"/>
        </w:rPr>
        <w:t>Membangun kebiasaan kecil lebih realistis daripada menunggu pendapatan besar. Catat pengeluaran selama beberapa pekan, kenali pembelian yang bisa dikurangi, lalu pilih jumlah simpanan yang dapat dipertahankan. Jika tidak mampu menyisihkan uang pada bulan tertentu, jangan menambah utang hanya demi mempertahankan target. Evaluasi kembali setelah keadaan membaik. Tawakal hadir dalam usaha yang jujur, pengendalian diri, dan penerimaan bahwa hasil tidak sepenuhnya berada dalam kendali manusia.</w:t>
      </w:r>
    </w:p>
    <w:p>
      <w:pPr>
        <w:jc w:val="both"/>
      </w:pPr>
      <w:r>
        <w:rPr>
          <w:b/>
          <w:i w:val="0"/>
          <w:sz w:val="28"/>
        </w:rPr>
        <w:t>80.4 Nafkah Wajib dan Urutan Prioritasnya</w:t>
      </w:r>
    </w:p>
    <w:p>
      <w:pPr>
        <w:jc w:val="both"/>
      </w:pPr>
      <w:r>
        <w:rPr>
          <w:b w:val="0"/>
          <w:i w:val="0"/>
        </w:rPr>
        <w:t>Nafkah wajib berhubungan dengan tanggungan yang haknya harus diperhatikan menurut syariat, kemampuan, dan keadaan. Dalam rumah tangga, suami berkewajiban memberi nafkah kepada istri sesuai ketentuan fiqh, sedangkan orang tua bertanggung jawab memenuhi kebutuhan anak yang menjadi tanggungannya. Rincian hukum dapat dipengaruhi keadaan dan perbedaan pendapat ulama, sehingga kasus khusus perlu ditanyakan kepada ahli yang memahami fakta keluarga. Prinsip dasarnya, hak tanggungan tidak boleh dianggap sebagai sisa setelah pengeluaran pilihan.</w:t>
      </w:r>
    </w:p>
    <w:p>
      <w:pPr>
        <w:jc w:val="both"/>
      </w:pPr>
      <w:r>
        <w:rPr>
          <w:b w:val="0"/>
          <w:i w:val="0"/>
        </w:rPr>
        <w:t>Menyusun prioritas dimulai dengan kebutuhan dasar: makanan, tempat tinggal, pakaian yang layak, kesehatan, dan kebutuhan anak sesuai kondisi. Setelah itu, keluarga mengatur tagihan dan kewajiban yang jatuh tempo, lalu tujuan yang dapat ditunda seperti pembelian barang pengganti yang belum diperlukan. Urutan ini bukan rumus kaku untuk semua situasi, tetapi membantu mencegah uang habis pada hal yang kurang mendesak sementara kebutuhan pokok terabaikan.</w:t>
      </w:r>
    </w:p>
    <w:p>
      <w:pPr>
        <w:jc w:val="both"/>
      </w:pPr>
      <w:r>
        <w:rPr>
          <w:b w:val="0"/>
          <w:i w:val="0"/>
        </w:rPr>
        <w:t>Contoh konkret: seseorang yang menerima penghasilan terbatas membayar kebutuhan tempat tinggal dan makanan, menyediakan biaya obat yang diperlukan, lalu menunda peningkatan perangkat elektronik. Contoh lain: ketika penghasilan bertambah, ia meninjau apakah kebutuhan pakaian anak atau ongkos sekolah belum terpenuhi sebelum menaikkan belanja rekreasi. Keputusan semacam ini menjadikan nafkah bagian nyata dari anggaran, bukan janji yang terus ditangguhkan.</w:t>
      </w:r>
    </w:p>
    <w:p>
      <w:pPr>
        <w:jc w:val="both"/>
      </w:pPr>
      <w:r>
        <w:rPr>
          <w:b w:val="0"/>
          <w:i w:val="0"/>
        </w:rPr>
        <w:t>Kemampuan pemberi nafkah juga diperhitungkan. Tuntutan yang melampaui kemampuan dapat menjerumuskan keluarga pada utang atau konflik, sementara alasan “tidak mampu” tidak patut dipakai untuk membenarkan pengeluaran yang sengaja berlebihan bagi diri sendiri. Komunikasi terbuka membantu pasangan menyepakati kebutuhan, mengidentifikasi biaya yang bisa dikurangi, dan menentukan langkah saat pemasukan berubah. Catatan sederhana dapat mengurangi prasangka tentang ke mana uang dibelanjakan.</w:t>
      </w:r>
    </w:p>
    <w:p>
      <w:pPr>
        <w:jc w:val="both"/>
      </w:pPr>
      <w:r>
        <w:rPr>
          <w:b w:val="0"/>
          <w:i w:val="0"/>
        </w:rPr>
        <w:t>Jika ada utang, keluarga perlu membedakan kewajiban yang mendesak dari pembayaran yang dapat dinegosiasikan secara halal. Jangan menambah utang berbunga untuk menjaga gaya hidup. Apabila benar-benar tidak cukup, pertimbangkan bantuan keluarga, dukungan sosial, atau lembaga yang amanah, dengan menjaga martabat dan privasi. Misalnya, keluarga yang kehilangan sumber pendapatan dapat meminta bantuan sementara untuk pangan sambil mencari pekerjaan, bukan menyembunyikan kesulitan sampai kebutuhan anak terancam.</w:t>
      </w:r>
    </w:p>
    <w:p>
      <w:pPr>
        <w:jc w:val="both"/>
      </w:pPr>
      <w:r>
        <w:rPr>
          <w:b w:val="0"/>
          <w:i w:val="0"/>
        </w:rPr>
        <w:t>Memberi kepada kerabat atau bersedekah merupakan kebaikan, tetapi jangan menjadikannya alasan untuk mengabaikan tanggungan yang wajib. Pada saat yang sama, tanggung jawab keluarga tidak menghalangi pemberian sukarela apabila kebutuhan pokok dan kewajiban sudah dijaga. Contoh praktisnya, seseorang dapat menetapkan jumlah sedekah yang sesuai kemampuan setelah menghitung nafkah, bukan berutang demi sumbangan yang ingin terlihat besar.</w:t>
      </w:r>
    </w:p>
    <w:p>
      <w:pPr>
        <w:jc w:val="both"/>
      </w:pPr>
      <w:r>
        <w:rPr>
          <w:b w:val="0"/>
          <w:i w:val="0"/>
        </w:rPr>
        <w:t>Urutan prioritas perlu ditinjau ketika keluarga menghadapi keadaan khusus, seperti sakit, kehamilan, kehilangan pekerjaan, atau kebutuhan pendidikan yang mendesak. Anggaran yang baik bukan sekadar tabel angka; ia mencerminkan siapa yang bergantung pada penghasilan dan kebutuhan mana yang tidak bisa ditunda. Bila ada perselisihan tentang hak nafkah, pihak keluarga dapat mencari nasihat yang kompeten dan adil, bukan mengambil keputusan berdasarkan potongan informasi atau tekanan pihak luar.</w:t>
      </w:r>
    </w:p>
    <w:p>
      <w:pPr>
        <w:jc w:val="both"/>
      </w:pPr>
      <w:r>
        <w:rPr>
          <w:b/>
          <w:i w:val="0"/>
          <w:sz w:val="28"/>
        </w:rPr>
        <w:t>80.5 Hak Istri dan Anak atas Nafkah: Fiqh Dasar</w:t>
      </w:r>
    </w:p>
    <w:p>
      <w:pPr>
        <w:jc w:val="both"/>
      </w:pPr>
      <w:r>
        <w:rPr>
          <w:b w:val="0"/>
          <w:i w:val="0"/>
        </w:rPr>
        <w:t>Nafkah istri dan anak merupakan tanggung jawab yang perlu dijalankan dengan cara patut, memperhatikan kemampuan pemberi nafkah serta kebutuhan keluarga. Dalam fiqh, nafkah istri memiliki ketentuan tersendiri dan tidak seharusnya dianggap hadiah yang boleh dihentikan sesuka hati. Kebutuhan anak juga menjadi tanggung jawab orang tua yang wajib memeliharanya, termasuk pangan, tempat tinggal, pakaian, dan kebutuhan lain yang layak menurut keadaan. Rincian tentang jumlah, kondisi, dan pembagian tanggung jawab dapat berbeda mengikuti fakta dan pembahasan ulama.</w:t>
      </w:r>
    </w:p>
    <w:p>
      <w:pPr>
        <w:jc w:val="both"/>
      </w:pPr>
      <w:r>
        <w:rPr>
          <w:b w:val="0"/>
          <w:i w:val="0"/>
        </w:rPr>
        <w:t>Kepatutan tidak selalu berarti jumlah yang sama bagi setiap rumah tangga. Biaya hidup setempat, keadaan kesehatan, usia anak, serta kemampuan ekonomi memberi pengaruh. Keluarga yang tinggal di daerah dengan ongkos transportasi tinggi mungkin perlu mengutamakan biaya perjalanan sekolah. Anak yang sakit dapat memerlukan pengeluaran kesehatan lebih besar daripada bulan biasa. Karena itu, perbandingan dengan rumah tangga lain sering tidak membantu; yang diperlukan adalah kesepakatan yang jujur dan memenuhi kebutuhan wajar.</w:t>
      </w:r>
    </w:p>
    <w:p>
      <w:pPr>
        <w:jc w:val="both"/>
      </w:pPr>
      <w:r>
        <w:rPr>
          <w:b/>
          <w:i w:val="0"/>
          <w:sz w:val="24"/>
        </w:rPr>
        <w:t>Penerapan Keluarga</w:t>
      </w:r>
    </w:p>
    <w:p>
      <w:pPr>
        <w:jc w:val="both"/>
      </w:pPr>
      <w:r>
        <w:rPr>
          <w:b w:val="0"/>
          <w:i w:val="0"/>
        </w:rPr>
        <w:t>Hak nafkah istri dan anak perlu tampak dalam pengaturan nyata: siapa menanggung biaya makan, tempat tinggal, pakaian, sekolah, serta perawatan ketika sakit. Pasangan dapat menyepakati anggaran bulanan dan membahas perubahan kebutuhan tanpa merendahkan satu sama lain. Misalnya, biaya seragam anak direncanakan sebelum tahun ajaran, sementara biaya obat mendadak diutamakan saat muncul. Kesepakatan itu tidak menghapus kewajiban fiqh, tetapi membantu keluarga menjalankannya dengan tertib dan saling mengetahui.</w:t>
      </w:r>
    </w:p>
    <w:p>
      <w:pPr>
        <w:jc w:val="both"/>
      </w:pPr>
      <w:r>
        <w:rPr>
          <w:b w:val="0"/>
          <w:i w:val="0"/>
        </w:rPr>
        <w:t>Hak nafkah bukan semata-mata pemberian uang tunai. Menyediakan kebutuhan secara langsung juga dapat menjadi cara memenuhi kebutuhan, selama jenis dan kecukupannya sesuai serta tidak dipaksakan untuk mengontrol penerima. Istri perlu mendapat kejelasan tentang sumber dan pengaturan rumah tangga, sementara suami tidak sepatutnya memakai uang sebagai alat ancaman. Bila pasangan memiliki penghasilan sendiri, kontribusi tambahan dapat dibicarakan dengan persetujuan, bukan diasumsikan sebagai pengganti kewajiban nafkah suami.</w:t>
      </w:r>
    </w:p>
    <w:p>
      <w:pPr>
        <w:jc w:val="both"/>
      </w:pPr>
      <w:r>
        <w:rPr>
          <w:b w:val="0"/>
          <w:i w:val="0"/>
        </w:rPr>
        <w:t>Contoh konkret pertama: pasangan menyepakati bahwa kebutuhan rumah dibayar dari pendapatan suami, sedangkan pendapatan istri tetap berada dalam penguasaannya kecuali ia rela membantu. Contoh kedua: orang tua menyediakan uang makan sekolah anak dan memastikan kebutuhan itu benar-benar terpenuhi, bukan sekadar menyerahkan jumlah yang tidak sebanding dengan harga setempat. Contoh lain, ketika anak membutuhkan terapi, keluarga membahas pilihan yang mampu dijangkau tanpa mengabaikan kebutuhan anggota keluarga lain.</w:t>
      </w:r>
    </w:p>
    <w:p>
      <w:pPr>
        <w:jc w:val="both"/>
      </w:pPr>
      <w:r>
        <w:rPr>
          <w:b w:val="0"/>
          <w:i w:val="0"/>
        </w:rPr>
        <w:t>Perpisahan, perceraian, atau sengketa pengasuhan dapat mengubah rincian hak dan kewajiban. Jangan menyimpulkan hukum kasus hanya dari cerita singkat atau nasihat umum. Catat kebutuhan anak, kemampuan orang tua, dan kesepakatan yang pernah dibuat, lalu konsultasikan kepada ahli fiqh atau pihak berwenang yang kompeten. Kepentingan anak harus dijaga, dan konflik orang dewasa tidak semestinya membuat kebutuhan dasar anak terabaikan.</w:t>
      </w:r>
    </w:p>
    <w:p>
      <w:pPr>
        <w:jc w:val="both"/>
      </w:pPr>
      <w:r>
        <w:rPr>
          <w:b w:val="0"/>
          <w:i w:val="0"/>
        </w:rPr>
        <w:t>Keluarga dapat mengajarkan anak tentang anggaran tanpa membebani mereka dengan persoalan orang dewasa. Anak yang lebih besar dapat diajak memahami perbedaan kebutuhan dan keinginan, misalnya membandingkan pembelian camilan harian dengan perlengkapan sekolah yang dibutuhkan. Namun, anak tidak seharusnya dibuat merasa bersalah karena meminta kebutuhan yang wajar. Pendidikan keuangan yang baik menumbuhkan tanggung jawab, bukan kecemasan atau rasa bahwa kasih sayang diukur dari besarnya uang.</w:t>
      </w:r>
    </w:p>
    <w:p>
      <w:pPr>
        <w:jc w:val="both"/>
      </w:pPr>
      <w:r>
        <w:rPr>
          <w:b w:val="0"/>
          <w:i w:val="0"/>
        </w:rPr>
        <w:t>Pemenuhan hak nafkah juga berkaitan dengan sikap saling menghormati. Penerima berhak menyampaikan kebutuhan secara jelas, dan pemberi nafkah perlu memberi kabar bila ada perubahan kemampuan. Jika kebutuhan tidak terpenuhi, carilah bantuan dan penyelesaian secara aman, bukan membiarkan masalah berlarut hingga membahayakan keluarga. Percakapan yang tenang, catatan pengeluaran, serta nasihat yang tepat dapat membuka jalan keluar tanpa menghapus tanggung jawab masing-masing.</w:t>
      </w:r>
    </w:p>
    <w:p>
      <w:pPr>
        <w:jc w:val="both"/>
      </w:pPr>
      <w:r>
        <w:rPr>
          <w:b/>
          <w:i w:val="0"/>
          <w:sz w:val="28"/>
        </w:rPr>
        <w:t>80.6 Perlindungan Finansial Keluarga dan Proteksi Pencari Nafkah</w:t>
      </w:r>
    </w:p>
    <w:p>
      <w:pPr>
        <w:jc w:val="both"/>
      </w:pPr>
      <w:r>
        <w:rPr>
          <w:b w:val="0"/>
          <w:i w:val="0"/>
        </w:rPr>
        <w:t>Ketika satu orang menjadi sumber utama penghasilan, keluarga menghadapi risiko jika pencari nafkah sakit, kehilangan pekerjaan, atau meninggal. Perlindungan finansial dimulai dari langkah yang dapat dilakukan sekarang: menyimpan dokumen penting, mencatat kewajiban dan utang, mengetahui akses terhadap rekening keluarga, serta membangun dana darurat sesuai kemampuan. Pasangan sebaiknya mengetahui cara membayar kebutuhan dasar dan menghubungi pihak yang relevan. Persiapan ini bukan ramalan buruk, melainkan cara mengurangi kebingungan saat keadaan sulit datang.</w:t>
      </w:r>
    </w:p>
    <w:p>
      <w:pPr>
        <w:jc w:val="both"/>
      </w:pPr>
      <w:r>
        <w:rPr>
          <w:b w:val="0"/>
          <w:i w:val="0"/>
        </w:rPr>
        <w:t>Pencari nafkah juga dapat mengurangi risiko dengan menjaga kesehatan, meningkatkan keterampilan kerja, dan menghindari ketergantungan pada satu sumber penghasilan jika ada pilihan yang wajar. Contoh konkret, pekerja harian dapat menyisihkan sebagian pendapatan saat pekerjaan ramai untuk menghadapi pekan sepi. Contoh lain, keluarga menyimpan salinan dokumen kerja dan daftar kontak penting agar pasangan dapat mengurus kebutuhan jika pencari nafkah dirawat di rumah sakit. Tindakan kecil ini tidak membutuhkan produk keuangan rumit.</w:t>
      </w:r>
    </w:p>
    <w:p>
      <w:pPr>
        <w:jc w:val="both"/>
      </w:pPr>
      <w:r>
        <w:rPr>
          <w:b/>
          <w:i w:val="0"/>
          <w:sz w:val="24"/>
        </w:rPr>
        <w:t>Penerapan Kerja</w:t>
      </w:r>
    </w:p>
    <w:p>
      <w:pPr>
        <w:jc w:val="both"/>
      </w:pPr>
      <w:r>
        <w:rPr>
          <w:b w:val="0"/>
          <w:i w:val="0"/>
        </w:rPr>
        <w:t>Pekerja yang menjadi pencari nafkah dapat memeriksa manfaat ketenagakerjaan yang memang tersedia, memahami syarat pengajuan, dan memberi tahu keluarga tentang prosedurnya. Simpan informasi kontrak, kontak pemberi kerja, rincian cuti sakit, serta akses dokumen yang diperlukan. Jika bekerja mandiri, catat pemasukan dan kewajiban, lalu susun cadangan ketika pekerjaan sedang ramai. Semua angka sasaran tetap ilustrasi dan perlu disesuaikan dengan kondisi keluarga, bukan diperlakukan sebagai jaminan bahwa risiko akan tertutup seluruhnya.</w:t>
      </w:r>
    </w:p>
    <w:p>
      <w:pPr>
        <w:jc w:val="both"/>
      </w:pPr>
      <w:r>
        <w:rPr>
          <w:b w:val="0"/>
          <w:i w:val="0"/>
        </w:rPr>
        <w:t>Perlindungan dapat berupa beragam langkah dan tidak harus selalu berbentuk produk asuransi. Sebagian keluarga mungkin memiliki jaminan sosial atau jaminan pensiun dari pekerjaan; sebagian lain perlu menilai apakah asuransi jiwa yang sesuai syariah tersedia dan terjangkau. Sebelum mengambil produk, pahami akad, manfaat, pengecualian, biaya, masa tunggu, dan proses klaim. Jangan membeli karena tekanan penjual atau janji hasil pasti. Jika ketentuan tidak jelas, minta penjelasan tertulis dan pendapat pihak yang memahami fiqh muamalah.</w:t>
      </w:r>
    </w:p>
    <w:p>
      <w:pPr>
        <w:jc w:val="both"/>
      </w:pPr>
      <w:r>
        <w:rPr>
          <w:b w:val="0"/>
          <w:i w:val="0"/>
        </w:rPr>
        <w:t>Contoh konkret: sebelum menyetujui perlindungan jiwa, pasangan membaca kapan manfaat dibayarkan, kondisi apa yang dikecualikan, dan siapa penerima manfaat. Contoh lain: keluarga memilih mendahulukan dana untuk kebutuhan kesehatan yang dekat daripada membayar perlindungan tambahan yang belum dipahami. Keputusan bergantung pada risiko, kemampuan, serta alternatif yang sudah tersedia. Produk perlindungan tidak menggantikan kewajiban menafkahi keluarga selama pemberi nafkah masih mampu.</w:t>
      </w:r>
    </w:p>
    <w:p>
      <w:pPr>
        <w:jc w:val="both"/>
      </w:pPr>
      <w:r>
        <w:rPr>
          <w:b w:val="0"/>
          <w:i w:val="0"/>
        </w:rPr>
        <w:t>Pengaturan harta dan dokumen setelah kematian juga perlu dibicarakan dengan hati-hati. Catat aset, utang, kewajiban, serta pihak yang perlu dihubungi, dan pelajari aturan waris yang berlaku melalui ahli kompeten. Jangan mengandalkan pesan lisan yang tidak jelas atau membuat pembagian yang mengabaikan hak ahli waris. Contoh praktisnya, pasangan mengetahui lokasi dokumen kepemilikan dan catatan utang, tetapi informasi itu disimpan dengan aman agar tidak disalahgunakan.</w:t>
      </w:r>
    </w:p>
    <w:p>
      <w:pPr>
        <w:jc w:val="both"/>
      </w:pPr>
      <w:r>
        <w:rPr>
          <w:b w:val="0"/>
          <w:i w:val="0"/>
        </w:rPr>
        <w:t>Keluarga yang menghadapi risiko tinggi dapat menyusun langkah bertahap: menutup kebutuhan paling dekat, mengurangi utang yang membebani, lalu menilai perlindungan tambahan. Jika pencari nafkah sakit, sepakati siapa yang mengurus anak dan pengeluaran apa yang bisa ditunda. Jika pekerjaan hilang, segera hubungi jaringan kerja dan cari bantuan yang sah sebelum simpanan habis. Rencana perlu diperbarui ketika pekerjaan, tanggungan, atau tempat tinggal berubah.</w:t>
      </w:r>
    </w:p>
    <w:p>
      <w:pPr>
        <w:jc w:val="both"/>
      </w:pPr>
      <w:r>
        <w:rPr>
          <w:b w:val="0"/>
          <w:i w:val="0"/>
        </w:rPr>
        <w:t>Perlindungan finansial bukan janji bahwa keluarga tidak akan mengalami kesulitan. Tujuannya ialah menjaga agar kebutuhan dasar dan hak tanggungan tidak mudah terputus, serta membantu keluarga mengambil keputusan dengan informasi yang cukup. Menyimpan dokumen, berbicara terbuka, dan menyiapkan cadangan sesuai kemampuan merupakan bentuk ikhtiar yang dapat dimulai tanpa menunggu semua keadaan sempurna.</w:t>
      </w:r>
    </w:p>
    <w:p>
      <w:pPr>
        <w:jc w:val="both"/>
      </w:pPr>
      <w:r>
        <w:rPr>
          <w:b/>
          <w:i w:val="0"/>
          <w:sz w:val="28"/>
        </w:rPr>
        <w:t>80.7 Qurban dan Akikah sebagai Ibadah Finansial yang Direncanakan</w:t>
      </w:r>
    </w:p>
    <w:p>
      <w:pPr>
        <w:jc w:val="both"/>
      </w:pPr>
      <w:r>
        <w:rPr>
          <w:b w:val="0"/>
          <w:i w:val="0"/>
        </w:rPr>
        <w:t>Qurban dan akikah adalah ibadah yang dapat memerlukan pengeluaran berarti bagi keluarga. Karena itu, merencanakannya lebih awal membantu seseorang menunaikan ibadah tanpa mengabaikan nafkah wajib, kebutuhan pokok, atau utang yang harus dibayar. Qurban memiliki waktu pelaksanaan yang ditentukan, sedangkan akikah berkaitan dengan kelahiran anak dan pembahasannya memiliki rincian fiqh. Keluarga sebaiknya mempelajari ketentuan yang diikuti serta menilai kemampuan nyata, bukan merasa harus meniru jumlah atau cara keluarga lain.</w:t>
      </w:r>
    </w:p>
    <w:p>
      <w:pPr>
        <w:jc w:val="both"/>
      </w:pPr>
      <w:r>
        <w:rPr>
          <w:b w:val="0"/>
          <w:i w:val="0"/>
        </w:rPr>
        <w:t>Seseorang dapat membuat pos khusus setelah menghitung biaya hidup dan kewajiban rutin. Misalnya, keluarga memperkirakan biaya qurban untuk tahun berikutnya sebagai ilustrasi, lalu membagi tabungan ke beberapa setoran yang sesuai kemampuan. Contoh lain, orang tua yang menantikan kelahiran anak dapat menyisihkan sedikit demi sedikit untuk akikah, tetapi tidak berutang jika kondisi keuangan tidak memungkinkan. Jumlah, harga, dan waktu menabung merupakan ilustrasi yang perlu disesuaikan; semuanya bukan syarat sah ibadah atau kewajiban bagi setiap orang.</w:t>
      </w:r>
    </w:p>
    <w:p>
      <w:pPr>
        <w:jc w:val="both"/>
      </w:pPr>
      <w:r>
        <w:rPr>
          <w:b w:val="0"/>
          <w:i w:val="0"/>
        </w:rPr>
        <w:t>Pemisahan pos mencegah dana darurat dipakai untuk pengeluaran ibadah yang sudah dapat diperkirakan. Bila terjadi keadaan mendesak sebelum hari qurban, keluarga dapat menilai ulang rencana dan mendahulukan kebutuhan dasar yang terancam. Perencanaan juga mencakup pemilihan hewan atau layanan yang dapat dipercaya, pemeriksaan ketentuan pelaksanaan, dan penyampaian niat kepada anggota keluarga agar tidak muncul salah paham tentang sumber uang.</w:t>
      </w:r>
    </w:p>
    <w:p>
      <w:pPr>
        <w:jc w:val="both"/>
      </w:pPr>
      <w:r>
        <w:rPr>
          <w:b w:val="0"/>
          <w:i w:val="0"/>
        </w:rPr>
        <w:t>Sebuah keluarga dapat membahas qurban beberapa bulan sebelum waktunya. Mereka mencatat kebutuhan pokok, kewajiban yang belum selesai, lalu menyepakati setoran kecil dari pemasukan yang tersisa. Sebagai ilustrasi, bila penghasilan sedang turun, setoran dapat dikurangi atau dihentikan tanpa mengambil uang makan anak. Anggota keluarga juga dapat membandingkan pilihan pelaksanaan yang memenuhi ketentuan dan sesuai kemampuan. Kesepakatan tertulis sederhana membantu semua orang memahami bahwa ibadah direncanakan dengan tenang, bukan dipaksakan demi penilaian orang lain.</w:t>
      </w:r>
    </w:p>
    <w:p>
      <w:pPr>
        <w:jc w:val="both"/>
      </w:pPr>
      <w:r>
        <w:rPr>
          <w:b/>
          <w:i w:val="0"/>
          <w:sz w:val="24"/>
        </w:rPr>
        <w:t>Fatwa Regulasi</w:t>
      </w:r>
    </w:p>
    <w:p>
      <w:pPr>
        <w:jc w:val="both"/>
      </w:pPr>
      <w:r>
        <w:rPr>
          <w:b w:val="0"/>
          <w:i w:val="0"/>
        </w:rPr>
        <w:t>Secara umum, qurban dibahas sebagai ibadah bagi orang yang memenuhi ketentuan dan memiliki kemampuan menurut rincian fiqh yang diikuti; para ulama memiliki perbedaan dalam penilaian hukumnya. Akikah juga memiliki pembahasan tentang waktu, kemampuan, dan tata caranya. Rencana ibadah tidak membolehkan seseorang menelantarkan nafkah wajib atau membahayakan kebutuhan dasar tanggungan. Karena rincian dapat berbeda menurut mazhab, kondisi, dan keadaan setempat, mintalah penjelasan ahli fiqh untuk kasus khusus. Uraian ini prinsip umum, bukan fatwa yang menentukan hukum bagi setiap individu.</w:t>
      </w:r>
    </w:p>
    <w:p>
      <w:pPr>
        <w:jc w:val="both"/>
      </w:pPr>
      <w:r>
        <w:rPr>
          <w:b w:val="0"/>
          <w:i w:val="0"/>
        </w:rPr>
        <w:t>Menyiapkan dana ibadah tidak harus berarti menurunkan seluruh keinginan keluarga. Tinjau pengeluaran yang berulang tetapi kurang bermanfaat, seperti layanan yang jarang digunakan, lalu putuskan bersama apakah sebagian dapat dialihkan. Namun, penghematan jangan sampai menghapus kebutuhan sehat anak atau mengurangi hak anggota keluarga. Contoh konkretnya, pasangan menunda pembelian hiasan rumah yang tidak mendesak dan memilih menyetor secara berkala; keluarga lain menetapkan bahwa rencana qurban tahun ini ditinjau kembali setelah biaya pengobatan orang tua dipenuhi.</w:t>
      </w:r>
    </w:p>
    <w:p>
      <w:pPr>
        <w:jc w:val="both"/>
      </w:pPr>
      <w:r>
        <w:rPr>
          <w:b w:val="0"/>
          <w:i w:val="0"/>
        </w:rPr>
        <w:t>Jika anggota keluarga memiliki pandangan berbeda, pembicaraan sebaiknya berfokus pada kemampuan dan ketentuan ibadah, bukan rasa malu. Tidak berutang untuk ibadah yang tidak sanggup dibiayai dapat menjadi keputusan bijak, sementara orang yang mampu dapat merencanakan pengeluaran tanpa berlebihan. Simpan catatan setoran dan bukti pembayaran agar dana tidak tercampur dengan belanja harian. Dengan demikian, ibadah finansial menjadi bagian dari pengelolaan amanah yang tertib, bukan sumber tekanan atau persaingan.</w:t>
      </w:r>
    </w:p>
    <w:p>
      <w:pPr>
        <w:jc w:val="both"/>
      </w:pPr>
      <w:r>
        <w:rPr>
          <w:b/>
          <w:i w:val="0"/>
          <w:sz w:val="28"/>
        </w:rPr>
        <w:t>80.8 Memisahkan Pos Tabungan: Pendidikan, Haji, dan Hajat Besar (Dana Tujuan)</w:t>
      </w:r>
    </w:p>
    <w:p>
      <w:pPr>
        <w:jc w:val="both"/>
      </w:pPr>
      <w:r>
        <w:rPr>
          <w:b w:val="0"/>
          <w:i w:val="0"/>
        </w:rPr>
        <w:t>Dana tujuan adalah simpanan untuk pengeluaran yang belum terjadi, tetapi dapat diperkirakan. Biaya pendidikan, persiapan haji, perbaikan rumah, atau pembelian alat kerja termasuk kebutuhan yang berbeda dari keadaan darurat. Memisahkan pos membuat keluarga tidak keliru menganggap setiap pengeluaran besar sebagai musibah. Setiap tujuan dapat memiliki wadah atau catatan sendiri, sementara dana darurat tetap tersedia bagi kejadian yang tidak direncanakan. Pos yang sudah terisi perlahan mengurangi kecemasan keluarga jauh sebelum jumlahnya dinilai cukup.</w:t>
      </w:r>
    </w:p>
    <w:p>
      <w:pPr>
        <w:jc w:val="both"/>
      </w:pPr>
      <w:r>
        <w:rPr>
          <w:b w:val="0"/>
          <w:i w:val="0"/>
        </w:rPr>
        <w:t>Mulailah dengan menuliskan tujuan, perkiraan waktu, dan biaya berdasarkan informasi yang tersedia. Angka harus diperlakukan sebagai ilustrasi, sebab biaya pendidikan, perjalanan, dan harga barang dapat berubah. Jika ada beberapa sasaran, urutkan menurut tenggat dan manfaat: misalnya, biaya pendaftaran sekolah yang dekat lebih dahulu daripada mengganti perabot yang masih berfungsi. Untuk perjalanan haji, pelajari ketentuan resmi yang berlaku dan jangan mengandalkan perkiraan lama sebagai jaminan biaya akhir.</w:t>
      </w:r>
    </w:p>
    <w:p>
      <w:pPr>
        <w:jc w:val="both"/>
      </w:pPr>
      <w:r>
        <w:rPr>
          <w:b/>
          <w:i w:val="0"/>
          <w:sz w:val="24"/>
        </w:rPr>
        <w:t>Simulasi</w:t>
      </w:r>
    </w:p>
    <w:p>
      <w:pPr>
        <w:jc w:val="both"/>
      </w:pPr>
      <w:r>
        <w:rPr>
          <w:b w:val="0"/>
          <w:i w:val="0"/>
        </w:rPr>
        <w:t>Ilustrasi: sebuah keluarga memperkirakan biaya perlengkapan sekolah sebesar Rp3.600.000 dalam 12 bulan. Jika dibagi rata, kebutuhan simpanannya sekitar Rp300.000 per bulan. Keluarga itu juga menargetkan perbaikan atap senilai Rp2.400.000 dalam 10 bulan, sehingga ilustrasi setoran bulanannya Rp240.000. Total setoran tujuan menjadi Rp540.000 per bulan, hanya jika anggaran memungkinkan. Bila pemasukan berubah, keluarga dapat memperpanjang waktu atau meninjau prioritas; angka ini bukan tarif atau rekomendasi universal.</w:t>
      </w:r>
    </w:p>
    <w:p>
      <w:pPr>
        <w:jc w:val="both"/>
      </w:pPr>
      <w:r>
        <w:rPr>
          <w:b w:val="0"/>
          <w:i w:val="0"/>
        </w:rPr>
        <w:t>Dana tujuan dapat disimpan pada instrumen yang sesuai dengan jangka waktu, risiko, dan kebutuhan pencairan. Uang yang akan dipakai dalam waktu dekat sebaiknya tidak ditempatkan pada aset yang nilainya mudah turun atau sulit dijual. Keluarga yang mempertimbangkan simpanan atau reksa dana pasar uang perlu memeriksa akad, risiko, biaya, likuiditas, dan kesesuaian syariah, serta memahami bahwa nilai atau hasil tidak dijamin. Nama produk saja tidak cukup untuk menilai kesesuaiannya.</w:t>
      </w:r>
    </w:p>
    <w:p>
      <w:pPr>
        <w:jc w:val="both"/>
      </w:pPr>
      <w:r>
        <w:rPr>
          <w:b w:val="0"/>
          <w:i w:val="0"/>
        </w:rPr>
        <w:t>Contoh konkret pertama, orang tua membuka catatan terpisah untuk biaya daftar ulang sekolah dan menyetor setelah menerima penghasilan. Contoh kedua, pasangan merencanakan perbaikan dapur yang diperlukan, membandingkan perkiraan biaya, lalu menyimpan sesuai jadwal sebelum kerusakan bertambah. Jika kebutuhan pendidikan ternyata lebih mendesak, mereka dapat mengalihkan prioritas secara sadar dan memperbarui target perbaikan rumah.</w:t>
      </w:r>
    </w:p>
    <w:p>
      <w:pPr>
        <w:jc w:val="both"/>
      </w:pPr>
      <w:r>
        <w:rPr>
          <w:b w:val="0"/>
          <w:i w:val="0"/>
        </w:rPr>
        <w:t>Jangan menyimpan terlalu banyak pos hingga pencatatan membebani keluarga. Beberapa tujuan yang berdekatan dapat dikelompokkan, asalkan nama dan penggunaan dana tetap jelas. Periksa kemajuan secara berkala, bukan setiap hari. Bila target meleset, ubah jumlah setoran atau waktunya; jangan meminjam dengan biaya tinggi hanya untuk memenuhi angka yang dibuat sendiri. Dana tujuan memberi arah, tetapi kelenturan tetap diperlukan ketika keadaan keluarga berubah.</w:t>
      </w:r>
    </w:p>
    <w:p>
      <w:pPr>
        <w:jc w:val="both"/>
      </w:pPr>
      <w:r>
        <w:rPr>
          <w:b/>
          <w:i w:val="0"/>
          <w:sz w:val="28"/>
        </w:rPr>
        <w:t>80.9 Dana Pensiun dan Jaminan Hari Tua: Anuitas, Tabarru', dan Masa Produktivitas Menurun</w:t>
      </w:r>
    </w:p>
    <w:p>
      <w:pPr>
        <w:jc w:val="both"/>
      </w:pPr>
      <w:r>
        <w:rPr>
          <w:b w:val="0"/>
          <w:i w:val="0"/>
        </w:rPr>
        <w:t>Masa produktivitas dapat menurun karena usia, kesehatan, atau perubahan pekerjaan. Mempersiapkan kebutuhan hari tua berarti memikirkan penghasilan, tempat tinggal, kesehatan, dukungan keluarga, dan akses terhadap manfaat jaminan yang tersedia. Pekerja dapat memeriksa hak dari dana pensiun yang dikelola pemerintah atau program kerja, termasuk aturan kepesertaan dan pencairan. Rincian manfaat berubah menurut ketentuan yang berlaku, sehingga setiap orang perlu merujuk informasi resmi terkini.</w:t>
      </w:r>
    </w:p>
    <w:p>
      <w:pPr>
        <w:jc w:val="both"/>
      </w:pPr>
      <w:r>
        <w:rPr>
          <w:b w:val="0"/>
          <w:i w:val="0"/>
        </w:rPr>
        <w:t>Sebagian orang mungkin mempertimbangkan anuitas, yaitu pengaturan yang dapat memberikan pembayaran berkala sesuai akad dan syarat tertentu. Istilah tabarru' merujuk pada pemberian sukarela yang menjadi bagian dari beberapa skema saling membantu, tetapi penerapannya bergantung pada struktur produk. Jangan menyimpulkan kesesuaian syariah hanya dari nama. Periksa siapa mengelola dana, bagaimana kontribusi dan manfaat ditentukan, biaya, risiko, pengecualian, serta mekanisme jika peserta berhenti atau meninggal.</w:t>
      </w:r>
    </w:p>
    <w:p>
      <w:pPr>
        <w:jc w:val="both"/>
      </w:pPr>
      <w:r>
        <w:rPr>
          <w:b w:val="0"/>
          <w:i w:val="0"/>
        </w:rPr>
        <w:t>Seorang pekerja dapat mulai dengan mengumpulkan informasi masa kerja, manfaat jaminan yang telah diikuti, dan perkiraan kebutuhan rumah tangga ketika penghasilan aktif berhenti. Ia membahas rencana itu dengan pasangan, meninjau utang, lalu menyisihkan jumlah terjangkau setelah nafkah dan kebutuhan dekat dipenuhi. Jika bekerja mandiri, ia dapat menetapkan setoran yang berubah mengikuti musim pendapatan. Semua besaran dalam perencanaan adalah ilustrasi, bukan janji hasil atau batas yang wajib diikuti setiap orang.</w:t>
      </w:r>
    </w:p>
    <w:p>
      <w:pPr>
        <w:jc w:val="both"/>
      </w:pPr>
      <w:r>
        <w:rPr>
          <w:b w:val="0"/>
          <w:i w:val="0"/>
        </w:rPr>
        <w:t>Contoh konkret, pekerja yang mendekati usia pensiun meminta rincian manfaat tertulis dan membandingkannya dengan pengeluaran pokok keluarga. Contoh lain, pekerja informal mulai membangun tabungan tujuan pada bulan ramai, sambil menjaga sebagian uang tetap mudah dicairkan untuk sakit atau kehilangan pekerjaan. Persiapan tidak harus dimulai dengan produk tertentu; memperkecil utang, menjaga kesehatan, meningkatkan keterampilan, serta berbicara tentang dukungan keluarga juga merupakan langkah nyata.</w:t>
      </w:r>
    </w:p>
    <w:p>
      <w:pPr>
        <w:jc w:val="both"/>
      </w:pPr>
      <w:r>
        <w:rPr>
          <w:b w:val="0"/>
          <w:i w:val="0"/>
        </w:rPr>
        <w:t>Perencanaan perlu memperhatikan inflasi dan ketidakpastian umur, tetapi jangan membuat perkiraan seolah hasil masa depan sudah pasti. Hindari menempatkan seluruh harta pada satu aset atau skema yang tidak dipahami. Jika mempertimbangkan produk dengan pembayaran berkala, pahami apakah pembayaran dijamin, bagaimana dana dikelola, dan apa yang terjadi jika nilai investasi turun. Minta penjelasan independen dari orang yang kompeten dalam keuangan dan fiqh muamalah, terutama bila akad atau konsekuensi hukumnya tidak jelas.</w:t>
      </w:r>
    </w:p>
    <w:p>
      <w:pPr>
        <w:jc w:val="both"/>
      </w:pPr>
      <w:r>
        <w:rPr>
          <w:b w:val="0"/>
          <w:i w:val="0"/>
        </w:rPr>
        <w:t>Keluarga dapat meninjau rencana setiap kali ada perubahan besar, seperti kelahiran anak, perpindahan kerja, atau kondisi kesehatan. Jangan menganggap anak pasti mampu menanggung semua kebutuhan orang tua, dan jangan pula mengabaikan hubungan serta dukungan timbal balik dalam keluarga. Tujuan persiapan hari tua ialah mengurangi kerentanan dan menjaga martabat, bukan menjanjikan hidup tanpa kesulitan. Langkah kecil yang realistis lebih bermanfaat daripada rencana besar yang membuat kebutuhan sekarang terbengkalai.</w:t>
      </w:r>
    </w:p>
    <w:p>
      <w:pPr>
        <w:jc w:val="both"/>
      </w:pPr>
      <w:r>
        <w:rPr>
          <w:b/>
          <w:i w:val="0"/>
          <w:sz w:val="28"/>
        </w:rPr>
        <w:t>80.10 Menjaga Dana Darurat dari Godaan: Aturan Pakai dan Pengisian Ulang</w:t>
      </w:r>
    </w:p>
    <w:p>
      <w:pPr>
        <w:jc w:val="both"/>
      </w:pPr>
      <w:r>
        <w:rPr>
          <w:b w:val="0"/>
          <w:i w:val="0"/>
        </w:rPr>
        <w:t>Dana darurat berfungsi saat peristiwa tak terduga mengganggu kebutuhan dasar atau sumber penghasilan. Keluarga perlu menyepakati kriteria pemakaian sebelum keadaan muncul. Kehilangan pekerjaan, biaya pengobatan mendadak, atau kerusakan alat penting dapat menjadi alasan untuk menilai pencairan. Liburan, pembelian gawai karena model baru, dan hadiah yang telah lama direncanakan bukan keadaan darurat, walaupun terasa menyenangkan atau mendesak secara emosional.</w:t>
      </w:r>
    </w:p>
    <w:p>
      <w:pPr>
        <w:jc w:val="both"/>
      </w:pPr>
      <w:r>
        <w:rPr>
          <w:b w:val="0"/>
          <w:i w:val="0"/>
        </w:rPr>
        <w:t>Aturan sederhana dapat memuat tiga pertanyaan: apakah pengeluaran tidak dapat ditunda, apakah kebutuhan dasar atau kemampuan mencari nafkah terdampak, dan adakah sumber lain yang wajar tanpa menambah beban berat? Catat tanggal, jumlah, serta alasan pencairan. Jika dana dipakai sebagian, tentukan jadwal pengisian kembali berdasarkan pemasukan berikutnya. Isi ulang tidak perlu mengorbankan pangan, sewa, obat, atau hak tanggungan; sasaran dapat dicapai secara bertahap.</w:t>
      </w:r>
    </w:p>
    <w:p>
      <w:pPr>
        <w:jc w:val="both"/>
      </w:pPr>
      <w:r>
        <w:rPr>
          <w:b/>
          <w:i w:val="0"/>
          <w:sz w:val="24"/>
        </w:rPr>
        <w:t>Titik Risiko</w:t>
      </w:r>
    </w:p>
    <w:p>
      <w:pPr>
        <w:jc w:val="both"/>
      </w:pPr>
      <w:r>
        <w:rPr>
          <w:b w:val="0"/>
          <w:i w:val="0"/>
        </w:rPr>
        <w:t>Godaan muncul saat konsumsi diberi label darurat. Seseorang mungkin memakai simpanan untuk membeli televisi baru karena keluarga bosan, lalu menunda pengisian kembali. Jika kendaraan lama masih dapat dipakai dengan aman, peningkatan model biasanya dapat direncanakan sebagai dana tujuan. Sebaliknya, memperbaiki rem kendaraan yang dipakai bekerja bisa melindungi keselamatan dan penghasilan. Catat alasan, sepakati keputusan dengan pasangan, dan bandingkan pilihan perbaikan agar pencairan tidak menjadi kebiasaan belanja.</w:t>
      </w:r>
    </w:p>
    <w:p>
      <w:pPr>
        <w:jc w:val="both"/>
      </w:pPr>
      <w:r>
        <w:rPr>
          <w:b w:val="0"/>
          <w:i w:val="0"/>
        </w:rPr>
        <w:t>Contoh konkret pertama, keluarga menggunakan dana cadangan untuk mengganti pipa bocor yang mengancam kerusakan rumah, lalu meminta perkiraan biaya sebelum menyetujui pekerjaan. Contoh kedua, pekerja yang sakit membayar obat yang dibutuhkan dari simpanan, kemudian mengurangi pengeluaran pilihan untuk mulai mengisi kembali. Jika kebutuhan mendesak melebihi dana, hubungi keluarga atau layanan bantuan yang amanah, dan telusuri kemungkinan dukungan yang sah sebelum mengambil pinjaman berisiko.</w:t>
      </w:r>
    </w:p>
    <w:p>
      <w:pPr>
        <w:jc w:val="both"/>
      </w:pPr>
      <w:r>
        <w:rPr>
          <w:b w:val="0"/>
          <w:i w:val="0"/>
        </w:rPr>
        <w:t>Dana yang telah dipakai bukan tanda gagal. Ia memang disiapkan untuk menolong keluarga melewati guncangan. Yang penting ialah menilai apakah pengeluaran benar-benar sesuai tujuan, mengambil pelajaran untuk memperbaiki rencana, dan mengisi ulang saat kemampuan pulih. Jika kejadian serupa berulang, periksa penyebabnya: mungkin biaya berkala seharusnya menjadi pos tersendiri, atau perlindungan kesehatan yang tersedia belum dipahami. Evaluasi ini menjaga dana darurat tetap menjadi perlindungan, bukan dompet tambahan.</w:t>
      </w:r>
    </w:p>
    <w:p>
      <w:pPr>
        <w:jc w:val="both"/>
      </w:pPr>
      <w:r>
        <w:rPr>
          <w:b w:val="0"/>
          <w:i w:val="0"/>
        </w:rPr>
        <w:t>Simpan cadangan pada tempat yang dapat dijangkau oleh orang yang dipercaya, tetapi lindungi informasi aksesnya dari pihak yang tidak berkepentingan. Pasangan perlu mengetahui prosedur pencairan jika pemegang rekening tidak dapat mengurusnya. Contohnya, sepakati jalur komunikasi dan simpan catatan petunjuk dengan aman, tanpa menuliskan kata sandi bersama dokumen terbuka. Langkah ini membantu keluarga memakai dana pada saat perlu sekaligus mengurangi peluang pencairan tanpa persetujuan.</w:t>
      </w:r>
    </w:p>
    <w:p>
      <w:pPr>
        <w:jc w:val="both"/>
      </w:pPr>
      <w:r>
        <w:rPr>
          <w:b/>
          <w:i w:val="0"/>
          <w:sz w:val="28"/>
        </w:rPr>
        <w:t>80.11 Dana Darurat bagi Pekerja Harian dan Penghasilan Informal</w:t>
      </w:r>
    </w:p>
    <w:p>
      <w:pPr>
        <w:jc w:val="both"/>
      </w:pPr>
      <w:r>
        <w:rPr>
          <w:b w:val="0"/>
          <w:i w:val="0"/>
        </w:rPr>
        <w:t>Pekerja harian, pedagang kecil, pengemudi lepas, dan pekerja berbasis pesanan sering menghadapi pemasukan yang berubah-ubah. Menetapkan setoran bulanan tetap mungkin sulit ketika jumlah pekerjaan tidak sama. Strategi yang lebih sesuai ialah menyisihkan bagian dari setiap penerimaan, setelah memperhitungkan biaya kerja dan kebutuhan rumah. Pada hari ramai, sebagian dana dapat disiapkan untuk hari sepi; saat penghasilan rendah, prioritasnya tetap kebutuhan dasar dan kewajiban yang jatuh tempo.</w:t>
      </w:r>
    </w:p>
    <w:p>
      <w:pPr>
        <w:jc w:val="both"/>
      </w:pPr>
      <w:r>
        <w:rPr>
          <w:b w:val="0"/>
          <w:i w:val="0"/>
        </w:rPr>
        <w:t>Catat pemasukan bersih, bukan hanya uang yang diterima. Pedagang perlu memisahkan modal barang dari uang rumah tangga agar penjualan hari itu tidak seluruhnya dianggap pendapatan. Pekerja jasa dapat mencatat ongkos transportasi, bahan, dan biaya alat. Contoh konkret, penjahit rumahan menyisihkan sebagian laba setelah membeli bahan, bukan mengambil persentase dari seluruh pembayaran pelanggan. Contoh lain, pengemudi menyisihkan uang ketika permintaan tinggi untuk menutup servis kendaraan atau pekan sepi.</w:t>
      </w:r>
    </w:p>
    <w:p>
      <w:pPr>
        <w:jc w:val="both"/>
      </w:pPr>
      <w:r>
        <w:rPr>
          <w:b w:val="0"/>
          <w:i w:val="0"/>
        </w:rPr>
        <w:t>Sasaran dapat dimulai dari satu kebutuhan yang paling dekat, seperti biaya makan beberapa hari atau ongkos memperbaiki alat utama. Angka dan jangka waktu adalah ilustrasi yang harus disesuaikan. Menyimpan uang pada tempat terpisah, aman, dan mudah diakses membantu mencegah modal kerja tercampur dengan cadangan rumah tangga. Namun, pekerja perlu menghindari menyimpan seluruh uang tunai di tempat kerja atau rumah jika ada risiko pencurian maupun kerusakan.</w:t>
      </w:r>
    </w:p>
    <w:p>
      <w:pPr>
        <w:jc w:val="both"/>
      </w:pPr>
      <w:r>
        <w:rPr>
          <w:b w:val="0"/>
          <w:i w:val="0"/>
        </w:rPr>
        <w:t>Ketika pemasukan meningkat, jangan langsung menaikkan pengeluaran tetap. Gunakan sebagian untuk melunasi kewajiban yang membebani, mengisi dana cadangan, dan merawat alat kerja. Jika jatuh sakit, dana itu dapat menjaga belanja dasar sambil mencari dukungan lain. Bila belum mampu menabung, buat rencana tanpa uang: catat orang atau layanan yang dapat dihubungi, dokumen yang perlu disiapkan, dan biaya mana yang bisa ditunda. Perencanaan tetap berguna meski saldo belum terbentuk.</w:t>
      </w:r>
    </w:p>
    <w:p>
      <w:pPr>
        <w:jc w:val="both"/>
      </w:pPr>
      <w:r>
        <w:rPr>
          <w:b w:val="0"/>
          <w:i w:val="0"/>
        </w:rPr>
        <w:t>Keluarga dapat mengadakan pemeriksaan singkat setiap pekan atau setelah menerima bayaran. Perhatikan musim ramai dan sepi, kebutuhan sekolah, serta biaya tahunan yang sudah diketahui agar tidak mengambil dana darurat untuk sesuatu yang bisa dijadwalkan. Jika beberapa pekan pendapatan turun, kurangi setoran tanpa rasa bersalah dan lindungi pangan, tempat tinggal, serta kesehatan. Setelah keadaan membaik, lanjutkan kembali secara bertahap. Konsistensi yang lentur lebih sesuai daripada target kaku yang mendorong utang.</w:t>
      </w:r>
    </w:p>
    <w:p>
      <w:pPr>
        <w:jc w:val="both"/>
      </w:pPr>
      <w:r>
        <w:rPr>
          <w:b/>
          <w:i w:val="0"/>
          <w:sz w:val="28"/>
        </w:rPr>
        <w:t>80.12 Praktik: Membangun Dana Darurat Pertama secara Bertahap</w:t>
      </w:r>
    </w:p>
    <w:p>
      <w:pPr>
        <w:jc w:val="both"/>
      </w:pPr>
      <w:r>
        <w:rPr>
          <w:b w:val="0"/>
          <w:i w:val="0"/>
        </w:rPr>
        <w:t>Dana darurat pertama tidak harus langsung besar. Mulailah dengan melihat kebutuhan dasar dan memilih sasaran awal yang dapat dijangkau tanpa menelantarkan nafkah. Catat pemasukan serta biaya selama beberapa pekan, lalu tentukan tempat simpan yang aman dan mudah dicairkan. Jika pendapatan tidak tetap, sisihkan sebagian saat ada penerimaan; bila bergaji, jadwalkan pemindahan setelah kewajiban utama dibayar. Setiap sasaran angka adalah ilustrasi, bukan ketentuan untuk semua keluarga.</w:t>
      </w:r>
    </w:p>
    <w:p>
      <w:pPr>
        <w:jc w:val="both"/>
      </w:pPr>
      <w:r>
        <w:rPr>
          <w:b w:val="0"/>
          <w:i w:val="0"/>
        </w:rPr>
        <w:t>Contoh konkretnya, keluarga yang belum memiliki cadangan dapat memulai dengan menyimpan uang untuk ongkos berobat atau kebutuhan pangan beberapa hari. Pekerja lepas dapat menyisihkan bagian kecil dari dua atau tiga pekerjaan berikutnya, sementara pekerja bergaji menetapkan jumlah yang tidak mengurangi belanja pokok. Setelah sasaran awal tercapai, tinjau biaya bulanan dan risiko pekerjaan untuk menentukan tahap berikutnya. Jika terpakai karena keadaan mendesak, catat dan bangun kembali saat mampu.</w:t>
      </w:r>
    </w:p>
    <w:p>
      <w:pPr>
        <w:jc w:val="both"/>
      </w:pPr>
      <w:r>
        <w:rPr>
          <w:b/>
          <w:i w:val="0"/>
          <w:sz w:val="24"/>
        </w:rPr>
        <w:t>Checklist</w:t>
      </w:r>
    </w:p>
    <w:p>
      <w:pPr>
        <w:jc w:val="both"/>
      </w:pPr>
      <w:r>
        <w:rPr>
          <w:b w:val="0"/>
          <w:i w:val="0"/>
        </w:rPr>
        <w:t>- Catat kebutuhan pokok keluarga dan kewajiban yang jatuh tempo.</w:t>
      </w:r>
    </w:p>
    <w:p>
      <w:pPr>
        <w:jc w:val="both"/>
      </w:pPr>
      <w:r>
        <w:rPr>
          <w:b w:val="0"/>
          <w:i w:val="0"/>
        </w:rPr>
        <w:t>- Pilih satu sasaran awal yang masuk akal; angka yang dipakai hanya ilustrasi.</w:t>
      </w:r>
    </w:p>
    <w:p>
      <w:pPr>
        <w:jc w:val="both"/>
      </w:pPr>
      <w:r>
        <w:rPr>
          <w:b w:val="0"/>
          <w:i w:val="0"/>
        </w:rPr>
        <w:t>- Tentukan wadah simpan terpisah yang aman dan mudah dicairkan.</w:t>
      </w:r>
    </w:p>
    <w:p>
      <w:pPr>
        <w:jc w:val="both"/>
      </w:pPr>
      <w:r>
        <w:rPr>
          <w:b w:val="0"/>
          <w:i w:val="0"/>
        </w:rPr>
        <w:t>- Sisihkan jumlah terjangkau setiap kali menerima penghasilan.</w:t>
      </w:r>
    </w:p>
    <w:p>
      <w:pPr>
        <w:jc w:val="both"/>
      </w:pPr>
      <w:r>
        <w:rPr>
          <w:b w:val="0"/>
          <w:i w:val="0"/>
        </w:rPr>
        <w:t>- Sepakati bersama keluarga keadaan yang membolehkan pencairan.</w:t>
      </w:r>
    </w:p>
    <w:p>
      <w:pPr>
        <w:jc w:val="both"/>
      </w:pPr>
      <w:r>
        <w:rPr>
          <w:b w:val="0"/>
          <w:i w:val="0"/>
        </w:rPr>
        <w:t>- Catat setiap penggunaan dan alasannya.</w:t>
      </w:r>
    </w:p>
    <w:p>
      <w:pPr>
        <w:jc w:val="both"/>
      </w:pPr>
      <w:r>
        <w:rPr>
          <w:b w:val="0"/>
          <w:i w:val="0"/>
        </w:rPr>
        <w:t>- Mulai mengisi kembali setelah kebutuhan dasar dan pemasukan stabil.</w:t>
      </w:r>
    </w:p>
    <w:p>
      <w:pPr>
        <w:jc w:val="both"/>
      </w:pPr>
      <w:r>
        <w:rPr>
          <w:b w:val="0"/>
          <w:i w:val="0"/>
        </w:rPr>
        <w:t>Tinjau rencana setiap bulan atau ketika pekerjaan, tanggungan, maupun tempat tinggal berubah. Jangan membandingkan kemajuan dengan orang yang penghasilannya berbeda. Jika kebutuhan rumah belum terpenuhi, utamakan mencari penataan anggaran atau bantuan yang layak daripada memaksakan setoran. Dana kecil yang dijaga dengan aturan jelas sudah menjadi awal kebiasaan melindungi keluarga. Keberhasilan bertahap terletak pada keputusan yang jujur, tujuan yang terpisah, dan kesediaan menyesuaikan langkah dengan kemampuan nyata.</w:t>
      </w:r>
    </w:p>
    <w:p>
      <w:pPr>
        <w:jc w:val="both"/>
      </w:pPr>
      <w:r>
        <w:rPr>
          <w:b/>
          <w:i w:val="0"/>
          <w:sz w:val="24"/>
        </w:rPr>
        <w:t>Struktur Akad</w:t>
      </w:r>
    </w:p>
    <w:p>
      <w:pPr>
        <w:jc w:val="both"/>
      </w:pPr>
      <w:r>
        <w:rPr>
          <w:b w:val="0"/>
          <w:i w:val="0"/>
        </w:rPr>
        <w:t>Dana darurat memiliki empat lapis yang perlu ditentukan sejak awal: besarnya (berapa bulan pengeluaran yang dicadangkan), bentuknya (cair cepat, bukan terikat jangka panjang), lokasinya (terpisah dari rekening harian), dan aturan pakainya (keadaan apa yang membolehkannya keluar). Empat keputusan ini dibuat sekali saat tenang, lalu dijaga bertahun-tahun.</w:t>
      </w:r>
    </w:p>
    <w:p>
      <w:pPr>
        <w:jc w:val="both"/>
      </w:pPr>
      <w:r>
        <w:rPr>
          <w:b/>
          <w:i w:val="0"/>
          <w:sz w:val="24"/>
        </w:rPr>
        <w:t>Batas Kewenangan</w:t>
      </w:r>
    </w:p>
    <w:p>
      <w:pPr>
        <w:jc w:val="both"/>
      </w:pPr>
      <w:r>
        <w:rPr>
          <w:b w:val="0"/>
          <w:i w:val="0"/>
        </w:rPr>
        <w:t>Suami istri berwenang bersama menentukan besaran dana darurat dan aturan pemakaiannya; anak dan kerabat tidak berwenang memakainya untuk keperluan mereka. Pihak yang menjaga dana, entah istri maupun suami, hanya mengeluarkannya untuk keadaan yang sudah disepakati bersama, bukan untuk keadaan yang dianggap mendesak oleh satu pihak sepihak.</w:t>
      </w:r>
    </w:p>
    <w:p>
      <w:pPr>
        <w:jc w:val="both"/>
      </w:pPr>
      <w:r>
        <w:rPr>
          <w:b/>
          <w:i w:val="0"/>
          <w:sz w:val="24"/>
        </w:rPr>
        <w:t>Jangkar Abadi</w:t>
      </w:r>
    </w:p>
    <w:p>
      <w:pPr>
        <w:jc w:val="both"/>
      </w:pPr>
      <w:r>
        <w:rPr>
          <w:b w:val="0"/>
          <w:i w:val="0"/>
        </w:rPr>
        <w:t>Prinsip yang tidak berubah: siapkan bekal untuk hari sempit selama hari lapang. Nabi menyimpan bekal untuk keluarganya dan menyuruh umatnya melakukan hal yang sama; tidak ada dalil yang melarang sebab selama sifatnya menjaga, bukan menimbun. Setiap aturan dana darurat cukup diuji dengan ukuran ini.</w:t>
      </w:r>
    </w:p>
    <w:p>
      <w:pPr>
        <w:jc w:val="both"/>
      </w:pPr>
      <w:r>
        <w:rPr>
          <w:b/>
          <w:i w:val="0"/>
          <w:sz w:val="24"/>
        </w:rPr>
        <w:t>Muhasabah</w:t>
      </w:r>
    </w:p>
    <w:p>
      <w:pPr>
        <w:jc w:val="both"/>
      </w:pPr>
      <w:r>
        <w:rPr>
          <w:b w:val="0"/>
          <w:i w:val="0"/>
        </w:rPr>
        <w:t>Apakah saya tahu berapa lama keluarga saya bisa bertahan bila penghasilan berhenti besok? Dan apakah dana itu benar-benar ada, atau baru ada dalam rencana yang terus ditunda?</w:t>
      </w:r>
    </w:p>
    <w:p>
      <w:pPr>
        <w:jc w:val="both"/>
      </w:pPr>
      <w:r>
        <w:rPr>
          <w:b/>
          <w:i w:val="0"/>
          <w:sz w:val="24"/>
        </w:rPr>
        <w:t>Satu Kalimat</w:t>
      </w:r>
    </w:p>
    <w:p>
      <w:pPr>
        <w:jc w:val="both"/>
      </w:pPr>
      <w:r>
        <w:rPr>
          <w:b w:val="0"/>
          <w:i w:val="0"/>
        </w:rPr>
        <w:t>Dana darurat bukan tanda tidak tawakal, melainkan bukti bahwa tawakal yang diajarkan Islam tidak melarang sebab.</w:t>
      </w:r>
    </w:p>
    <w:p>
      <w:pPr>
        <w:jc w:val="both"/>
      </w:pPr>
      <w:r>
        <w:rPr>
          <w:b/>
          <w:i w:val="0"/>
          <w:sz w:val="24"/>
        </w:rPr>
        <w:t>Lihat Juga</w:t>
      </w:r>
    </w:p>
    <w:p>
      <w:pPr>
        <w:jc w:val="both"/>
      </w:pPr>
      <w:r>
        <w:rPr>
          <w:b w:val="0"/>
          <w:i w:val="0"/>
        </w:rPr>
        <w:t>Bab 79 (anggaran keluarga) untuk dasar pengelolaannya, Bab 81 (risiko dan ketahanan) untuk perlindungan lebih lanjut, dan Bab 56 (bangkit dari krisis) ketika dana darurat harus dipakai.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