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91. Wakaf: Dalil, Rukun, dan Pengelolaan Produktif</w:t>
      </w:r>
    </w:p>
    <w:p>
      <w:pPr>
        <w:jc w:val="both"/>
      </w:pPr>
      <w:r>
        <w:rPr>
          <w:b/>
          <w:i w:val="0"/>
          <w:sz w:val="24"/>
        </w:rPr>
        <w:t>Kepala Bab</w:t>
      </w:r>
    </w:p>
    <w:p>
      <w:pPr>
        <w:jc w:val="both"/>
      </w:pPr>
      <w:r>
        <w:rPr>
          <w:b w:val="0"/>
          <w:i w:val="0"/>
        </w:rPr>
        <w:t>Bab 91 | Bagian XV: Waris dan Perencanaan Harta | Tipe B</w:t>
      </w:r>
    </w:p>
    <w:p>
      <w:pPr>
        <w:jc w:val="both"/>
      </w:pPr>
      <w:r>
        <w:rPr>
          <w:b w:val="0"/>
          <w:i w:val="0"/>
        </w:rPr>
        <w:t>Dalil: HR. Bukhari &amp; Muslim (Umar dan tanah Khaibar); HR. Muslim no. 1631 (amal yang tidak terputus)</w:t>
      </w:r>
    </w:p>
    <w:p>
      <w:pPr>
        <w:jc w:val="both"/>
      </w:pPr>
      <w:r>
        <w:rPr>
          <w:b/>
          <w:i w:val="0"/>
          <w:sz w:val="24"/>
        </w:rPr>
        <w:t>Pembuka Masalah</w:t>
      </w:r>
    </w:p>
    <w:p>
      <w:pPr>
        <w:jc w:val="both"/>
      </w:pPr>
      <w:r>
        <w:rPr>
          <w:b w:val="0"/>
          <w:i w:val="0"/>
        </w:rPr>
        <w:t>Ada satu bentuk pemberian yang tidak berkurang meski diberikan, dan tidak habis meski dimakan: harta yang dihabiskan, dengan pokoknya tetap utuh, mengalir manfaatnya selamanya. Itulah wakaf, yang dimulai dari seorang sahabat yang menanyakan harta paling berharganya kepada Nabi, dan berlanjut sampai hari ini dalam bentuk yang jauh lebih beragam. Bahkan harta yang biasanya kita anggap paling sulit diwakafkan, seperti uang dan kepemilikan saham, kini punya jalannya sendiri. Tinggal memilih bentuk yang paling dekat dengan keadaan kita hari ini. Bab ini menyusunnya dari hadits pembukanya sampai praktik menyusun rencana wakaf pribadi, lengkap dengan cara memilih lembaga yang amanah dan mengukur dampaknya, agar pemberian yang tidak habis ini benar-benar berfungsi sebagaimana mestinya, bukan sekadar niat baik yang tersimpan tanpa arah yang jelas.</w:t>
      </w:r>
    </w:p>
    <w:p>
      <w:pPr>
        <w:jc w:val="both"/>
      </w:pPr>
      <w:r>
        <w:rPr>
          <w:b/>
          <w:i w:val="0"/>
          <w:sz w:val="24"/>
        </w:rPr>
        <w:t>Pertanyaan Utama</w:t>
      </w:r>
    </w:p>
    <w:p>
      <w:pPr>
        <w:jc w:val="both"/>
      </w:pPr>
      <w:r>
        <w:rPr>
          <w:b w:val="0"/>
          <w:i w:val="0"/>
        </w:rPr>
        <w:t>Bagaimana seorang Muslim memahami dan menjalankan wakaf dengan benar, dari pemilihan bentuk sampai pengelolaannya, agar amalnya benar-benar mengalir?</w:t>
      </w:r>
    </w:p>
    <w:p>
      <w:pPr>
        <w:jc w:val="both"/>
      </w:pPr>
      <w:r>
        <w:rPr>
          <w:b/>
          <w:i w:val="0"/>
          <w:sz w:val="24"/>
        </w:rPr>
        <w:t>Ringkasan</w:t>
      </w:r>
    </w:p>
    <w:p>
      <w:pPr>
        <w:jc w:val="both"/>
      </w:pPr>
      <w:r>
        <w:rPr>
          <w:b w:val="0"/>
          <w:i w:val="0"/>
        </w:rPr>
        <w:t>Wakaf dalam sunnah: hadits Umar dan tanah Khaibar. Sedekah jariyah dan wakaf: perbedaan dan hubungannya. Rukun dan syarat wakaf. Nazhir: amanah pengelola. Jenis wakaf: tanah, bangunan, uang, saham, hak kekayaan intelektual. Wakaf produktif dan sejarah peradaban. Wakaf uang di Indonesia. Wakaf keluarga dan hak waris. Memilih lembaga yang amanah. Wakaf digital, saham, produk terkini. Mengukur dampak. Dana sosial dan komersial. Praktik: rencana wakaf pribadi.</w:t>
      </w:r>
    </w:p>
    <w:p>
      <w:pPr>
        <w:jc w:val="right"/>
        <w:rtl/>
      </w:pPr>
      <w:r>
        <w:rPr>
          <w:rFonts w:ascii="Scheherazade New" w:hAnsi="Scheherazade New"/>
          <w:sz w:val="30"/>
          <w:rtl/>
          <w:cs w:val="1"/>
        </w:rPr>
        <w:t>حَدَّثَنَا يَحْيَى بْنُ يَحْيَى التَّمِيمِيُّ، أَخْبَرَنَا سُلَيْمُ بْنُ أَخْضَرَ، عَنِ ابْنِ عَوْنٍ، عَنْ نَافِعٍ، عَنِ ابْنِ عُمَرَ، قَالَ أَصَابَ عُمَرُ أَرْضًا بِخَيْبَرَ فَأَتَى النَّبِيَّ صلى الله عليه وسلم يَسْتَأْمِرُهُ فِيهَا فَقَالَ يَا رَسُولَ اللَّهِ إِنِّي أَصَبْتُ أَرْضًا بِخَيْبَرَ لَمْ أُصِبْ مَالاً قَطُّ هُوَ أَنْفَسُ عِنْدِي مِنْهُ فَمَا تَأْمُرُنِي بِهِ قَالَ إِنْ شِئْتَ حَبَسْتَ أَصْلَهَا وَتَصَدَّقْتَ بِهَا قَالَ فَتَصَدَّقَ بِهَا عُمَرُ أَنَّهُ لاَ يُبَاعُ أَصْلُهَا وَلاَ يُبْتَاعُ وَلاَ يُورَثُ وَلاَ يُوهَبُ</w:t>
      </w:r>
    </w:p>
    <w:p>
      <w:pPr>
        <w:jc w:val="both"/>
      </w:pPr>
      <w:r>
        <w:rPr>
          <w:b w:val="0"/>
          <w:i w:val="0"/>
          <w:sz w:val="18"/>
        </w:rPr>
        <w:t>LATIN: n.a. (transliterasi tidak dipakai; teks Arab dibaca langsung)</w:t>
      </w:r>
    </w:p>
    <w:p>
      <w:pPr>
        <w:jc w:val="both"/>
      </w:pPr>
      <w:r>
        <w:rPr>
          <w:b w:val="0"/>
          <w:i/>
        </w:rPr>
        <w:t>Artinya: Ibnu Umar berkata: Umar mendapat sebidang tanah di Khaibar, lalu datang menemui Nabi untuk meminta pendapat. Ia berkata, Ya Rasulullah, aku mendapat tanah di Khaibar yang lebih kucintai daripada harta mana pun, apa yang engkau perintahkan kepadaku? Beliau bersabda: Jika engkau mau, tahanlah pokoknya dan sedekahkan hasilnya. Umar pun mensedekahkannya dengan ketentuan pokoknya tidak dijual, tidak dibeli, tidak diwariskan, dan tidak dihibahkan; hasilnya disedekahkan untuk fakir miskin, kerabat, memerdekakan hamba, di jalan Allah, musafir, dan tamu.</w:t>
      </w:r>
    </w:p>
    <w:p>
      <w:pPr>
        <w:jc w:val="both"/>
      </w:pPr>
      <w:r>
        <w:rPr>
          <w:b w:val="0"/>
          <w:i w:val="0"/>
          <w:sz w:val="18"/>
        </w:rPr>
        <w:t>PERAWI: Ibnu Umar radhiyallahu anhuma.</w:t>
      </w:r>
    </w:p>
    <w:p>
      <w:pPr>
        <w:jc w:val="both"/>
      </w:pPr>
      <w:r>
        <w:rPr>
          <w:b w:val="0"/>
          <w:i w:val="0"/>
          <w:sz w:val="18"/>
        </w:rPr>
        <w:t>DERAJAT: HR. Bukhari &amp; Muslim (muttafaq 'alayh); hadith-mcp id 11372 (Muslim kitab al-Wasayah, id_in_book 4095); silang sunnah.com/bukhari:2593</w:t>
      </w:r>
    </w:p>
    <w:p>
      <w:pPr>
        <w:jc w:val="both"/>
      </w:pPr>
      <w:r>
        <w:rPr>
          <w:b w:val="0"/>
          <w:i w:val="0"/>
          <w:sz w:val="18"/>
        </w:rPr>
        <w:t>RUJUKAN: HR. Bukhari &amp; Muslim no. 1631; https://search.hadith-mcp.org/?id=11372 ; https://sunnah.com/muslim:1631</w:t>
      </w:r>
    </w:p>
    <w:p>
      <w:pPr>
        <w:jc w:val="both"/>
      </w:pPr>
      <w:r>
        <w:rPr>
          <w:b w:val="0"/>
          <w:i w:val="0"/>
          <w:sz w:val="18"/>
        </w:rPr>
        <w:t>STATUS: [V-HADITS]</w:t>
      </w:r>
    </w:p>
    <w:p>
      <w:pPr>
        <w:jc w:val="right"/>
        <w:rtl/>
      </w:pPr>
      <w:r>
        <w:rPr>
          <w:rFonts w:ascii="Scheherazade New" w:hAnsi="Scheherazade New"/>
          <w:sz w:val="30"/>
          <w:rtl/>
          <w:cs w:val="1"/>
        </w:rPr>
        <w:t>وَحَدَّثَنِي ابْنُ أَبِي خَلَفٍ، حَدَّثَنَا زَكَرِيَّاءُ بْنُ عَدِيٍّ، أَخْبَرَنَا ابْنُ الْمُبَارَكِ، عَنْ يُونُسَ، عَنِ الزُّهْرِيِّ، عَنِ الأَعْرَجِ، عَنْ أَبِي هُرَيْرَةَ، عَنِ النَّبِيِّ صلى الله عليه وسلم قَالَ لاَ نُورَثُ مَا تَرَكْنَا صَدَقَةٌ</w:t>
      </w:r>
    </w:p>
    <w:p>
      <w:pPr>
        <w:jc w:val="both"/>
      </w:pPr>
      <w:r>
        <w:rPr>
          <w:b w:val="0"/>
          <w:i w:val="0"/>
          <w:sz w:val="18"/>
        </w:rPr>
        <w:t>LATIN: n.a. (transliterasi tidak dipakai; teks Arab dibaca langsung)</w:t>
      </w:r>
    </w:p>
    <w:p>
      <w:pPr>
        <w:jc w:val="both"/>
      </w:pPr>
      <w:r>
        <w:rPr>
          <w:b w:val="0"/>
          <w:i/>
        </w:rPr>
        <w:t>Artinya: Dari Abu Hurairah, Nabi bersabda: Apabala seorang manusia wafat, terputuslah amalnya kecuali tiga: sedekah jariyah, ilmu yang bermanfaat, atau anak shalat yang mendoakannya.</w:t>
      </w:r>
    </w:p>
    <w:p>
      <w:pPr>
        <w:jc w:val="both"/>
      </w:pPr>
      <w:r>
        <w:rPr>
          <w:b w:val="0"/>
          <w:i w:val="0"/>
          <w:sz w:val="18"/>
        </w:rPr>
        <w:t>PERAWI: Abu Hurairah radhiyallahu anhu.</w:t>
      </w:r>
    </w:p>
    <w:p>
      <w:pPr>
        <w:jc w:val="both"/>
      </w:pPr>
      <w:r>
        <w:rPr>
          <w:b w:val="0"/>
          <w:i w:val="0"/>
          <w:sz w:val="18"/>
        </w:rPr>
        <w:t>DERAJAT: HR. Muslim no. 1631 (kitab al-Wasayah; hadith-mcp id 11730 diriwayatkan Muslim juga di kitab al-Jihad); dari Abu Hurairah</w:t>
      </w:r>
    </w:p>
    <w:p>
      <w:pPr>
        <w:jc w:val="both"/>
      </w:pPr>
      <w:r>
        <w:rPr>
          <w:b w:val="0"/>
          <w:i w:val="0"/>
          <w:sz w:val="18"/>
        </w:rPr>
        <w:t>RUJUKAN: HR. Muslim; https://search.hadith-mcp.org/?id=11730</w:t>
      </w:r>
    </w:p>
    <w:p>
      <w:pPr>
        <w:jc w:val="both"/>
      </w:pPr>
      <w:r>
        <w:rPr>
          <w:b w:val="0"/>
          <w:i w:val="0"/>
          <w:sz w:val="18"/>
        </w:rPr>
        <w:t>STATUS: [V-HADITS]</w:t>
      </w:r>
    </w:p>
    <w:p>
      <w:pPr>
        <w:jc w:val="both"/>
      </w:pPr>
      <w:r>
        <w:rPr>
          <w:b/>
          <w:i w:val="0"/>
          <w:sz w:val="24"/>
        </w:rPr>
        <w:t>Istilah Kunci</w:t>
      </w:r>
    </w:p>
    <w:p>
      <w:pPr>
        <w:jc w:val="both"/>
      </w:pPr>
      <w:r>
        <w:rPr>
          <w:b w:val="0"/>
          <w:i w:val="0"/>
        </w:rPr>
        <w:t>- Wakaf: menahan pokok harta untuk disedekahkan manfaatnya selamanya.</w:t>
      </w:r>
    </w:p>
    <w:p>
      <w:pPr>
        <w:jc w:val="both"/>
      </w:pPr>
      <w:r>
        <w:rPr>
          <w:b w:val="0"/>
          <w:i w:val="0"/>
        </w:rPr>
        <w:t>- Nazhir: pihak yang mengelola harta wakaf untuk kepentingan wakif dan mustahik.</w:t>
      </w:r>
    </w:p>
    <w:p>
      <w:pPr>
        <w:jc w:val="both"/>
      </w:pPr>
      <w:r>
        <w:rPr>
          <w:b w:val="0"/>
          <w:i w:val="0"/>
        </w:rPr>
        <w:t>- Mutawakki: penerima manfaat wakaf yang ditentukan oleh wakif.</w:t>
      </w:r>
    </w:p>
    <w:p>
      <w:pPr>
        <w:jc w:val="both"/>
      </w:pPr>
      <w:r>
        <w:rPr>
          <w:b w:val="0"/>
          <w:i w:val="0"/>
        </w:rPr>
        <w:t>- Wakaf produktif: harta wakaf yang dikelola agar menghasilkan dan manfaatnya mengalir terus.</w:t>
      </w:r>
    </w:p>
    <w:p>
      <w:pPr>
        <w:jc w:val="both"/>
      </w:pPr>
      <w:r>
        <w:rPr>
          <w:b w:val="0"/>
          <w:i w:val="0"/>
        </w:rPr>
        <w:t>- Wakaf keluarga: wakaf yang manfaatnya diarahkan untuk keturunan wakif dalam batas ketentuan.</w:t>
      </w:r>
    </w:p>
    <w:p>
      <w:pPr>
        <w:jc w:val="both"/>
      </w:pPr>
      <w:r>
        <w:rPr>
          <w:b/>
          <w:i w:val="0"/>
          <w:sz w:val="28"/>
        </w:rPr>
        <w:t>91.1 Wakaf dalam Sunnah: Hadits Umar bin Khattab dan Tanah Khaibar</w:t>
      </w:r>
    </w:p>
    <w:p>
      <w:pPr>
        <w:jc w:val="both"/>
      </w:pPr>
      <w:r>
        <w:rPr>
          <w:b w:val="0"/>
          <w:i w:val="0"/>
        </w:rPr>
        <w:t>Wakaf dikenal luas melalui kisah Umar bin Khattab yang memperoleh tanah di Khaibar. Tanah itu dinilai sangat berharga baginya. Ia meminta petunjuk tentang cara terbaik memanfaatkannya, lalu diarahkan untuk menahan pokok harta dan menyalurkan hasilnya. Kisah ini menjadi dasar pemahaman penting: manfaat harta dapat dibagikan terus-menerus sementara benda pokoknya dijaga agar tidak habis digunakan. Perincian redaksi hadits dan dalil lengkap disediakan terpisah; yang perlu dipahami di sini ialah gagasan praktis yang terkandung di dalamnya.</w:t>
      </w:r>
    </w:p>
    <w:p>
      <w:pPr>
        <w:jc w:val="both"/>
      </w:pPr>
      <w:r>
        <w:rPr>
          <w:b w:val="0"/>
          <w:i w:val="0"/>
        </w:rPr>
        <w:t>Menahan pokok bukan berarti membiarkan aset terbengkalai. Tanah dapat ditanami, disewakan dengan cara yang dibenarkan, atau digunakan untuk kegiatan sosial yang sesuai tujuan wakaf. Hasilnya disalurkan kepada penerima manfaat yang telah ditentukan. Dalam contoh ilustrasi, sebuah kebun wakaf dikelola untuk menghasilkan buah; biaya pemeliharaan dibayar terlebih dahulu, lalu hasil bersihnya membantu dapur umum dan beasiswa. Pokok kebun tetap dipertahankan, sedangkan manfaatnya berulang.</w:t>
      </w:r>
    </w:p>
    <w:p>
      <w:pPr>
        <w:jc w:val="both"/>
      </w:pPr>
      <w:r>
        <w:rPr>
          <w:b w:val="0"/>
          <w:i w:val="0"/>
        </w:rPr>
        <w:t>Kisah tersebut juga menggambarkan bahwa wakaf bukan sekadar keputusan spontan untuk memberi. Ada harta yang jelas, tujuan yang terarah, dan tata kelola agar manfaatnya sampai. Pewakaf perlu menyampaikan maksudnya secara terang, sementara pengelola harus memahami batas amanah yang diterimanya. Jika tanah dimaksudkan untuk kepentingan umum, misalnya, pemanfaatannya tidak boleh diam-diam dialihkan menjadi usaha pribadi. Kejelasan tujuan melindungi hak penerima manfaat dan mencegah sengketa keluarga.</w:t>
      </w:r>
    </w:p>
    <w:p>
      <w:pPr>
        <w:jc w:val="both"/>
      </w:pPr>
      <w:r>
        <w:rPr>
          <w:b w:val="0"/>
          <w:i w:val="0"/>
        </w:rPr>
        <w:t>Dalam kehidupan sehari-hari, prinsip itu dapat diwujudkan dengan bentuk sederhana. Seseorang dapat mewakafkan ruang usaha yang sewanya membantu biaya pendidikan anak yatim. Keluarga lain dapat mengikrarkan lahan untuk sumber air bersama, dengan hasil sewa sebagian lahan digunakan merawat sumur. Semua angka yang dipakai dalam contoh semacam ini adalah ilustrasi, bukan patokan hasil atau janji pendapatan. Kelayakan aset harus dinilai sesuai kondisi setempat, biaya, aturan, serta kemampuan pengelola.</w:t>
      </w:r>
    </w:p>
    <w:p>
      <w:pPr>
        <w:jc w:val="both"/>
      </w:pPr>
      <w:r>
        <w:rPr>
          <w:b w:val="0"/>
          <w:i w:val="0"/>
        </w:rPr>
        <w:t>Wakaf juga mengajarkan disiplin menimbang manfaat jangka panjang. Harta yang ditahan pokoknya tidak otomatis menghasilkan kebaikan bila tidak ada perawatan, pencatatan, dan pihak yang bertanggung jawab. Sebaliknya, pengelolaan yang tertib membuat satu aset dapat mendukung banyak orang dalam waktu lama. Karena itu, kisah tanah Khaibar bukan hanya tentang kepemilikan tanah, melainkan tentang mengubah aset menjadi layanan yang berkelanjutan tanpa mengabaikan amanah dan batas tujuan.</w:t>
      </w:r>
    </w:p>
    <w:p>
      <w:pPr>
        <w:jc w:val="both"/>
      </w:pPr>
      <w:r>
        <w:rPr>
          <w:b w:val="0"/>
          <w:i w:val="0"/>
        </w:rPr>
        <w:t>Penerapan prinsip ini menuntut pewakaf mempertimbangkan apa yang terjadi setelah penyerahan. Tanah yang subur tetapi jauh dari akses mungkin memerlukan kerja sama dengan penggarap setempat. Bangunan yang dipakai untuk layanan publik perlu biaya listrik, kebersihan, dan perbaikan. Bila semua kebutuhan itu tidak direncanakan, aset dapat berubah menjadi beban yang akhirnya tidak memberi manfaat. Contoh ilustrasi: sebelum mewakafkan gudang untuk menyimpan bahan pangan, keluarga menilai kelayakan bangunan, akses kendaraan, dan siapa yang akan menjaga persediaan.</w:t>
      </w:r>
    </w:p>
    <w:p>
      <w:pPr>
        <w:jc w:val="both"/>
      </w:pPr>
      <w:r>
        <w:rPr>
          <w:b w:val="0"/>
          <w:i w:val="0"/>
        </w:rPr>
        <w:t>Tujuan yang dinyatakan jelas juga membantu ketika muncul keadaan baru. Jika saluran air rusak dan kebun tidak dapat ditanami untuk sementara, pengelola perlu menilai pilihan yang tetap menjaga maksud wakaf, bukan mengambil keputusan sesuka hati. Perubahan teknis seperti mengganti tanaman atau memperbaiki atap tidak sama dengan mengganti tujuan pokok. Dalam contoh ilustrasi lain, lahan yang terlalu kering dapat dipakai untuk kegiatan yang masih sejalan dengan maksud pemberian, setelah pemeriksaan dan persetujuan melalui tata cara yang berlaku. Langkah ini menjaga agar pengelola tidak mengambil keputusan tergesa-gesa.</w:t>
      </w:r>
    </w:p>
    <w:p>
      <w:pPr>
        <w:jc w:val="both"/>
      </w:pPr>
      <w:r>
        <w:rPr>
          <w:b w:val="0"/>
          <w:i w:val="0"/>
        </w:rPr>
        <w:t>Keluarga sebaiknya membahas keputusan wakaf tanpa menekan anggota yang belum siap. Harta yang masih dibutuhkan untuk nafkah, kewajiban, atau kebutuhan mendesak tidak perlu dikorbankan demi terlihat dermawan. Pembicaraan itu juga menjadi ruang untuk menjelaskan manfaat yang diharapkan dan batas-batas pengelolaan aset. Pewakaf dapat memilih bagian yang benar-benar mampu diserahkan dan memastikan ahli waris memahami bahwa aset itu telah dikeluarkan dari kepemilikan pribadi sesuai ketentuan. Pembicaraan terbuka sebelum ikrar membantu menghindari keberatan dan sengketa setelah pewakaf wafat.</w:t>
      </w:r>
    </w:p>
    <w:p>
      <w:pPr>
        <w:jc w:val="both"/>
      </w:pPr>
      <w:r>
        <w:rPr>
          <w:b/>
          <w:i w:val="0"/>
          <w:sz w:val="28"/>
        </w:rPr>
        <w:t>91.2 Sedekah Jariyah dan Wakaf: Perbedaan dan Hubungannya</w:t>
      </w:r>
    </w:p>
    <w:p>
      <w:pPr>
        <w:jc w:val="both"/>
      </w:pPr>
      <w:r>
        <w:rPr>
          <w:b w:val="0"/>
          <w:i w:val="0"/>
        </w:rPr>
        <w:t>Sedekah jariyah adalah pemberian yang manfaatnya terus mengalir, sedangkan wakaf merupakan salah satu cara terstruktur untuk mewujudkan manfaat berulang itu. Hubungan keduanya dekat, tetapi istilahnya tidak selalu dapat dipertukarkan. Sedekah jariyah menekankan keberlanjutan pahala melalui manfaat yang bertahan. Wakaf menekankan penahanan harta pokok dan pengaturan pemanfaatannya menurut tujuan tertentu.</w:t>
      </w:r>
    </w:p>
    <w:p>
      <w:pPr>
        <w:jc w:val="both"/>
      </w:pPr>
      <w:r>
        <w:rPr>
          <w:b w:val="0"/>
          <w:i w:val="0"/>
        </w:rPr>
        <w:t>Tidak semua pemberian yang memberi manfaat lama otomatis memenuhi ketentuan wakaf. Seseorang yang membiayai pembangunan ruang belajar dapat melakukan sedekah jariyah, tetapi status aset dan pengelolaannya perlu dilihat dari niat, bentuk penyerahan, serta ketentuan yang berlaku. Sebaliknya, wakaf yang dikelola baik dapat menjadi jalan sedekah jariyah karena hasil dan manfaatnya terus diterima. Contoh ilustrasi: sumur yang dibangun melalui pemberian umum bermanfaat bagi warga; sumur yang secara jelas diwakafkan memiliki penetapan dan pengelolaan aset yang lebih terarah.</w:t>
      </w:r>
    </w:p>
    <w:p>
      <w:pPr>
        <w:jc w:val="both"/>
      </w:pPr>
      <w:r>
        <w:rPr>
          <w:b w:val="0"/>
          <w:i w:val="0"/>
        </w:rPr>
        <w:t>Perbedaan ini membantu keluarga menentukan cara memberi. Untuk kebutuhan mendesak, bantuan langsung seperti makanan atau biaya pengobatan mungkin lebih tepat. Untuk layanan jangka panjang, aset yang menghasilkan manfaat berulang dapat dipertimbangkan. Sebuah keluarga, misalnya, dapat memberi bahan pangan pada masa banjir sekaligus mewakafkan kios yang hasil sewanya mendukung dapur warga. Kedua bentuk kebaikan memiliki tempat, dan tidak perlu dipertentangkan.</w:t>
      </w:r>
    </w:p>
    <w:p>
      <w:pPr>
        <w:jc w:val="both"/>
      </w:pPr>
      <w:r>
        <w:rPr>
          <w:b/>
          <w:i w:val="0"/>
          <w:sz w:val="24"/>
        </w:rPr>
        <w:t>Jangkar Abadi</w:t>
      </w:r>
    </w:p>
    <w:p>
      <w:pPr>
        <w:jc w:val="both"/>
      </w:pPr>
      <w:r>
        <w:rPr>
          <w:b w:val="0"/>
          <w:i w:val="0"/>
        </w:rPr>
        <w:t>Manfaat yang bertahan lahir dari niat baik yang disertai perhatian pada keberlanjutan. Bentuk pemberian dapat berubah mengikuti kebutuhan dan kemampuan, tetapi prinsip dasarnya tetap: kebaikan diarahkan kepada penerima manfaat, dijaga dari penyalahgunaan, dan tidak dijadikan sarana mencari pujian. Menolong hari ini maupun membangun layanan untuk masa depan sama-sama bernilai ketika dilakukan dengan ikhlas dan bertanggung jawab.</w:t>
      </w:r>
    </w:p>
    <w:p>
      <w:pPr>
        <w:jc w:val="both"/>
      </w:pPr>
      <w:r>
        <w:rPr>
          <w:b w:val="0"/>
          <w:i w:val="0"/>
        </w:rPr>
        <w:t>Penting pula membedakan manfaat yang berlanjut dari aset yang benar-benar terpelihara. Buku yang disumbangkan ke perpustakaan dapat bermanfaat selama masih layak dibaca, tetapi perlu perawatan dan penggantian ketika rusak. Lahan yang diwakafkan mungkin memberi hasil bertahun-tahun, namun perlu rencana pemeliharaan dan pengawasan. Dalam contoh ilustrasi, dana perawatan disisihkan secara wajar agar fasilitas tidak cepat rusak; besarnya harus ditentukan berdasarkan penilaian nyata, bukan angka yang dianggap berlaku untuk semua tempat.</w:t>
      </w:r>
    </w:p>
    <w:p>
      <w:pPr>
        <w:jc w:val="both"/>
      </w:pPr>
      <w:r>
        <w:rPr>
          <w:b w:val="0"/>
          <w:i w:val="0"/>
        </w:rPr>
        <w:t>Dengan memahami hubungan kedua istilah, pemberi dapat memilih bentuk yang cocok dan tidak membuat klaim berlebihan. Wakaf adalah instrumen yang memiliki tata cara dan tanggung jawab tertentu. Sedekah jariyah menggambarkan keberlanjutan manfaat. Keduanya dapat bertemu dalam satu amal, selama hak penerima, tujuan pemberian, dan pengelolaan aset terjaga. Misalnya, sebuah ruang baca yang dibangun dari wakaf dapat memberi manfaat berulang sekaligus menjadi sedekah jariyah bagi pemberinya. Contoh lain ialah alat bantu belajar yang dirawat dan dipakai bergantian oleh banyak murid.</w:t>
      </w:r>
    </w:p>
    <w:p>
      <w:pPr>
        <w:jc w:val="both"/>
      </w:pPr>
      <w:r>
        <w:rPr>
          <w:b/>
          <w:i w:val="0"/>
          <w:sz w:val="28"/>
        </w:rPr>
        <w:t>91.3 Rukun dan Syarat Wakaf</w:t>
      </w:r>
    </w:p>
    <w:p>
      <w:pPr>
        <w:jc w:val="both"/>
      </w:pPr>
      <w:r>
        <w:rPr>
          <w:b w:val="0"/>
          <w:i w:val="0"/>
        </w:rPr>
        <w:t>Wakaf memerlukan unsur yang jelas agar harta, tujuan, dan tanggung jawab pengelola tidak menjadi sumber kebingungan. Dalam penjelasan umum, unsur pokoknya mencakup orang yang mewakafkan, harta yang diwakafkan, tujuan atau penerima manfaat, pernyataan kehendak, serta pihak yang mengelola. Istilah dan rincian penerapannya dapat mengikuti ketentuan fikih dan aturan yang berlaku di wilayah masing-masing. Memahami unsur tersebut sejak awal membantu pewakaf menyusun keputusan yang dapat dijalankan.</w:t>
      </w:r>
    </w:p>
    <w:p>
      <w:pPr>
        <w:jc w:val="both"/>
      </w:pPr>
      <w:r>
        <w:rPr>
          <w:b/>
          <w:i w:val="0"/>
          <w:sz w:val="24"/>
        </w:rPr>
        <w:t>Istilah Akad</w:t>
      </w:r>
    </w:p>
    <w:p>
      <w:pPr>
        <w:jc w:val="both"/>
      </w:pPr>
      <w:r>
        <w:rPr>
          <w:b w:val="0"/>
          <w:i w:val="0"/>
        </w:rPr>
        <w:t>Wakaf adalah penahanan harta atau pokok manfaat untuk tujuan yang dibenarkan dan memberi manfaat sesuai ikrar. Nazhir ialah pihak yang menerima amanah untuk mengelola serta mengembangkan harta wakaf menurut tujuan tersebut. Mutawakki dalam konteks pengelolaan berarti pihak yang bertawakal setelah menempuh ikhtiar yang layak, bukan orang yang mengabaikan pemeriksaan, pencatatan, atau kehati-hatian. Istilah ini tidak menggantikan penetapan formal dan tanggung jawab nazhir.</w:t>
      </w:r>
    </w:p>
    <w:p>
      <w:pPr>
        <w:jc w:val="both"/>
      </w:pPr>
      <w:r>
        <w:rPr>
          <w:b w:val="0"/>
          <w:i w:val="0"/>
        </w:rPr>
        <w:t>Pewakaf perlu memiliki kewenangan atas harta yang diserahkan. Ia tidak dapat mewakafkan barang milik orang lain tanpa izin atau aset yang status kepemilikannya masih disengketakan. Sebelum ikrar, bukti kepemilikan dan beban yang melekat pada aset perlu diperiksa. Contoh ilustrasi: seorang pemilik rumah yang hendak mewakafkan bangunan perlu memastikan bahwa bangunan itu memang miliknya dan tidak sedang menjadi objek sengketa waris. Jika ada beberapa pemilik, persetujuan dan pembagian hak mesti ditangani secara benar.</w:t>
      </w:r>
    </w:p>
    <w:p>
      <w:pPr>
        <w:jc w:val="both"/>
      </w:pPr>
      <w:r>
        <w:rPr>
          <w:b w:val="0"/>
          <w:i w:val="0"/>
        </w:rPr>
        <w:t>Harta yang diwakafkan harus jelas, bernilai manfaat, dan dapat digunakan sesuai tujuan. Kejelasan dapat meliputi identitas aset, lokasi, batas, kondisi, serta dokumen yang relevan. Untuk benda yang mudah habis saat digunakan, perlu dipastikan bahwa bentuk wakafnya sesuai dengan ketentuan yang membolehkan manfaat atau penggantian pokok. Contoh lain: jika sebuah kendaraan diwakafkan untuk layanan antar pasien, catatan nomor aset, biaya perawatan, jadwal penggunaan, dan pihak yang bertanggung jawab mencegah salah paham.</w:t>
      </w:r>
    </w:p>
    <w:p>
      <w:pPr>
        <w:jc w:val="both"/>
      </w:pPr>
      <w:r>
        <w:rPr>
          <w:b w:val="0"/>
          <w:i w:val="0"/>
        </w:rPr>
        <w:t>Tujuan wakaf perlu dinyatakan dengan cukup terang. Tujuan yang kabur dapat membuat pengelola kesulitan menentukan penerima manfaat, prioritas belanja, atau penggunaan aset ketika keadaan berubah. Pewakaf dapat menetapkan manfaat bagi pendidikan, kesehatan, ibadah, bantuan sosial, atau kepentingan umum lain yang dibenarkan. Penetapan yang realistis lebih berguna daripada janji luas yang tidak sebanding dengan kemampuan aset. Jika manfaat ditujukan kepada kelompok tertentu, batas penerima perlu dijelaskan agar pelaksanaan adil dan dapat diperiksa.</w:t>
      </w:r>
    </w:p>
    <w:p>
      <w:pPr>
        <w:jc w:val="both"/>
      </w:pPr>
      <w:r>
        <w:rPr>
          <w:b w:val="0"/>
          <w:i w:val="0"/>
        </w:rPr>
        <w:t>Pernyataan wakaf harus menunjukkan kehendak yang sadar dan tidak lahir dari paksaan. Cara mengikrarkan dan mendaftarkan wakaf mengikuti prosedur yang berlaku. Pencatatan tertulis membantu menjaga bukti, mengingatkan pengelola pada tujuan, serta melindungi keluarga dari sengketa di kemudian hari. Contoh ilustrasi: selain menyatakan bahwa sebidang lahan diwakafkan untuk klinik komunitas, dokumen menjelaskan identitas tanah dan tata cara penggunaan hasilnya. Pemeriksaan oleh pihak berwenang dapat memastikan langkah administratif telah ditempuh.</w:t>
      </w:r>
    </w:p>
    <w:p>
      <w:pPr>
        <w:jc w:val="both"/>
      </w:pPr>
      <w:r>
        <w:rPr>
          <w:b w:val="0"/>
          <w:i w:val="0"/>
        </w:rPr>
        <w:t>Unsur pengelolaan juga tidak boleh dianggap pelengkap. Pihak yang bertugas perlu memahami tujuan, mampu menjalankan fungsi, dan bersedia mempertanggungjawabkan tindakan. Rencana sederhana dapat mencakup pemeliharaan, penerimaan hasil, pencatatan pengeluaran, pelaporan, serta penanganan konflik kepentingan. Sebuah rumah kontrakan yang hasilnya membiayai layanan kesehatan, misalnya, memerlukan pemeriksaan bangunan, penetapan sewa yang wajar, dan laporan berkala. Jika unsur-unsur ini dirancang sejak awal, aset lebih mungkin bertahan dan manfaatnya sampai kepada orang yang dituju. Pemeriksaan secara berkala mengingatkan pengelola ketika kondisi berubah. Catatan tersebut juga memudahkan keluarga atau pengawas memahami alasan di balik keputusan pengelolaan, terutama ketika muncul keluhan atau perubahan kondisi aset.</w:t>
      </w:r>
    </w:p>
    <w:p>
      <w:pPr>
        <w:jc w:val="both"/>
      </w:pPr>
      <w:r>
        <w:rPr>
          <w:b w:val="0"/>
          <w:i w:val="0"/>
        </w:rPr>
        <w:t>Syarat praktis lainnya ialah kemampuan menjaga keutuhan data dan keputusan. Dokumen kepemilikan, ikrar, persetujuan, dan laporan sebaiknya disimpan pada tempat yang dapat diakses pengelola pengganti, bukan hanya pada satu perangkat atau satu orang. Dalam contoh ilustrasi, salinan dokumen tanah disimpan bersama catatan batas lahan dan kontak pihak yang merawatnya. Bila terjadi perubahan pengurus, serah terima dicatat agar tanggung jawab tidak terputus.</w:t>
      </w:r>
    </w:p>
    <w:p>
      <w:pPr>
        <w:jc w:val="both"/>
      </w:pPr>
      <w:r>
        <w:rPr>
          <w:b w:val="0"/>
          <w:i w:val="0"/>
        </w:rPr>
        <w:t>Kesesuaian tujuan dengan kebutuhan nyata patut ditinjau sebelum aset diikrarkan. Pewakaf dapat berkonsultasi dengan pihak yang memahami prosedur, lalu memperkirakan biaya berjalan dan pilihan penerima manfaat. Sebuah ruangan yang direncanakan sebagai kelas, misalnya, perlu akses aman bagi murid, ventilasi, dan jadwal penggunaan. Pemeriksaan awal semacam itu membantu memastikan bahwa niat baik dapat diwujudkan tanpa menjanjikan sesuatu yang tidak mampu dipenuhi.</w:t>
      </w:r>
    </w:p>
    <w:p>
      <w:pPr>
        <w:jc w:val="both"/>
      </w:pPr>
      <w:r>
        <w:rPr>
          <w:b/>
          <w:i w:val="0"/>
          <w:sz w:val="28"/>
        </w:rPr>
        <w:t>91.4 Nazhir: Amanah Pengelola Wakaf</w:t>
      </w:r>
    </w:p>
    <w:p>
      <w:pPr>
        <w:jc w:val="both"/>
      </w:pPr>
      <w:r>
        <w:rPr>
          <w:b w:val="0"/>
          <w:i w:val="0"/>
        </w:rPr>
        <w:t>Nazhir memegang tanggung jawab mengelola harta wakaf agar tetap terjaga dan manfaatnya sesuai ikrar. Ia bukan pemilik bebas yang dapat mengubah tujuan atau memakai hasil bagi kepentingan pribadi. Tugasnya dapat mencakup administrasi, pemeliharaan, pengembangan yang patut, penyaluran manfaat, serta pelaporan. Pengelolaan baik memadukan niat amanah dengan kecakapan praktis: memahami aset, mengukur risiko, dan meminta bantuan ahli bila dibutuhkan. Nazhir yang amanah menjaga wakaf seperti menjaga amanah keluarga sendiri.</w:t>
      </w:r>
    </w:p>
    <w:p>
      <w:pPr>
        <w:jc w:val="both"/>
      </w:pPr>
      <w:r>
        <w:rPr>
          <w:b/>
          <w:i w:val="0"/>
          <w:sz w:val="24"/>
        </w:rPr>
        <w:t>Titik Risiko</w:t>
      </w:r>
    </w:p>
    <w:p>
      <w:pPr>
        <w:jc w:val="both"/>
      </w:pPr>
      <w:r>
        <w:rPr>
          <w:b w:val="0"/>
          <w:i w:val="0"/>
        </w:rPr>
        <w:t>Nazhir yang lalai dapat membiarkan aset rusak, menyewakannya tanpa pertimbangan wajar, mengabaikan dokumen, atau menunda penyaluran manfaat tanpa alasan. Risiko lain muncul ketika transaksi dilakukan dengan kerabat tanpa keterbukaan atau hasil wakaf bercampur dengan uang pribadi. Pencegahan dimulai dari pencatatan terpisah, persetujuan sesuai kewenangan, bukti transaksi, pemeriksaan berkala, dan saluran pengaduan yang dapat digunakan penerima manfaat.</w:t>
      </w:r>
    </w:p>
    <w:p>
      <w:pPr>
        <w:jc w:val="both"/>
      </w:pPr>
      <w:r>
        <w:rPr>
          <w:b w:val="0"/>
          <w:i w:val="0"/>
        </w:rPr>
        <w:t>Amanah menuntut keterbukaan yang sepadan dengan tanggung jawab. Catatan pemasukan, biaya, kondisi aset, dan penyaluran manfaat perlu tersusun sehingga dapat diperiksa. Jika aset menghasilkan sewa, misalnya, kontrak dan bukti penerimaan disimpan; bila hasilnya dipakai untuk beasiswa, kriteria penerima dan bukti pembayaran dicatat. Angka dalam contoh adalah ilustrasi. Keterbukaan tidak berarti membuka data pribadi penerima secara sembarangan, melainkan memberi informasi yang diperlukan kepada pihak yang berhak.</w:t>
      </w:r>
    </w:p>
    <w:p>
      <w:pPr>
        <w:jc w:val="both"/>
      </w:pPr>
      <w:r>
        <w:rPr>
          <w:b w:val="0"/>
          <w:i w:val="0"/>
        </w:rPr>
        <w:t>Nazhir sebaiknya memiliki kemampuan yang sesuai dengan jenis aset dan dapat bekerja bersama tenaga profesional. Pengelola lahan pertanian perlu memahami biaya dan siklus tanam; pengelola gedung harus memperhatikan keselamatan dan pemeliharaan. Bila kompetensi tidak tersedia, meminta jasa ahli secara transparan lebih bertanggung jawab daripada mengambil keputusan berisiko sendirian. Contoh ilustrasi: badan pengelola meminta penilai independen menaksir kondisi bangunan sebelum menyepakati sewa jangka panjang. Keputusan dan dasar pertimbangannya dicatat agar dapat ditinjau kembali.</w:t>
      </w:r>
    </w:p>
    <w:p>
      <w:pPr>
        <w:jc w:val="both"/>
      </w:pPr>
      <w:r>
        <w:rPr>
          <w:b w:val="0"/>
          <w:i w:val="0"/>
        </w:rPr>
        <w:t>Pengawasan juga perlu memiliki jalur yang nyata. Keluarga pewakaf, penerima manfaat, pengawas resmi, atau pihak lain sesuai aturan dapat berperan dengan batas kewenangan yang jelas. Pengaduan tentang kerusakan atau penyaluran yang tertunda harus ditelaah dan dijawab. Pergantian pengelola perlu diatur agar dokumen, kunci, rekening, dan catatan aset tidak hilang ketika seseorang berhenti bertugas. Dengan begitu, keberlanjutan wakaf tidak bergantung pada satu orang saja.</w:t>
      </w:r>
    </w:p>
    <w:p>
      <w:pPr>
        <w:jc w:val="both"/>
      </w:pPr>
      <w:r>
        <w:rPr>
          <w:b w:val="0"/>
          <w:i w:val="0"/>
        </w:rPr>
        <w:t>Nazhir juga perlu membedakan keputusan rutin dari keputusan yang mengubah risiko atau cara pemanfaatan aset. Perbaikan kecil dapat ditangani sesuai kewenangan, tetapi kontrak panjang atau pembiayaan besar memerlukan telaah dan persetujuan yang memadai. Contoh ilustrasi: sebelum menyewakan ruang kepada satu penyewa untuk jangka lama, pengelola membandingkan kewajaran syarat, memeriksa konflik kepentingan, serta menilai dampaknya terhadap akses warga.</w:t>
      </w:r>
    </w:p>
    <w:p>
      <w:pPr>
        <w:jc w:val="both"/>
      </w:pPr>
      <w:r>
        <w:rPr>
          <w:b/>
          <w:i w:val="0"/>
          <w:sz w:val="28"/>
        </w:rPr>
        <w:t>91.5 Jenis Wakaf: Tanah, Bangunan, Uang, Saham, dan Hak Kekayaan Intelektual</w:t>
      </w:r>
    </w:p>
    <w:p>
      <w:pPr>
        <w:jc w:val="both"/>
      </w:pPr>
      <w:r>
        <w:rPr>
          <w:b w:val="0"/>
          <w:i w:val="0"/>
        </w:rPr>
        <w:t>Wakaf dapat mengambil bentuk beragam sepanjang memenuhi ketentuan dan tujuan yang jelas. Tanah dan bangunan mudah dikenali sebagai aset, tetapi manfaatnya bergantung pada lokasi, kondisi, biaya perawatan, serta izin penggunaan. Tanah dapat dipakai untuk kebun komunitas atau fasilitas pendidikan; bangunan dapat menjadi ruang belajar atau disewakan untuk membiayai layanan. Contoh tersebut hanya menggambarkan kemungkinan, bukan jaminan hasil. Pemeriksaan status, akses, keselamatan, dan kebutuhan warga tetap diperlukan.</w:t>
      </w:r>
    </w:p>
    <w:p>
      <w:pPr>
        <w:jc w:val="both"/>
      </w:pPr>
      <w:r>
        <w:rPr>
          <w:b w:val="0"/>
          <w:i w:val="0"/>
        </w:rPr>
        <w:t>Wakaf uang memungkinkan manfaat disalurkan melalui pengelolaan dana sesuai aturan yang berlaku. Dana dapat digunakan atau dikembangkan melalui mekanisme yang sah dengan menjaga nilai pokok sebagaimana disyaratkan. Saham dapat menjadi aset wakaf bila kepemilikan dan pengelolaannya jelas, dengan perhatian pada risiko perubahan nilai dan hak pemegangnya. Hak kekayaan intelektual, seperti hak atas karya atau lisensi, juga mungkin memberi manfaat melalui royalti, tetapi masa perlindungan, kepemilikan, kontrak, dan aturan terkait perlu diperiksa oleh pihak yang memahami bidang itu.</w:t>
      </w:r>
    </w:p>
    <w:p>
      <w:pPr>
        <w:jc w:val="both"/>
      </w:pPr>
      <w:r>
        <w:rPr>
          <w:b/>
          <w:i w:val="0"/>
          <w:sz w:val="24"/>
        </w:rPr>
        <w:t>Penerapan Keluarga</w:t>
      </w:r>
    </w:p>
    <w:p>
      <w:pPr>
        <w:jc w:val="both"/>
      </w:pPr>
      <w:r>
        <w:rPr>
          <w:b w:val="0"/>
          <w:i w:val="0"/>
        </w:rPr>
        <w:t>Keluarga yang mempertimbangkan wakaf sebaiknya mencocokkan bentuk aset dengan kemampuan mereka dan kebutuhan penerima. Satu keluarga dapat memilih mewakafkan sebagian tanah untuk kebun pangan; keluarga lain mungkin lebih tepat menyerahkan uang melalui prosedur resmi karena tidak memiliki aset tetap. Angka dan hasil dalam contoh adalah ilustrasi. Sebelum memutuskan, keluarga menelaah bukti kepemilikan, biaya, tujuan, dan pihak yang akan mengelola, lalu membicarakan dampaknya dengan anggota keluarga yang berkepentingan.</w:t>
      </w:r>
    </w:p>
    <w:p>
      <w:pPr>
        <w:jc w:val="both"/>
      </w:pPr>
      <w:r>
        <w:rPr>
          <w:b w:val="0"/>
          <w:i w:val="0"/>
        </w:rPr>
        <w:t>Pilihan bentuk tidak seharusnya didorong oleh anggapan bahwa jenis tertentu selalu lebih unggul. Sebidang tanah yang sulit diakses dapat memberi manfaat lebih kecil daripada ruang sederhana yang dekat dengan warga. Dana tunai yang disalurkan tanpa rencana dapat kehilangan daya guna; saham yang nilainya berubah menuntut pengelolaan yang lebih cermat. Sebaliknya, hak atas karya yang menghasilkan royalti mungkin cocok bila pembukuan dan perizinannya tertib. Setiap bentuk perlu dinilai menurut kesesuaian tujuan, ketahanan, kemampuan pengelola, dan aturan. Pewakaf dapat membandingkan biaya administrasi dan pemeliharaan agar pilihan tidak hanya didasarkan pada kemudahan penyerahan.</w:t>
      </w:r>
    </w:p>
    <w:p>
      <w:pPr>
        <w:jc w:val="both"/>
      </w:pPr>
      <w:r>
        <w:rPr>
          <w:b w:val="0"/>
          <w:i w:val="0"/>
        </w:rPr>
        <w:t>Contoh lain: pemilik rumah dapat memilih mewakafkan bangunan untuk klinik, tetapi bila biaya keselamatan dan perawatannya melampaui kemampuan, penyewaan dengan hasil untuk layanan kesehatan mungkin lebih layak jika diperbolehkan dan tidak bertentangan dengan ikrar. Pemilik karya dapat mengarahkan sebagian royalti untuk perpustakaan, dengan kontrak yang menerangkan durasi dan cara pelaporan. Semua angka yang muncul dalam contoh semacam ini bersifat ilustrasi. Nasihat hukum dan keuangan diperlukan untuk bentuk yang memerlukan struktur khusus. Jika aset berupa saham atau hak kekayaan intelektual, pewakaf juga perlu memastikan bahwa pengalihan hak dapat dilakukan dan tidak melanggar perjanjian yang sudah ada.</w:t>
      </w:r>
    </w:p>
    <w:p>
      <w:pPr>
        <w:jc w:val="both"/>
      </w:pPr>
      <w:r>
        <w:rPr>
          <w:b/>
          <w:i w:val="0"/>
          <w:sz w:val="28"/>
        </w:rPr>
        <w:t>91.6 Wakaf Produktif dan Contoh dari Sejarah Peradaban</w:t>
      </w:r>
    </w:p>
    <w:p>
      <w:pPr>
        <w:jc w:val="both"/>
      </w:pPr>
      <w:r>
        <w:rPr>
          <w:b w:val="0"/>
          <w:i w:val="0"/>
        </w:rPr>
        <w:t>Wakaf produktif berarti mengelola aset agar menghasilkan manfaat yang berulang, bukan membiarkannya tanpa arah. Produktif tidak sama dengan mengejar keuntungan sebesar-besarnya. Ukurannya ialah apakah aset terjaga, kegiatan sesuai tujuan, risiko ditangani, dan manfaat sampai kepada penerima. Sebuah kios dapat disewakan untuk mendukung layanan kesehatan; lahan dapat ditanami dengan hasil yang membantu dapur umum. Hasil bersih perlu dihitung setelah biaya yang wajar, dan angka dalam contoh adalah ilustrasi.</w:t>
      </w:r>
    </w:p>
    <w:p>
      <w:pPr>
        <w:jc w:val="both"/>
      </w:pPr>
      <w:r>
        <w:rPr>
          <w:b w:val="0"/>
          <w:i w:val="0"/>
        </w:rPr>
        <w:t>Sejarah berbagai masyarakat Muslim mencatat penggunaan wakaf untuk mendukung masjid, sekolah, perpustakaan, layanan kesehatan, air, serta fasilitas bagi musafir. Aset yang menghasilkan pendapatan membantu membiayai layanan tersebut tanpa harus bergantung hanya pada sumbangan sesaat. Bentuk dan tata kelolanya berbeda menurut tempat dan masa. Pelajaran yang dapat diambil bukan bahwa semua model lama harus disalin, melainkan bahwa aset yang dirawat dan diarahkan dengan jelas dapat menopang pelayanan sosial lintas generasi.</w:t>
      </w:r>
    </w:p>
    <w:p>
      <w:pPr>
        <w:jc w:val="both"/>
      </w:pPr>
      <w:r>
        <w:rPr>
          <w:b w:val="0"/>
          <w:i w:val="0"/>
        </w:rPr>
        <w:t>Contoh yang mudah dibayangkan ialah kebun wakaf yang hasil panennya membantu dapur umum, atau deretan ruang usaha yang sewanya membiayai perpustakaan. Bila panen gagal atau kios kosong, pengelola memerlukan cadangan dan rencana alternatif. Perencanaan dapat mencakup pemilihan penggarap yang dapat dipercaya, perjanjian tertulis, perawatan, serta pemeriksaan hasil. Tanpa langkah ini, istilah produktif hanya menjadi janji yang tidak terbukti.</w:t>
      </w:r>
    </w:p>
    <w:p>
      <w:pPr>
        <w:jc w:val="both"/>
      </w:pPr>
      <w:r>
        <w:rPr>
          <w:b w:val="0"/>
          <w:i w:val="0"/>
        </w:rPr>
        <w:t>Pengembangan aset harus tetap menghormati ikrar. Pengelola tidak boleh mengubah lahan yang ditujukan bagi sekolah menjadi usaha lain hanya karena usaha itu diperkirakan lebih menguntungkan. Jika perubahan diperlukan karena keadaan mendasar, keputusan mesti mengikuti ketentuan dan prosedur yang berlaku, bukan kehendak pribadi. Contoh ilustrasi: bangunan yang tidak lagi aman perlu diperiksa dan diperbaiki sebelum dipakai kembali; biaya dan pilihan penggunaan dibahas secara terbuka dengan pihak berwenang.</w:t>
      </w:r>
    </w:p>
    <w:p>
      <w:pPr>
        <w:jc w:val="both"/>
      </w:pPr>
      <w:r>
        <w:rPr>
          <w:b w:val="0"/>
          <w:i w:val="0"/>
        </w:rPr>
        <w:t>Produktivitas juga dapat diukur dari ketepatan layanan, bukan hanya pemasukan. Wakaf kendaraan yang mengantar warga ke pusat kesehatan mungkin tidak menghasilkan uang, tetapi manfaat sosialnya nyata jika kendaraan terawat dan jadwalnya adil. Sebaliknya, aset dengan pendapatan tinggi belum tentu memenuhi tujuan jika penerima manfaat diabaikan. Pengelola perlu menetapkan ukuran sederhana, seperti kondisi aset, jumlah layanan yang tersalurkan, biaya pemeliharaan, dan keluhan yang ditangani. Semua hitungan dalam contoh adalah ilustrasi, bukan tolok ukur umum. Pengelola dapat pula menetapkan waktu evaluasi berkala untuk melihat apakah layanan masih menjangkau kelompok yang dimaksud dan apakah aset membutuhkan perbaikan. Masukan warga yang menggunakan layanan memberi gambaran praktis tentang hambatan akses, jam layanan, atau fasilitas yang perlu ditata ulang tanpa mengubah tujuan wakaf. Misalnya, jadwal kendaraan dapat disesuaikan setelah warga menyampaikan bahwa waktu keberangkatan tidak cocok dengan jam pemeriksaan kesehatan. Evaluasi dilakukan dengan catatan sederhana, bukan dengan menganggap setiap perubahan jumlah pengguna sebagai bukti keberhasilan atau kegagalan.</w:t>
      </w:r>
    </w:p>
    <w:p>
      <w:pPr>
        <w:jc w:val="both"/>
      </w:pPr>
      <w:r>
        <w:rPr>
          <w:b/>
          <w:i w:val="0"/>
          <w:sz w:val="28"/>
        </w:rPr>
        <w:t>91.7 Wakaf Uang di Indonesia</w:t>
      </w:r>
    </w:p>
    <w:p>
      <w:pPr>
        <w:jc w:val="both"/>
      </w:pPr>
      <w:r>
        <w:rPr>
          <w:b w:val="0"/>
          <w:i w:val="0"/>
        </w:rPr>
        <w:t>Wakaf uang memberi pilihan bagi orang yang ingin berwakaf tanpa harus memiliki tanah atau bangunan. Pelaksanaannya perlu mengikuti ketentuan yang berlaku, menggunakan saluran yang sah, serta memastikan ikrar dan tujuan dicatat dengan terang. Calon pewakaf sebaiknya memeriksa bahwa penerimaan dilakukan melalui lembaga wakaf resmi atau badan pengelola wakaf yang berwenang, lalu menyimpan bukti transaksi dan memahami bagaimana dana dikelola.</w:t>
      </w:r>
    </w:p>
    <w:p>
      <w:pPr>
        <w:jc w:val="both"/>
      </w:pPr>
      <w:r>
        <w:rPr>
          <w:b/>
          <w:i w:val="0"/>
          <w:sz w:val="24"/>
        </w:rPr>
        <w:t>Fatwa Regulasi</w:t>
      </w:r>
    </w:p>
    <w:p>
      <w:pPr>
        <w:jc w:val="both"/>
      </w:pPr>
      <w:r>
        <w:rPr>
          <w:b w:val="0"/>
          <w:i w:val="0"/>
        </w:rPr>
        <w:t>Secara umum, wakaf uang dilakukan melalui tata cara yang diakui oleh ketentuan di Indonesia. Dana diserahkan untuk tujuan wakaf dan dikelola oleh pihak yang berwenang, dengan perhatian pada penjagaan pokok sesuai prinsip dan aturan yang berlaku serta penyaluran manfaat menurut ikrar. Prosedur, dokumen, dan pilihan pengelolaan dapat berubah mengikuti regulasi. Karena itu, pewakaf perlu memeriksa informasi resmi terkini sebelum menyerahkan dana, bukan mengandalkan kabar tidak terverifikasi.</w:t>
      </w:r>
    </w:p>
    <w:p>
      <w:pPr>
        <w:jc w:val="both"/>
      </w:pPr>
      <w:r>
        <w:rPr>
          <w:b w:val="0"/>
          <w:i w:val="0"/>
        </w:rPr>
        <w:t>Wakaf uang dapat dihimpun untuk mendukung layanan pendidikan, kesehatan, bantuan sosial, atau program lain yang sesuai. Pengelola perlu menerangkan tujuan, cara mengembangkan atau menjaga dana, risiko, biaya, dan pola pelaporan dengan bahasa yang mudah dipahami. Contoh ilustrasi: seseorang menyisihkan sejumlah uang secara berkala untuk program beasiswa. Besaran dan jadwal tersebut hanya contoh; orang lain dapat memilih sesuai kemampuan tanpa menjadikan nilai tertentu sebagai syarat umum.</w:t>
      </w:r>
    </w:p>
    <w:p>
      <w:pPr>
        <w:jc w:val="both"/>
      </w:pPr>
      <w:r>
        <w:rPr>
          <w:b w:val="0"/>
          <w:i w:val="0"/>
        </w:rPr>
        <w:t>Pewakaf perlu membedakan wakaf dari donasi yang boleh langsung dibelanjakan. Dalam wakaf, tujuan dan perlakuan terhadap pokok mengikuti ketentuan yang terkait dengan bentuk dan akadnya. Karena itu, jangan berasumsi bahwa seluruh uang yang diserahkan dapat segera digunakan untuk biaya program, atau bahwa hasil pengelolaan pasti tetap. Tanyakan bagaimana dana dipisahkan, siapa yang bertanggung jawab, bagaimana risiko ditangani, dan bagaimana penerima manfaat dipilih. Jawaban yang jelas membantu membangun kepercayaan.</w:t>
      </w:r>
    </w:p>
    <w:p>
      <w:pPr>
        <w:jc w:val="both"/>
      </w:pPr>
      <w:r>
        <w:rPr>
          <w:b w:val="0"/>
          <w:i w:val="0"/>
        </w:rPr>
        <w:t>Contoh lain: pekerja dapat menetapkan sebagian penghasilan untuk wakaf uang setelah menghitung kebutuhan rumah tangga dan kewajiban yang lebih mendesak. Penyerahan dapat dilakukan berkala melalui saluran resmi, disertai bukti dan pemeriksaan laporan. Angka dalam contoh adalah ilustrasi, bukan anjuran nominal. Keputusan tidak semestinya memaksa keluarga berutang atau mengabaikan nafkah yang menjadi tanggung jawabnya.</w:t>
      </w:r>
    </w:p>
    <w:p>
      <w:pPr>
        <w:jc w:val="both"/>
      </w:pPr>
      <w:r>
        <w:rPr>
          <w:b/>
          <w:i w:val="0"/>
          <w:sz w:val="24"/>
        </w:rPr>
        <w:t>Penerapan Kerja</w:t>
      </w:r>
    </w:p>
    <w:p>
      <w:pPr>
        <w:jc w:val="both"/>
      </w:pPr>
      <w:r>
        <w:rPr>
          <w:b w:val="0"/>
          <w:i w:val="0"/>
        </w:rPr>
        <w:t>Seorang pekerja dapat memasukkan wakaf uang ke dalam rencana keuangan dengan memilih jumlah yang benar-benar mampu disisihkan setelah kebutuhan pokok dan kewajiban keluarga diperhitungkan. Ia memeriksa saluran resmi, menyimpan bukti, dan membaca laporan penggunaan manfaat. Jika pendapatan berubah atau muncul kebutuhan mendesak, ia meninjau kembali rencananya sesuai aturan dan komitmen yang telah dibuat. Nominal dalam setiap contoh hanyalah ilustrasi, bukan patokan bagi semua orang.</w:t>
      </w:r>
    </w:p>
    <w:p>
      <w:pPr>
        <w:jc w:val="both"/>
      </w:pPr>
      <w:r>
        <w:rPr>
          <w:b w:val="0"/>
          <w:i w:val="0"/>
        </w:rPr>
        <w:t>Wakaf uang akan lebih dipercaya bila pengelola menyampaikan laporan yang dapat dipahami, menjelaskan biaya secara wajar, dan membuka jalur pertanyaan atau pengaduan. Masyarakat pun perlu berhati-hati terhadap ajakan yang menjanjikan hasil pasti atau meminta transfer ke rekening pribadi tanpa bukti kewenangan. Memeriksa identitas pengelola dan ketentuan resmi bukan tanda kurang percaya, melainkan cara menjaga amanah. Dengan ikrar yang jelas, pengelolaan bertanggung jawab, dan pemilihan program yang sesuai kebutuhan, wakaf uang dapat menjadi sarana manfaat berulang bagi masyarakat. Sebelum menyalurkan dana, calon pewakaf dapat membaca ringkasan program dan bertanya bila istilah atau biaya belum dipahami. Ia juga dapat mengecek apakah bukti penerimaan menyebutkan jenis pemberian dan pihak yang menerima amanah. Jika penjelasan tidak memadai, menunda keputusan sambil meminta informasi tambahan merupakan sikap yang wajar.</w:t>
      </w:r>
    </w:p>
    <w:p>
      <w:pPr>
        <w:jc w:val="both"/>
      </w:pPr>
      <w:r>
        <w:rPr>
          <w:b w:val="0"/>
          <w:i w:val="0"/>
        </w:rPr>
        <w:t>Pengelola sebaiknya menjelaskan pula cara menangani keadaan ketika hasil pengelolaan lebih rendah dari perkiraan atau suatu program tidak dapat dilanjutkan. Penjelasan ini tidak perlu menjanjikan hasil, tetapi membantu pewakaf mengetahui bagaimana amanah dan tujuan dijaga. Contoh ilustrasi: bila kegiatan belajar yang dibiayai harus pindah tempat, pengelola menerangkan pilihan yang masih sejalan dengan ikrar dan prosedur persetujuannya. Dengan demikian, kepercayaan ditopang oleh informasi dan tanggung jawab, bukan sekadar ajakan.</w:t>
      </w:r>
    </w:p>
    <w:p>
      <w:pPr>
        <w:jc w:val="both"/>
      </w:pPr>
      <w:r>
        <w:rPr>
          <w:b/>
          <w:i w:val="0"/>
          <w:sz w:val="28"/>
        </w:rPr>
        <w:t>91.8 Wakaf Keluarga dan Hubungannya dengan Hak Waris</w:t>
      </w:r>
    </w:p>
    <w:p>
      <w:pPr>
        <w:jc w:val="both"/>
      </w:pPr>
      <w:r>
        <w:rPr>
          <w:b w:val="0"/>
          <w:i w:val="0"/>
        </w:rPr>
        <w:t>Wakaf keluarga dapat menjaga manfaat aset bagi anggota keluarga atau masyarakat sesuai tujuan yang dinyatakan. Namun, pembicaraan tentang wakaf dan waris perlu dilakukan dengan hati-hati. Harta yang telah diwakafkan secara sah bukan lagi bagian dari harta pribadi pewakaf, sedangkan harta yang masih dimiliki ketika seseorang wafat pada umumnya masuk proses penyelesaian kewajiban dan pembagian waris. Penetapan sah, waktu, kondisi pewakaf, dan ketentuan setempat dapat memengaruhi penilaian. Karena itu, keluarga sebaiknya tidak menyamakan wakaf dengan cara mengatur warisan sesuka hati.</w:t>
      </w:r>
    </w:p>
    <w:p>
      <w:pPr>
        <w:jc w:val="both"/>
      </w:pPr>
      <w:r>
        <w:rPr>
          <w:b w:val="0"/>
          <w:i w:val="0"/>
        </w:rPr>
        <w:t>Terdapat perbedaan pandangan dan rincian fikih mengenai wakaf yang manfaatnya ditujukan kepada keluarga, termasuk siapa yang dapat menerima manfaat dan bagaimana kelanjutannya bila garis keluarga tertentu berakhir. Sebagian ketentuan membolehkan manfaat bagi kerabat dengan batas tertentu; penerapan hukum di wilayah setempat juga dapat mengatur pencatatan serta penyelesaiannya. Perbedaan itu perlu dibicarakan secara objektif bersama ahli fikih dan ahli hukum yang memahami keadaan keluarga, bukan dipakai untuk menuduh pihak yang memilih pandangan berbeda.</w:t>
      </w:r>
    </w:p>
    <w:p>
      <w:pPr>
        <w:jc w:val="both"/>
      </w:pPr>
      <w:r>
        <w:rPr>
          <w:b w:val="0"/>
          <w:i w:val="0"/>
        </w:rPr>
        <w:t>Contoh ilustrasi: seorang pemilik rumah ingin mempertahankan rumah sebagai tempat tinggal bagi anak yang membutuhkan, lalu manfaat atau kepemilikan akhirnya diarahkan untuk kepentingan umum. Ia perlu menjelaskan apakah yang diberikan berupa hak tinggal, hasil sewa, atau aset wakaf, serta siapa yang mengelola dan sampai kapan. Contoh lain, beberapa saudara sepakat mewakafkan sebagian tanah milik bersama untuk ruang belajar; bagian yang diserahkan harus jelas dan disetujui seluruh pemilik. Tanpa kesepakatan, wakaf atas bagian orang lain dapat menimbulkan sengketa.</w:t>
      </w:r>
    </w:p>
    <w:p>
      <w:pPr>
        <w:jc w:val="both"/>
      </w:pPr>
      <w:r>
        <w:rPr>
          <w:b w:val="0"/>
          <w:i w:val="0"/>
        </w:rPr>
        <w:t>Sebelum berikrar, hitung kebutuhan hidup, utang, tanggungan, dan aset yang tetap diperlukan keluarga. Jangan mengalihkan harta yang belum sepenuhnya menjadi milik pewakaf atau menekan anggota keluarga agar menyetujui keputusan. Dokumen perlu menerangkan aset, tujuan, penerima manfaat, pengelola, serta prosedur yang berlaku. Nasihat profesional berguna untuk membedakan wakaf yang sah dari janji atau rencana yang belum terlaksana.</w:t>
      </w:r>
    </w:p>
    <w:p>
      <w:pPr>
        <w:jc w:val="both"/>
      </w:pPr>
      <w:r>
        <w:rPr>
          <w:b w:val="0"/>
          <w:i w:val="0"/>
        </w:rPr>
        <w:t>Jika pewakaf ingin manfaat dinikmati kerabat selama masa tertentu, rumusan itu perlu diperiksa agar tidak menimbulkan tafsir berbeda. Penerima manfaat tidak otomatis menjadi pemilik aset. Catat pula siapa yang menanggung pajak, perbaikan, dan biaya administrasi sesuai aturan. Contoh ilustrasi: keluarga menyepakati jadwal penggunaan rumah wakaf dan prosedur bila seorang penerima pindah. Penjelasan tertulis menjaga hubungan keluarga sekaligus menghormati hak pihak lain.</w:t>
      </w:r>
    </w:p>
    <w:p>
      <w:pPr>
        <w:jc w:val="both"/>
      </w:pPr>
      <w:r>
        <w:rPr>
          <w:b w:val="0"/>
          <w:i w:val="0"/>
        </w:rPr>
        <w:t>Dalam pertemuan keluarga, catat dahulu aset dan pemiliknya, lalu pisahkan aset pribadi dari kepemilikan bersama. Bahas kebutuhan pasangan, anak, dan tanggungan sebelum menentukan bagian yang mungkin diwakafkan. Minta setiap pihak menyampaikan keberatan tanpa tekanan. Jika tujuan berupa manfaat bagi keluarga, tuliskan siapa penerimanya, cara memilih penerima berikutnya, serta langkah bila keadaan berubah. Periksa rancangan dengan ahli fikih dan hukum setempat. Simpan bukti ikrar dan kepemilikan agar tidak tertukar dengan harta waris kelak.</w:t>
      </w:r>
    </w:p>
    <w:p>
      <w:pPr>
        <w:jc w:val="both"/>
      </w:pPr>
      <w:r>
        <w:rPr>
          <w:b/>
          <w:i w:val="0"/>
          <w:sz w:val="28"/>
        </w:rPr>
        <w:t>91.9 Memilih Lembaga Wakaf yang Amanah</w:t>
      </w:r>
    </w:p>
    <w:p>
      <w:pPr>
        <w:jc w:val="both"/>
      </w:pPr>
      <w:r>
        <w:rPr>
          <w:b w:val="0"/>
          <w:i w:val="0"/>
        </w:rPr>
        <w:t>Memilih lembaga wakaf memerlukan pemeriksaan, bukan hanya mengikuti pesan berantai atau kedekatan pribadi. Calon pewakaf dapat memastikan identitas dan kewenangan lembaga melalui sumber resmi yang berlaku, memeriksa siapa pengurusnya, dan membaca tujuan program. Tanyakan bagaimana aset diterima, dicatat, dikelola, serta bagaimana manfaat disalurkan. Lembaga yang baik mampu menjelaskan jawabannya dengan bahasa sederhana dan menyediakan dokumen penerimaan yang menyebutkan jenis pemberian serta tujuan.</w:t>
      </w:r>
    </w:p>
    <w:p>
      <w:pPr>
        <w:jc w:val="both"/>
      </w:pPr>
      <w:r>
        <w:rPr>
          <w:b w:val="0"/>
          <w:i w:val="0"/>
        </w:rPr>
        <w:t>Perhatikan laporan keuangan dan laporan kegiatan. Angka pemasukan, biaya pengelolaan, keadaan aset, serta penerima manfaat sebaiknya disajikan cukup rinci untuk dipahami dan diperiksa. Kerahasiaan penerima tetap dihormati, tetapi bukan alasan untuk menutup seluruh informasi. Contoh ilustrasi: sebelum mewakafkan ruang usaha, pemilik meminta salinan dokumen penerimaan, rencana pemeliharaan, dan keterangan tentang cara menentukan penyewa. Pemberi dana wakaf uang dapat menanyakan perlakuan terhadap pokok serta risiko pengelolaan.</w:t>
      </w:r>
    </w:p>
    <w:p>
      <w:pPr>
        <w:jc w:val="both"/>
      </w:pPr>
      <w:r>
        <w:rPr>
          <w:b w:val="0"/>
          <w:i w:val="0"/>
        </w:rPr>
        <w:t>Contoh lain, warga yang hendak membantu pembangunan sumur memeriksa bukti kewenangan pengelola lahan, perkiraan biaya perawatan, dan siapa yang akan bertanggung jawab setelah pekerjaan selesai. Bila lembaga mengaku memiliki izin atau pengakuan tertentu, cocokkan klaim itu dengan daftar atau kanal resmi, bukan hanya gambar sertifikat yang beredar. Janji keuntungan tetap, desakan agar segera mentransfer, atau larangan bertanya patut menjadi alasan untuk berhenti sejenak.</w:t>
      </w:r>
    </w:p>
    <w:p>
      <w:pPr>
        <w:jc w:val="both"/>
      </w:pPr>
      <w:r>
        <w:rPr>
          <w:b w:val="0"/>
          <w:i w:val="0"/>
        </w:rPr>
        <w:t>Lembaga dapat dinilai pula dari tata kelola konflik kepentingan, jalur pengaduan, dan cara menangani kegagalan program. Periksa apakah transaksi dengan pihak terkait diungkapkan, keputusan penting disetujui sesuai kewenangan, serta aset terlindungi oleh dokumen memadai. Jangan menyerahkan uang ke rekening pribadi tanpa bukti hubungan yang sah dengan lembaga. Simpan komunikasi dan tanda terima. Jika informasi tidak cukup atau ada kejanggalan, tunda penyerahan dan minta klarifikasi dari pihak berwenang.</w:t>
      </w:r>
    </w:p>
    <w:p>
      <w:pPr>
        <w:jc w:val="both"/>
      </w:pPr>
      <w:r>
        <w:rPr>
          <w:b w:val="0"/>
          <w:i w:val="0"/>
        </w:rPr>
        <w:t>Mintalah waktu untuk membaca dokumen tanpa didesak. Cocokkan nama badan, alamat, pengurus, rekening, dan kontak pada beberapa sumber yang dapat dipercaya. Pastikan cara mengajukan pertanyaan setelah penyerahan, termasuk siapa yang menjawab dan berapa lama laporan diterbitkan. Contoh ilustrasi: calon pewakaf menelepon kantor yang tertera pada kanal resmi untuk memastikan kampanye pengumpulan dana memang dikelola pihak tersebut. Pemeriksaan kecil dapat mencegah kerugian dan menjaga amanah.</w:t>
      </w:r>
    </w:p>
    <w:p>
      <w:pPr>
        <w:jc w:val="both"/>
      </w:pPr>
      <w:r>
        <w:rPr>
          <w:b/>
          <w:i w:val="0"/>
          <w:sz w:val="24"/>
        </w:rPr>
        <w:t>Titik Risiko</w:t>
      </w:r>
    </w:p>
    <w:p>
      <w:pPr>
        <w:jc w:val="both"/>
      </w:pPr>
      <w:r>
        <w:rPr>
          <w:b w:val="0"/>
          <w:i w:val="0"/>
        </w:rPr>
        <w:t>Waspadai pengelola yang tidak dapat menunjukkan identitas atau kewenangan, meminta transfer ke rekening pribadi, menjanjikan hasil pasti, atau menolak memberi tanda terima. Risiko lain ialah laporan tanpa rincian, biaya tersembunyi, aset atas nama pengurus, dan program yang terus berganti tanpa penjelasan. Jangan terpancing tenggat buatan atau tekanan emosional. Hentikan transaksi, simpan bukti komunikasi, verifikasi melalui kanal resmi, dan sampaikan dugaan penyalahgunaan kepada otoritas yang berwenang.</w:t>
      </w:r>
    </w:p>
    <w:p>
      <w:pPr>
        <w:jc w:val="both"/>
      </w:pPr>
      <w:r>
        <w:rPr>
          <w:b/>
          <w:i w:val="0"/>
          <w:sz w:val="28"/>
        </w:rPr>
        <w:t>91.10 Wakaf Digital, Wakaf Saham, dan Produk Wakaf Terkini</w:t>
      </w:r>
    </w:p>
    <w:p>
      <w:pPr>
        <w:jc w:val="both"/>
      </w:pPr>
      <w:r>
        <w:rPr>
          <w:b w:val="0"/>
          <w:i w:val="0"/>
        </w:rPr>
        <w:t>Saluran digital memudahkan orang mencari informasi, menyampaikan niat, dan melakukan pembayaran, tetapi kemudahan itu tidak menghapus syarat wakaf. Pastikan pihak penerima berwenang, tujuan dan bentuk aset dijelaskan, bukti transaksi diterbitkan, serta ikrar dicatat sesuai ketentuan. Tautan pembayaran yang tampak meyakinkan belum membuktikan bahwa pengelolanya sah. Periksa alamat situs atau akun melalui sumber resmi, dan hindari memasukkan data ke halaman yang asal-usulnya tidak jelas.</w:t>
      </w:r>
    </w:p>
    <w:p>
      <w:pPr>
        <w:jc w:val="both"/>
      </w:pPr>
      <w:r>
        <w:rPr>
          <w:b w:val="0"/>
          <w:i w:val="0"/>
        </w:rPr>
        <w:t>Wakaf saham dan produk berbasis investasi memerlukan pemahaman tentang kepemilikan, hak, perubahan nilai, biaya, serta aturan yang berlaku. Saham dapat berfluktuasi; hasilnya tidak pasti. Perlu dipahami apakah saham pokok dipertahankan, bagaimana dividen digunakan, dan siapa yang berwenang mengambil keputusan. Produk baru dengan istilah menarik sebaiknya tidak dianggap otomatis sesuai wakaf. Mintalah dokumen yang menerangkan struktur, risiko, pengawasan, dan perlakuan bila produk dihentikan.</w:t>
      </w:r>
    </w:p>
    <w:p>
      <w:pPr>
        <w:jc w:val="both"/>
      </w:pPr>
      <w:r>
        <w:rPr>
          <w:b w:val="0"/>
          <w:i w:val="0"/>
        </w:rPr>
        <w:t>Contoh ilustrasi: seorang pekerja ingin mewakafkan sebagian kepemilikan saham melalui mekanisme yang sah. Ia memeriksa bukti kepemilikan, memastikan pengalihan dapat dilakukan, membaca ketentuan pengelolaan, lalu mencatat tujuan penggunaan hasilnya. Jika nilai saham turun, ia perlu memahami siapa menanggung akibat dan apakah ada prosedur yang menjaga ikrar. Contoh lain, keluarga menggunakan kanal daring lembaga wakaf resmi untuk wakaf uang, menyimpan bukti digital, dan mencocokkan jumlah serta tujuan pada tanda terima.</w:t>
      </w:r>
    </w:p>
    <w:p>
      <w:pPr>
        <w:jc w:val="both"/>
      </w:pPr>
      <w:r>
        <w:rPr>
          <w:b w:val="0"/>
          <w:i w:val="0"/>
        </w:rPr>
        <w:t>Teknologi pencatatan dapat membantu jejak transaksi, tetapi tidak menggantikan verifikasi hukum, pengawasan manusia, atau perlindungan data. Jangan membagikan nomor identitas dan informasi keuangan melalui pesan terbuka. Bila aset digital, hak kekayaan intelektual, atau produk baru ditawarkan sebagai wakaf, mintalah penjelasan tentang hak yang benar-benar dialihkan dan kemungkinan manfaatnya. Jika penjelasan tidak dapat diuji atau menjanjikan pendapatan tetap, tunda keputusan.</w:t>
      </w:r>
    </w:p>
    <w:p>
      <w:pPr>
        <w:jc w:val="both"/>
      </w:pPr>
      <w:r>
        <w:rPr>
          <w:b w:val="0"/>
          <w:i w:val="0"/>
        </w:rPr>
        <w:t>Sebelum memakai layanan daring, pastikan perangkat dan sambungan aman, lalu periksa kembali nama penerima sebelum menyetujui transaksi. Jangan mengandalkan tangkapan layar sebagai satu-satunya bukti; unduh atau simpan tanda terima yang dapat diverifikasi. Pemilik saham juga perlu memahami hak suara dan tata cara penjualan bila diperlukan oleh pengelola. Contoh ilustrasi: seseorang meminta penjelasan tertulis apakah pengalihan hanya mencakup dividen atau juga kepemilikan saham itu sendiri.</w:t>
      </w:r>
    </w:p>
    <w:p>
      <w:pPr>
        <w:jc w:val="both"/>
      </w:pPr>
      <w:r>
        <w:rPr>
          <w:b w:val="0"/>
          <w:i w:val="0"/>
        </w:rPr>
        <w:t>Pengelola wajib menjaga kerahasiaan data pewakaf dan penerima manfaat.</w:t>
      </w:r>
    </w:p>
    <w:p>
      <w:pPr>
        <w:jc w:val="both"/>
      </w:pPr>
      <w:r>
        <w:rPr>
          <w:b w:val="0"/>
          <w:i w:val="0"/>
        </w:rPr>
        <w:t>Pekerja yang mempertimbangkan wakaf saham memulai dengan memeriksa bahwa saham benar-benar miliknya dan tidak terikat kewajiban yang menghalangi pengalihan. Ia bertanya tentang biaya, risiko harga, penggunaan dividen, dan kewenangan pengelola. Ia tidak memakai dana kebutuhan pokok atau berutang demi mengikuti ajakan. Setelah memastikan prosedur melalui sumber resmi, ia menyimpan dokumen pengalihan dan memeriksa laporan berkala. Semua nilai dalam contoh bersifat ilustrasi; hasil investasi tidak dijamin.</w:t>
      </w:r>
    </w:p>
    <w:p>
      <w:pPr>
        <w:jc w:val="both"/>
      </w:pPr>
      <w:r>
        <w:rPr>
          <w:b/>
          <w:i w:val="0"/>
          <w:sz w:val="28"/>
        </w:rPr>
        <w:t>91.11 Mengukur Dampak Wakaf</w:t>
      </w:r>
    </w:p>
    <w:p>
      <w:pPr>
        <w:jc w:val="both"/>
      </w:pPr>
      <w:r>
        <w:rPr>
          <w:b w:val="0"/>
          <w:i w:val="0"/>
        </w:rPr>
        <w:t>Dampak wakaf terlihat dari perubahan yang dialami penerima manfaat sekaligus terjaganya aset dan amanah. Pemasukan besar saja tidak cukup menjadi ukuran. Pengelola dapat menilai apakah layanan sesuai ikrar, mudah dijangkau, aman, dan menjawab kebutuhan. Ukuran dipilih sejak awal agar keadaan sebelum dan sesudah kegiatan dapat dibandingkan secara masuk akal. Contoh ilustrasi: ruang belajar menilai jumlah sesi yang berjalan, kehadiran, kondisi fasilitas, serta tanggapan murid dan pengajar.</w:t>
      </w:r>
    </w:p>
    <w:p>
      <w:pPr>
        <w:jc w:val="both"/>
      </w:pPr>
      <w:r>
        <w:rPr>
          <w:b w:val="0"/>
          <w:i w:val="0"/>
        </w:rPr>
        <w:t>Untuk wakaf kesehatan, ukuran dapat mencakup jumlah layanan, waktu tunggu, akses bagi warga yang sulit bepergian, dan keluhan yang ditindaklanjuti. Untuk kebun, pengelola dapat mencatat kondisi lahan, biaya, hasil bersih, serta bagian manfaat yang sampai kepada penerima. Angka harus diberi konteks: jumlah pengguna yang bertambah belum tentu berarti layanan membaik jika mutu turun atau kelompok rentan tidak terjangkau. Catatan sederhana yang konsisten lebih berguna daripada klaim besar tanpa bukti.</w:t>
      </w:r>
    </w:p>
    <w:p>
      <w:pPr>
        <w:jc w:val="both"/>
      </w:pPr>
      <w:r>
        <w:rPr>
          <w:b w:val="0"/>
          <w:i w:val="0"/>
        </w:rPr>
        <w:t>Bandingkan hasil dengan tujuan dan biaya, bukan dengan janji yang tidak pernah realistis. Dengarkan penerima manfaat dan pekerja lapangan, lindungi data pribadi, dan catat keterbatasan pengukuran. Contoh ilustrasi: pengelola kendaraan wakaf mencatat perjalanan yang terlaksana serta alasan pembatalan; warga kemudian diminta menilai apakah jadwal membantu mereka mengakses layanan. Jika banyak perjalanan kosong, jadwal atau rute dapat ditinjau tanpa mengubah tujuan utama.</w:t>
      </w:r>
    </w:p>
    <w:p>
      <w:pPr>
        <w:jc w:val="both"/>
      </w:pPr>
      <w:r>
        <w:rPr>
          <w:b w:val="0"/>
          <w:i w:val="0"/>
        </w:rPr>
        <w:t>Pelaporan yang jujur menyebutkan keberhasilan, masalah, dan tindakan perbaikan. Bila aset rusak atau manfaat terlambat, pengelola menjelaskan penyebab serta rencana pemulihan kepada pihak yang berhak. Ukuran tidak perlu rumit, tetapi perlu relevan, dapat diperiksa, dan digunakan untuk mengambil keputusan. Evaluasi berkala membantu menjaga manfaat wakaf agar tidak berhenti pada angka laporan.</w:t>
      </w:r>
    </w:p>
    <w:p>
      <w:pPr>
        <w:jc w:val="both"/>
      </w:pPr>
      <w:r>
        <w:rPr>
          <w:b w:val="0"/>
          <w:i w:val="0"/>
        </w:rPr>
        <w:t>Ukuran sebaiknya sedikit tetapi berguna bagi keputusan. Tetapkan siapa mengumpulkan data, seberapa sering, dan bagaimana kesalahan diperbaiki. Bandingkan periode yang sepadan serta catat perubahan besar, seperti renovasi atau gangguan layanan. Contoh ilustrasi: perpustakaan mencatat peminjaman dan jam buka, lalu bertanya kepada pengunjung tentang bahan yang sulit ditemukan. Informasi itu dapat mengarahkan belanja dan penataan ruang tanpa mengukur nilai seseorang berdasarkan seberapa sering ia datang.</w:t>
      </w:r>
    </w:p>
    <w:p>
      <w:pPr>
        <w:jc w:val="both"/>
      </w:pPr>
      <w:r>
        <w:rPr>
          <w:b w:val="0"/>
          <w:i w:val="0"/>
        </w:rPr>
        <w:t>Catatan ini membantu memilih perbaikan yang paling dibutuhkan. Pengelola juga mencatat tindak lanjut.</w:t>
      </w:r>
    </w:p>
    <w:p>
      <w:pPr>
        <w:jc w:val="both"/>
      </w:pPr>
      <w:r>
        <w:rPr>
          <w:b w:val="0"/>
          <w:i w:val="0"/>
        </w:rPr>
        <w:t>Nilai dampak wakaf dari manfaat yang benar-benar diterima, kesesuaiannya dengan ikrar, dan terjaganya aset. Gunakan ukuran yang dapat diperiksa, dengarkan penerima, serta laporkan biaya dan kendala dengan jujur. Angka tanpa konteks dapat menyesatkan; tujuan pengukuran ialah memperbaiki layanan dan menjaga amanah, bukan membangun kesan berhasil.</w:t>
      </w:r>
    </w:p>
    <w:p>
      <w:pPr>
        <w:jc w:val="both"/>
      </w:pPr>
      <w:r>
        <w:rPr>
          <w:b/>
          <w:i w:val="0"/>
          <w:sz w:val="28"/>
        </w:rPr>
        <w:t>91.12 Dana Sosial dan Dana Komersial: Bolehkah Zakat, Infak, Wakaf, dan Investasi Digabung?</w:t>
      </w:r>
    </w:p>
    <w:p>
      <w:pPr>
        <w:jc w:val="both"/>
      </w:pPr>
      <w:r>
        <w:rPr>
          <w:b w:val="0"/>
          <w:i w:val="0"/>
        </w:rPr>
        <w:t>Dana dengan tujuan dan aturan berbeda sebaiknya dibukukan serta dikelola terpisah. Zakat memiliki ketentuan penerima dan penyaluran tersendiri; infak mengikuti maksud pemberi; wakaf terikat pada ikrar dan perlakuan atas pokok; investasi komersial memiliki hak serta risiko pemodal. Mencampur uang secara fisik dalam satu rekening tidak selalu otomatis menentukan sah atau tidaknya, tetapi pencatatan yang kabur menyulitkan pembuktian, pengawasan, dan pemenuhan amanah. Ketentuan rinci bergantung pada akad dan aturan yang berlaku.</w:t>
      </w:r>
    </w:p>
    <w:p>
      <w:pPr>
        <w:jc w:val="both"/>
      </w:pPr>
      <w:r>
        <w:rPr>
          <w:b w:val="0"/>
          <w:i w:val="0"/>
        </w:rPr>
        <w:t>Pemisahan dapat dilakukan melalui rekening, kode pembukuan, dokumen penerimaan, dan persetujuan pengeluaran yang jelas. Pengelola perlu mengetahui sumber setiap dana, batas penggunaannya, dan pihak yang berhak menerima manfaat. Contoh ilustrasi: sebuah lembaga menerima zakat untuk kelompok penerima yang ditetapkan, infak untuk bantuan darurat, serta hasil wakaf untuk beasiswa. Masing-masing dicatat terpisah meski dikelola oleh tim yang sama. Dana investasi dicatat sebagai kewajiban atau kepemilikan sesuai kontraknya, bukan dianggap sumbangan.</w:t>
      </w:r>
    </w:p>
    <w:p>
      <w:pPr>
        <w:jc w:val="both"/>
      </w:pPr>
      <w:r>
        <w:rPr>
          <w:b w:val="0"/>
          <w:i w:val="0"/>
        </w:rPr>
        <w:t>Ada kegiatan yang memanfaatkan dana berbeda untuk tujuan saling melengkapi, tetapi hal itu perlu dasar yang sah, persetujuan yang diperlukan, dan pelaporan yang menunjukkan bagian masing-masing. Contoh lain, pembangunan fasilitas memakai sumbangan umum untuk biaya yang boleh dibelanjakan, sementara aset wakaf tetap tercatat dan manfaatnya mengikuti ikrar. Pengelola tidak boleh menutup kekurangan satu pos dengan mengambil dana lain secara diam-diam, sekalipun maksudnya menolong.</w:t>
      </w:r>
    </w:p>
    <w:p>
      <w:pPr>
        <w:jc w:val="both"/>
      </w:pPr>
      <w:r>
        <w:rPr>
          <w:b w:val="0"/>
          <w:i w:val="0"/>
        </w:rPr>
        <w:t>Sebelum menerima gabungan sumber dana, jelaskan kepada pemberi cara dana akan digunakan dan apakah ada biaya bersama. Sistem pembukuan perlu dapat ditelusuri dari penerimaan sampai penyaluran. Bila terjadi kekeliruan, koreksi dicatat dan pihak terkait diberi penjelasan. Untuk kasus khusus, mintalah arahan ahli syariah, akuntansi, dan hukum setempat.</w:t>
      </w:r>
    </w:p>
    <w:p>
      <w:pPr>
        <w:jc w:val="both"/>
      </w:pPr>
      <w:r>
        <w:rPr>
          <w:b w:val="0"/>
          <w:i w:val="0"/>
        </w:rPr>
        <w:t>Pemisahan juga memudahkan pemeriksaan ketika petugas berganti atau ketika ada pertanyaan dari pemberi. Rekonsiliasi berkala dapat mencocokkan saldo pembukuan dengan rekening dan dokumen transaksi. Contoh ilustrasi: biaya listrik fasilitas yang dipakai beberapa program dibagi dengan metode yang dijelaskan dan disetujui, bukan dibebankan seluruhnya kepada pos yang kebetulan memiliki saldo. Aturan alokasi perlu konsisten dan dapat ditelusuri.</w:t>
      </w:r>
    </w:p>
    <w:p>
      <w:pPr>
        <w:jc w:val="both"/>
      </w:pPr>
      <w:r>
        <w:rPr>
          <w:b w:val="0"/>
          <w:i w:val="0"/>
        </w:rPr>
        <w:t>Pemeriksaan rutin menjaga catatan tetap sesuai transaksi dan tujuan. Catatan yang rapi memperjelas pertanggungjawaban. Selalu dokumentasikan.</w:t>
      </w:r>
    </w:p>
    <w:p>
      <w:pPr>
        <w:jc w:val="both"/>
      </w:pPr>
      <w:r>
        <w:rPr>
          <w:b w:val="0"/>
          <w:i w:val="0"/>
        </w:rPr>
        <w:t>Prinsip umum pengelolaan ialah menjaga setiap dana sesuai sumber, akad, tujuan, dan aturan yang melekat padanya. Pemisahan pencatatan mencegah hak penerima zakat, maksud pemberi infak, pokok wakaf, dan hak investor saling tertukar. Cara teknisnya dapat berbeda menurut ketentuan dan bentuk lembaga. Pengelola perlu meminta arahan berwenang untuk keadaan khusus, mengungkap biaya bersama, dan tidak memindahkan dana tanpa dasar serta persetujuan yang diperlukan.</w:t>
      </w:r>
    </w:p>
    <w:p>
      <w:pPr>
        <w:jc w:val="both"/>
      </w:pPr>
      <w:r>
        <w:rPr>
          <w:b/>
          <w:i w:val="0"/>
          <w:sz w:val="28"/>
        </w:rPr>
        <w:t>91.13 Praktik: Menyusun Rencana Wakaf Pribadi</w:t>
      </w:r>
    </w:p>
    <w:p>
      <w:pPr>
        <w:jc w:val="both"/>
      </w:pPr>
      <w:r>
        <w:rPr>
          <w:b w:val="0"/>
          <w:i w:val="0"/>
        </w:rPr>
        <w:t>Rencana wakaf pribadi dimulai dari kemampuan, bukan dari nominal yang dianggap ideal. Tinjau kebutuhan rumah tangga, kewajiban, utang, dan kepemilikan aset. Pilih tujuan yang dekat dengan kebutuhan nyata, lalu pastikan bentuk wakaf sesuai kemampuan pengelolaan. Contoh ilustrasi: seseorang memilih wakaf uang berkala melalui saluran resmi; orang lain mempertimbangkan ruang milik sendiri setelah memeriksa status dan biaya perawatannya. Tidak perlu terburu-buru. Keputusan dapat ditunda sampai informasi cukup.</w:t>
      </w:r>
    </w:p>
    <w:p>
      <w:pPr>
        <w:jc w:val="both"/>
      </w:pPr>
      <w:r>
        <w:rPr>
          <w:b w:val="0"/>
          <w:i w:val="0"/>
        </w:rPr>
        <w:t>Susun langkah yang dapat dilakukan dan simpan dokumen penting. Bila keluarga berkepentingan, ajak mereka berbicara secara terbuka. Periksa identitas pengelola, baca ikrar dan syarat, tanyakan risiko, lalu pastikan tanda terima mencatat tujuan. Contoh lain, pemilik kebun membuat daftar biaya perawatan dan pihak yang mampu mengurusnya sebelum memutuskan. Semua angka dalam contoh adalah ilustrasi, bukan patokan.</w:t>
      </w:r>
    </w:p>
    <w:p>
      <w:pPr>
        <w:jc w:val="both"/>
      </w:pPr>
      <w:r>
        <w:rPr>
          <w:b/>
          <w:i w:val="0"/>
          <w:sz w:val="24"/>
        </w:rPr>
        <w:t>Checklist</w:t>
      </w:r>
    </w:p>
    <w:p>
      <w:pPr>
        <w:jc w:val="both"/>
      </w:pPr>
      <w:r>
        <w:rPr>
          <w:b w:val="0"/>
          <w:i w:val="0"/>
        </w:rPr>
        <w:t>- Tetapkan tujuan dan penerima manfaat yang ingin dibantu.</w:t>
      </w:r>
    </w:p>
    <w:p>
      <w:pPr>
        <w:jc w:val="both"/>
      </w:pPr>
      <w:r>
        <w:rPr>
          <w:b w:val="0"/>
          <w:i w:val="0"/>
        </w:rPr>
        <w:t>- Periksa kepemilikan, beban, dan kondisi aset.</w:t>
      </w:r>
    </w:p>
    <w:p>
      <w:pPr>
        <w:jc w:val="both"/>
      </w:pPr>
      <w:r>
        <w:rPr>
          <w:b w:val="0"/>
          <w:i w:val="0"/>
        </w:rPr>
        <w:t>- Pastikan nafkah, kewajiban, serta kebutuhan mendesak tetap terpenuhi.</w:t>
      </w:r>
    </w:p>
    <w:p>
      <w:pPr>
        <w:jc w:val="both"/>
      </w:pPr>
      <w:r>
        <w:rPr>
          <w:b w:val="0"/>
          <w:i w:val="0"/>
        </w:rPr>
        <w:t>- Pilih bentuk wakaf yang dapat dikelola dengan baik.</w:t>
      </w:r>
    </w:p>
    <w:p>
      <w:pPr>
        <w:jc w:val="both"/>
      </w:pPr>
      <w:r>
        <w:rPr>
          <w:b w:val="0"/>
          <w:i w:val="0"/>
        </w:rPr>
        <w:t>- Verifikasi kewenangan lembaga melalui sumber resmi.</w:t>
      </w:r>
    </w:p>
    <w:p>
      <w:pPr>
        <w:jc w:val="both"/>
      </w:pPr>
      <w:r>
        <w:rPr>
          <w:b w:val="0"/>
          <w:i w:val="0"/>
        </w:rPr>
        <w:t>- Baca ikrar, risiko, biaya, dan tata cara pelaporan.</w:t>
      </w:r>
    </w:p>
    <w:p>
      <w:pPr>
        <w:jc w:val="both"/>
      </w:pPr>
      <w:r>
        <w:rPr>
          <w:b w:val="0"/>
          <w:i w:val="0"/>
        </w:rPr>
        <w:t>- Simpan bukti, sampaikan rencana kepada keluarga, dan tinjau laporan manfaat.</w:t>
      </w:r>
    </w:p>
    <w:p>
      <w:pPr>
        <w:jc w:val="both"/>
      </w:pPr>
      <w:r>
        <w:rPr>
          <w:b w:val="0"/>
          <w:i w:val="0"/>
        </w:rPr>
        <w:t>Rencana yang baik tetap memberi ruang untuk bertanya dan memeriksa. Bila ada tekanan, janji hasil pasti, atau dokumen tidak jelas, hentikan proses sementara. Mintalah nasihat yang sesuai dan lanjutkan hanya ketika tujuan, hak, serta tanggung jawab dipahami.</w:t>
      </w:r>
    </w:p>
    <w:p>
      <w:pPr>
        <w:jc w:val="both"/>
      </w:pPr>
      <w:r>
        <w:rPr>
          <w:b/>
          <w:i w:val="0"/>
          <w:sz w:val="24"/>
        </w:rPr>
        <w:t>Struktur Akad</w:t>
      </w:r>
    </w:p>
    <w:p>
      <w:pPr>
        <w:jc w:val="both"/>
      </w:pPr>
      <w:r>
        <w:rPr>
          <w:b w:val="0"/>
          <w:i w:val="0"/>
        </w:rPr>
        <w:t>Wakaf dibangun dari empat komponen yang dibaca berurutan: wakif sebagai pemberi, harta yang diwakafkan sebagai pokok, nazhir sebagai pengelola, dan mutawakki sebagai penerima manfaat. Empat komponen ini dibaca berurutan; mengganti salah satu tanpa memahami perannya membuat wakafnya tidak sah sejak awal.</w:t>
      </w:r>
    </w:p>
    <w:p>
      <w:pPr>
        <w:jc w:val="both"/>
      </w:pPr>
      <w:r>
        <w:rPr>
          <w:b/>
          <w:i w:val="0"/>
          <w:sz w:val="24"/>
        </w:rPr>
        <w:t>Pendapat Ulama</w:t>
      </w:r>
    </w:p>
    <w:p>
      <w:pPr>
        <w:jc w:val="both"/>
      </w:pPr>
      <w:r>
        <w:rPr>
          <w:b w:val="0"/>
          <w:i w:val="0"/>
        </w:rPr>
        <w:t>Dalam wakaf keluarga, ulama berselisih soal batas manfaat bagi keturunan: sebagian membolehkan selama ketentuan wakif terpenuhi, sebagian membatasinya hanya untuk fakir agar tidak jatuh pada pemanfaatan yang berlebihan. Perbedaan ini tidak mengharuskan memilih salah satu, melainkan memberi pilihan sesuai keadaan masing-masing.</w:t>
      </w:r>
    </w:p>
    <w:p>
      <w:pPr>
        <w:jc w:val="both"/>
      </w:pPr>
      <w:r>
        <w:rPr>
          <w:b/>
          <w:i w:val="0"/>
          <w:sz w:val="24"/>
        </w:rPr>
        <w:t>Contoh Transaksi</w:t>
      </w:r>
    </w:p>
    <w:p>
      <w:pPr>
        <w:jc w:val="both"/>
      </w:pPr>
      <w:r>
        <w:rPr>
          <w:b w:val="0"/>
          <w:i w:val="0"/>
        </w:rPr>
        <w:t>Seorang pengusaha mewakafkan satu ruko dengan syarat hasil sewanya dibagikan kepada fakir di kampungnya. Nazhir mencatat setiap penerimaan dan penyaluran dalam buku yang terbuka, lalu melaporkannya setiap akhir tahun kepada wakif dan pewarisnya.</w:t>
      </w:r>
    </w:p>
    <w:p>
      <w:pPr>
        <w:jc w:val="both"/>
      </w:pPr>
      <w:r>
        <w:rPr>
          <w:b/>
          <w:i w:val="0"/>
          <w:sz w:val="24"/>
        </w:rPr>
        <w:t>Simulasi</w:t>
      </w:r>
    </w:p>
    <w:p>
      <w:pPr>
        <w:jc w:val="both"/>
      </w:pPr>
      <w:r>
        <w:rPr>
          <w:b w:val="0"/>
          <w:i w:val="0"/>
        </w:rPr>
        <w:t>Sebagai ilustrasi: pokok wakaf uang sebesar lima puluh juta menghasilkan manfaat yang disalurkan setiap bulan; jika dikelola produktif, hasilnya bisa bertambah tanpa pokoknya berkurang. Angka ini hanya ilustrasi cara kerjanya, bukan janji hasil.</w:t>
      </w:r>
    </w:p>
    <w:p>
      <w:pPr>
        <w:jc w:val="both"/>
      </w:pPr>
      <w:r>
        <w:rPr>
          <w:b/>
          <w:i w:val="0"/>
          <w:sz w:val="24"/>
        </w:rPr>
        <w:t>Batas Kewenangan</w:t>
      </w:r>
    </w:p>
    <w:p>
      <w:pPr>
        <w:jc w:val="both"/>
      </w:pPr>
      <w:r>
        <w:rPr>
          <w:b w:val="0"/>
          <w:i w:val="0"/>
        </w:rPr>
        <w:t>Wakif berwenang menentukan syarat wakafnya dalam batas ketentuan; nazhir tidak berwenang mengubah syarat itu meski dianggap merepotkan, sebab yang mengikat adalah kesepakatan awal. Yang menerima manfaat juga tidak berwenang menuntut tambahan di luar ketentuan yang telah ditetapkan wakif.</w:t>
      </w:r>
    </w:p>
    <w:p>
      <w:pPr>
        <w:jc w:val="both"/>
      </w:pPr>
      <w:r>
        <w:rPr>
          <w:b/>
          <w:i w:val="0"/>
          <w:sz w:val="24"/>
        </w:rPr>
        <w:t>Muhasabah</w:t>
      </w:r>
    </w:p>
    <w:p>
      <w:pPr>
        <w:jc w:val="both"/>
      </w:pPr>
      <w:r>
        <w:rPr>
          <w:b w:val="0"/>
          <w:i w:val="0"/>
        </w:rPr>
        <w:t>Harta apa yang paling berharga bagi saya saat ini, dan apakah saya pernah memikirkan untuk menjadikannya sumber manfaat yang tidak putus bagi orang lain?</w:t>
      </w:r>
    </w:p>
    <w:p>
      <w:pPr>
        <w:jc w:val="both"/>
      </w:pPr>
      <w:r>
        <w:rPr>
          <w:b/>
          <w:i w:val="0"/>
          <w:sz w:val="24"/>
        </w:rPr>
        <w:t>Satu Kalimat</w:t>
      </w:r>
    </w:p>
    <w:p>
      <w:pPr>
        <w:jc w:val="both"/>
      </w:pPr>
      <w:r>
        <w:rPr>
          <w:b w:val="0"/>
          <w:i w:val="0"/>
        </w:rPr>
        <w:t>Wakaf bukan harta yang hilang, melainkan harta yang dikirim lebih dulu ke depan untuk bekerja selamanya.</w:t>
      </w:r>
    </w:p>
    <w:p>
      <w:pPr>
        <w:jc w:val="both"/>
      </w:pPr>
      <w:r>
        <w:rPr>
          <w:b/>
          <w:i w:val="0"/>
          <w:sz w:val="24"/>
        </w:rPr>
        <w:t>Lihat Juga</w:t>
      </w:r>
    </w:p>
    <w:p>
      <w:pPr>
        <w:jc w:val="both"/>
      </w:pPr>
      <w:r>
        <w:rPr>
          <w:b w:val="0"/>
          <w:i w:val="0"/>
        </w:rPr>
        <w:t>Bab 90 (wasiat dan hibah) untuk pilihan menyedekahkan saat hidup, Bab 88 (ekonomi umat) untuk lembaga pengelolanya, dan Bab 33 (sedekah) untuk dasar kebaikan yang menopangnya.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