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103. Mitos Rezeki: Memilah Klaim Viral dari Dalil yang Kuat</w:t>
      </w:r>
    </w:p>
    <w:p>
      <w:pPr>
        <w:jc w:val="both"/>
      </w:pPr>
      <w:r>
        <w:rPr>
          <w:b/>
          <w:i w:val="0"/>
          <w:sz w:val="24"/>
        </w:rPr>
        <w:t>Kepala Bab</w:t>
      </w:r>
    </w:p>
    <w:p>
      <w:pPr>
        <w:jc w:val="both"/>
      </w:pPr>
      <w:r>
        <w:rPr>
          <w:b w:val="0"/>
          <w:i w:val="0"/>
        </w:rPr>
        <w:t>Bab 103 | Bagian XV: Perangkat Praktis dan Rujukan Cepat | Tipe B</w:t>
      </w:r>
    </w:p>
    <w:p>
      <w:pPr>
        <w:jc w:val="both"/>
      </w:pPr>
      <w:r>
        <w:rPr>
          <w:b w:val="0"/>
          <w:i w:val="0"/>
        </w:rPr>
        <w:t>Tanpa dalil Arab: bab pembanding klaim dengan panduan verifikasi sumber</w:t>
      </w:r>
    </w:p>
    <w:p>
      <w:pPr>
        <w:jc w:val="both"/>
      </w:pPr>
      <w:r>
        <w:rPr>
          <w:b/>
          <w:i w:val="0"/>
          <w:sz w:val="24"/>
        </w:rPr>
        <w:t>Pembuka Masalah</w:t>
      </w:r>
    </w:p>
    <w:p>
      <w:pPr>
        <w:jc w:val="both"/>
      </w:pPr>
      <w:r>
        <w:rPr>
          <w:b w:val="0"/>
          <w:i w:val="0"/>
        </w:rPr>
        <w:t>Setiap hari klaim soal rezeki beredar di layar ponsel: amalan yang dijanjikan melipatgandakan uang, nasihat yang berubah menjadi jaminan, dan pesan singkat yang menakut-nakuti. Sebagian berasal dari niat baik, sebagian dari ketidaktahuan yang tidak diperiksa, dan sebagian sengaja dibuat untuk keuntungan pihak yang menyebarkannya. Bab ini menyusun tiga puluh tujuh uji coba terhadap klaim-klaim itu, dari yang paling ringan seperti tidur setelah subuh sampai yang paling serius seperti klaim tentang harta haram, bunga, dan label syariah, lengkap dengan enam jenis hoaks rezeki yang paling sering muncul, dibaca sekali dengan tenang lalu dipakai kembali ketika pesan serupa datang lagi di lain waktu tanpa perlu bingung mencari jawabannya dari awal setiap kali pesan baru tiba dengan klaim yang sama berbeda penyajiannya.</w:t>
      </w:r>
    </w:p>
    <w:p>
      <w:pPr>
        <w:jc w:val="both"/>
      </w:pPr>
      <w:r>
        <w:rPr>
          <w:b/>
          <w:i w:val="0"/>
          <w:sz w:val="24"/>
        </w:rPr>
        <w:t>Pertanyaan Utama</w:t>
      </w:r>
    </w:p>
    <w:p>
      <w:pPr>
        <w:jc w:val="both"/>
      </w:pPr>
      <w:r>
        <w:rPr>
          <w:b w:val="0"/>
          <w:i w:val="0"/>
        </w:rPr>
        <w:t>Bagaimana seorang Muslim menguji klaim rezeki yang beredar tanpa menjadi sinis terhadap amalan, dan tanpa mudah percaya pada janji yang tidak berdasar?</w:t>
      </w:r>
    </w:p>
    <w:p>
      <w:pPr>
        <w:jc w:val="both"/>
      </w:pPr>
      <w:r>
        <w:rPr>
          <w:b/>
          <w:i w:val="0"/>
          <w:sz w:val="24"/>
        </w:rPr>
        <w:t>Ringkasan</w:t>
      </w:r>
    </w:p>
    <w:p>
      <w:pPr>
        <w:jc w:val="both"/>
      </w:pPr>
      <w:r>
        <w:rPr>
          <w:b w:val="0"/>
          <w:i w:val="0"/>
        </w:rPr>
        <w:t>Cara memakai bab mitos. Mitos surah kaya, sedekah berganda uang, dhuha menaikkan omzet, menikah kaya, istighfar mendatangkan uang, shalawat mengabulkan materi, tidur setelah subuh, kaya disayang, miskin kurang ibadah, rezeki datang sendiri, harta haram boleh, bunga sama bagi hasil, amalan instan kaya, label syariah pasti halal, ayat seribu dinar, shalat hajat, wirid berhitung, yasin dan mulk, takhrij sembilan pintu, karyawan vs berdagang, sihir, weton, manifestasi, pamali, shalat tasbih, utang pasti haram, vibrasi uang, nomor cantik, feng shui, enam jenis hoaks, sedekah hapus utang, sembunyikan pajak, kripto, nominal sakral, niat saja, alat uji mitos.</w:t>
      </w:r>
    </w:p>
    <w:p>
      <w:pPr>
        <w:jc w:val="both"/>
      </w:pPr>
      <w:r>
        <w:rPr>
          <w:b/>
          <w:i w:val="0"/>
          <w:sz w:val="24"/>
        </w:rPr>
        <w:t>Istilah Akad</w:t>
      </w:r>
    </w:p>
    <w:p>
      <w:pPr>
        <w:jc w:val="both"/>
      </w:pPr>
      <w:r>
        <w:rPr>
          <w:b w:val="0"/>
          <w:i w:val="0"/>
        </w:rPr>
        <w:t>- Hoaks: informasi palsu yang sengaja dibuat dan disebarkan seolah benar.</w:t>
      </w:r>
    </w:p>
    <w:p>
      <w:pPr>
        <w:jc w:val="both"/>
      </w:pPr>
      <w:r>
        <w:rPr>
          <w:b w:val="0"/>
          <w:i w:val="0"/>
        </w:rPr>
        <w:t>- Takhrij: penelusuran sumber riwayat hingga perawinya untuk menilai kualitasnya.</w:t>
      </w:r>
    </w:p>
    <w:p>
      <w:pPr>
        <w:jc w:val="both"/>
      </w:pPr>
      <w:r>
        <w:rPr>
          <w:b w:val="0"/>
          <w:i w:val="0"/>
        </w:rPr>
        <w:t>- Ikhtiar: usaha nyata yang dijalani sebelum menyerahkan hasilnya kepada Allah.</w:t>
      </w:r>
    </w:p>
    <w:p>
      <w:pPr>
        <w:jc w:val="both"/>
      </w:pPr>
      <w:r>
        <w:rPr>
          <w:b w:val="0"/>
          <w:i w:val="0"/>
        </w:rPr>
        <w:t>- Jaminan: janji hasil pasti yang tanpa dasar dalam ketentuan agama.</w:t>
      </w:r>
    </w:p>
    <w:p>
      <w:pPr>
        <w:jc w:val="both"/>
      </w:pPr>
      <w:r>
        <w:rPr>
          <w:b w:val="0"/>
          <w:i w:val="0"/>
        </w:rPr>
        <w:t>- Adab beramal: menjaga amalan tetap utuh sebagai ibadah, bukan sebagai alat menagih hasil.</w:t>
      </w:r>
    </w:p>
    <w:p>
      <w:pPr>
        <w:jc w:val="both"/>
      </w:pPr>
      <w:r>
        <w:rPr>
          <w:b/>
          <w:i w:val="0"/>
          <w:sz w:val="28"/>
        </w:rPr>
        <w:t>103.1 Cara Memakai Bab Mitos: Menguji Klaim Rezeki yang Beredar</w:t>
      </w:r>
    </w:p>
    <w:p>
      <w:pPr>
        <w:jc w:val="both"/>
      </w:pPr>
      <w:r>
        <w:rPr>
          <w:b w:val="0"/>
          <w:i w:val="0"/>
        </w:rPr>
        <w:t>Klaim tentang amalan dan rezeki sering tersebar sebagai nasihat singkat: lakukan satu bacaan, sedekahkan sejumlah uang, atau jalankan ibadah tertentu, lalu uang akan datang dengan cara yang sudah ditentukan. Sebagian pesan itu mungkin berangkat dari niat baik. Orang ingin menguatkan harapan, mengajak beribadah, atau membagikan pengalaman yang terasa menolong. Namun, niat baik tidak otomatis membuat setiap janji yang menyertainya benar. Bab ini mengajak pembaca memeriksa klaim tanpa merendahkan orang yang mengamalkannya dan tanpa menjadikan ibadah sebagai mesin transaksi.</w:t>
      </w:r>
    </w:p>
    <w:p>
      <w:pPr>
        <w:jc w:val="both"/>
      </w:pPr>
      <w:r>
        <w:rPr>
          <w:b w:val="0"/>
          <w:i w:val="0"/>
        </w:rPr>
        <w:t>Mulailah dengan memisahkan tiga hal: amalan, harapan, dan jaminan. Amalan adalah ibadah atau perbuatan baik yang memang memiliki nilai dalam dirinya. Harapan adalah doa seseorang agar Allah melapangkan hidupnya. Jaminan adalah klaim pasti bahwa amalan tertentu menghasilkan uang dalam jumlah, waktu, atau bentuk tertentu. Dua hal pertama dapat dihargai, sementara yang ketiga perlu bukti yang kuat sebelum disampaikan sebagai ajaran agama. Pengalaman pribadi, meski tulus, tidak cukup untuk menetapkan hukum umum. Seseorang mungkin membaca doa lalu mendapat pelanggan baru; orang lain membaca doa yang sama ketika usahanya tetap sepi. Kedua pengalaman itu tidak membuktikan sebab yang pasti.</w:t>
      </w:r>
    </w:p>
    <w:p>
      <w:pPr>
        <w:jc w:val="both"/>
      </w:pPr>
      <w:r>
        <w:rPr>
          <w:b w:val="0"/>
          <w:i w:val="0"/>
        </w:rPr>
        <w:t>Periksa kata-kata yang dipakai. Kata “pasti”, “otomatis”, “sekian kali lipat dalam bentuk uang”, atau “kalau belum berhasil berarti kurang yakin” mengubah anjuran menjadi janji. Tanyakan: apakah sumbernya jelas, apakah maknanya sesuai konteks, dan apakah kesimpulan tersebut memang dinyatakan oleh sumber, bukan ditambahkan oleh pembuat pesan? Jika sebuah kutipan agama diperlukan, periksa teks serta konteksnya melalui rujukan tepercaya. Jangan meneruskan kutipan yang belum diverifikasi hanya karena desainnya meyakinkan atau banyak orang membagikannya.</w:t>
      </w:r>
    </w:p>
    <w:p>
      <w:pPr>
        <w:jc w:val="both"/>
      </w:pPr>
      <w:r>
        <w:rPr>
          <w:b w:val="0"/>
          <w:i w:val="0"/>
        </w:rPr>
        <w:t>Contoh ilustrasi pertama: seorang pekerja menerima pesan bahwa satu surah tertentu harus dibaca dengan hitungan tertentu agar gaji segera naik. Ia boleh membaca Al-Qur’an sebagai ibadah dan memohon kelapangan, tetapi tidak perlu menerima hitungan atau hasil finansial itu sebagai ketentuan agama tanpa dalil yang dapat diperiksa. Contoh ilustrasi kedua: seorang pemilik warung bersedekah, lalu dagangannya ramai pada pekan yang sama. Ia boleh bersyukur dan berharap pahala, tetapi tidak tepat menyimpulkan bahwa setiap sedekah pasti menghasilkan omzet tertentu. Ramainya warung juga bisa berkaitan dengan lokasi, mutu barang, musim, atau perubahan jumlah pelanggan.</w:t>
      </w:r>
    </w:p>
    <w:p>
      <w:pPr>
        <w:jc w:val="both"/>
      </w:pPr>
      <w:r>
        <w:rPr>
          <w:b w:val="0"/>
          <w:i w:val="0"/>
        </w:rPr>
        <w:t>Gunakan empat pertanyaan sederhana saat mendengar klaim: apa tepatnya yang dijanjikan; siapa yang menyandarkan janji itu kepada agama; apa sumber dan konteksnya; serta apakah penjelasan itu mendorong ikhtiar yang wajar atau justru menggantikannya? Bila tidak ada sumber yang kuat, sampaikan dengan jujur bahwa klaim itu belum terbukti. Tidak perlu mengejek orang yang membagikannya. Koreksi isi pesan dengan santun, bukan martabat orangnya.</w:t>
      </w:r>
    </w:p>
    <w:p>
      <w:pPr>
        <w:jc w:val="both"/>
      </w:pPr>
      <w:r>
        <w:rPr>
          <w:b w:val="0"/>
          <w:i w:val="0"/>
        </w:rPr>
        <w:t>Ibadah tidak kehilangan makna ketika hasil materi tidak tampak. Doa, bacaan, sedekah, shalat, istighfar, dan shalawat tidak semestinya diperlakukan seperti tombol yang memaksa hasil duniawi. Seorang yang berdoa tetap dapat menyusun anggaran, belajar keterampilan, mencari pekerjaan, merawat kesehatan, meminta nasihat, dan menghindari utang yang merusak. Ikhtiar bukan lawan tawakal; ia bagian dari tanggung jawab manusia, sedangkan hasil akhir tidak selalu berada dalam kendalinya.</w:t>
      </w:r>
    </w:p>
    <w:p>
      <w:pPr>
        <w:jc w:val="both"/>
      </w:pPr>
      <w:r>
        <w:rPr>
          <w:b w:val="0"/>
          <w:i w:val="0"/>
        </w:rPr>
        <w:t>Bab ini menguji enam klaim yang sering diberi bentuk jaminan uang. Pada setiap bagian, bedakan kebenaran amalan dari tambahan janji yang belum tentu berdasar. Jika dalil memang menjelaskan keutamaan suatu ibadah, hormati keutamaan itu sesuai batas maknanya. Jangan memperluasnya menjadi angka pendapatan, tenggat, atau tanda bahwa seseorang lebih dicintai hanya karena kondisi ekonominya membaik. Rezeki mencakup banyak hal, dan keadaan keuangan saja tidak cukup untuk mengukur nilai iman maupun keberhasilan hidup. Saat menilai pesan, periksa pula siapa yang diuntungkan oleh penyebarannya. Jika seseorang meminta biaya untuk membuka “rahasia” amalan yang katanya menjamin kekayaan, berhenti sejenak dan teliti klaim serta risikonya. Jangan kirim uang, data pribadi, atau mengambil pinjaman hanya karena dijanjikan hasil gaib. Nasihat yang aman memberi ruang bagi pembaca untuk bertanya, memeriksa sumber, dan memilih amalan tanpa tekanan.</w:t>
      </w:r>
    </w:p>
    <w:p>
      <w:pPr>
        <w:jc w:val="both"/>
      </w:pPr>
      <w:r>
        <w:rPr>
          <w:b w:val="0"/>
          <w:i w:val="0"/>
        </w:rPr>
        <w:t>Contoh ilustrasi ketiga: seorang kerabat meneruskan pesan berantai yang menyuruh menyumbang ke rekening tertentu agar doa rezeki terkabul. Penerima dapat memeriksa identitas penggalang dana dan tujuan bantuan terlebih dahulu. Ia tetap bisa memilih untuk berinfak melalui jalur tepercaya, tetapi tidak perlu mengaitkan transfer uang dengan jaminan hasil materi. Cara ini menjaga semangat menolong sekaligus mengurangi peluang orang rentan dimanfaatkan.</w:t>
      </w:r>
    </w:p>
    <w:p>
      <w:pPr>
        <w:jc w:val="both"/>
      </w:pPr>
      <w:r>
        <w:rPr>
          <w:b/>
          <w:i w:val="0"/>
          <w:sz w:val="28"/>
        </w:rPr>
        <w:t>103.2 Mitos: "Membaca Surah Tertentu Pasti Membuat Kaya"</w:t>
      </w:r>
    </w:p>
    <w:p>
      <w:pPr>
        <w:jc w:val="both"/>
      </w:pPr>
      <w:r>
        <w:rPr>
          <w:b w:val="0"/>
          <w:i w:val="0"/>
        </w:rPr>
        <w:t>Membaca Al-Qur’an adalah ibadah yang mulia. Seorang Muslim dapat membaca surah yang disukainya, mempelajari maknanya, berdoa, dan berharap memperoleh kebaikan dari Allah. Yang perlu diuji ialah tambahan janji bahwa membaca surah tertentu pasti membuat seseorang kaya, seolah-olah bacaan itu menetapkan hasil finansial yang sama bagi setiap pembaca. Keutamaan membaca wahyu tidak dengan sendirinya membenarkan setiap cerita tentang kekayaan yang ditempelkan kepadanya.</w:t>
      </w:r>
    </w:p>
    <w:p>
      <w:pPr>
        <w:jc w:val="both"/>
      </w:pPr>
      <w:r>
        <w:rPr>
          <w:b w:val="0"/>
          <w:i w:val="0"/>
        </w:rPr>
        <w:t>Tanyakan sumber klaim tersebut. Apakah ada keterangan tepercaya yang benar-benar menyebut kekayaan materi sebagai hasil pasti? Apakah redaksi yang beredar sama dengan sumbernya, atau telah ditambah angka, hitungan, dan jangka waktu? Kutipan yang tidak memiliki rujukan jelas sebaiknya tidak disebarkan sebagai sabda agama. Bila perlu mencantumkan kutipan, periksa sumber dan konteksnya. Jangan mengganti pemeriksaan dengan jumlah tayangan atau kesaksian yang kebetulan cocok.</w:t>
      </w:r>
    </w:p>
    <w:p>
      <w:pPr>
        <w:jc w:val="both"/>
      </w:pPr>
      <w:r>
        <w:rPr>
          <w:b w:val="0"/>
          <w:i w:val="0"/>
        </w:rPr>
        <w:t>Contoh ilustrasi pertama: seorang mahasiswa membaca surah tertentu setiap malam karena menyukai pesan dan iramanya. Itu pilihan ibadah yang baik, tetapi ia tidak patut diberi tahu bahwa kelak ia pasti kaya karena bacaan tersebut. Ia juga perlu belajar, mencari pengalaman kerja, dan mengatur pengeluaran. Contoh ilustrasi kedua: seorang penjual mengaku mendapat banyak pesanan setelah rutin membaca surah yang sama. Pengalamannya boleh diceritakan sebagai pengalaman pribadi, bukan bukti bahwa pembaca lain akan memperoleh pesanan serupa. Bisa jadi ia juga memperbaiki katalog, menambah jam layanan, atau bertepatan dengan musim ramai.</w:t>
      </w:r>
    </w:p>
    <w:p>
      <w:pPr>
        <w:jc w:val="both"/>
      </w:pPr>
      <w:r>
        <w:rPr>
          <w:b w:val="0"/>
          <w:i w:val="0"/>
        </w:rPr>
        <w:t>Cerita tentang hasil baik kadang menenangkan orang yang sedang kesulitan. Namun, jika disampaikan sebagai kepastian, cerita itu dapat membuat orang menyalahkan dirinya ketika kekayaan tidak datang: dianggap kurang ikhlas, kurang yakin, atau kurang banyak membaca. Itu kesimpulan yang tidak adil dan tidak layak dibebankan tanpa dasar. Kesulitan ekonomi tidak membuktikan seseorang gagal beribadah. Orang yang tekun membaca tetap dapat menghadapi kehilangan pekerjaan, biaya pengobatan, atau usaha yang merugi.</w:t>
      </w:r>
    </w:p>
    <w:p>
      <w:pPr>
        <w:jc w:val="both"/>
      </w:pPr>
      <w:r>
        <w:rPr>
          <w:b w:val="0"/>
          <w:i w:val="0"/>
        </w:rPr>
        <w:t>Sikap yang sehat ialah menjaga bacaan sebagai ibadah, bukan kontrak dagang. Berdoalah untuk kebaikan dan kelapangan, lalu tempuh sebab yang masuk akal. Pencari kerja dapat meminta umpan balik pada lamaran dan memperluas pilihan; pedagang dapat memeriksa harga, mutu, serta kebutuhan pelanggan. Jika seseorang membagikan amalan, jelaskan dengan rendah hati apa yang diketahui dan apa yang belum dapat dipastikan. Mengajak membaca Al-Qur’an tidak memerlukan janji menjadi kaya. Harapan tetap boleh, tetapi hasilnya tidak boleh diklaim sebagai kepastian tanpa landasan yang jelas.</w:t>
      </w:r>
    </w:p>
    <w:p>
      <w:pPr>
        <w:jc w:val="both"/>
      </w:pPr>
      <w:r>
        <w:rPr>
          <w:b/>
          <w:i w:val="0"/>
          <w:sz w:val="28"/>
        </w:rPr>
        <w:t>103.3 Mitos: "Sedekah Pasti Kembali Sekian Kali Lipat dalam Bentuk Uang"</w:t>
      </w:r>
    </w:p>
    <w:p>
      <w:pPr>
        <w:jc w:val="both"/>
      </w:pPr>
      <w:r>
        <w:rPr>
          <w:b w:val="0"/>
          <w:i w:val="0"/>
        </w:rPr>
        <w:t>Sedekah merupakan perbuatan baik yang menolong orang lain dan mendidik pemberinya untuk tidak dikuasai oleh harta. Ajaran tentang balasan dan pahala dapat menguatkan harapan seorang Muslim. Namun, klaim bahwa setiap sedekah pasti kembali dalam bentuk uang dengan angka tertentu melampaui makna umum tentang ganjaran. Balasan tidak patut dipersempit menjadi pengembalian tunai yang dapat ditagih, dihitung, atau dijadwalkan.</w:t>
      </w:r>
    </w:p>
    <w:p>
      <w:pPr>
        <w:jc w:val="both"/>
      </w:pPr>
      <w:r>
        <w:rPr>
          <w:b w:val="0"/>
          <w:i w:val="0"/>
        </w:rPr>
        <w:t>Perhatikan perbedaan antara kabar tentang pahala dan rumus finansial. Pesan yang menyebut “beri sejumlah tertentu, lalu uang akan kembali berkali-kali lipat” sering menghapus unsur kehendak Allah dan keragaman bentuk kebaikan. Kalimat demikian juga dapat membuat sedekah dipahami sebagai investasi dengan hasil yang dijamin. Sedekah boleh dilakukan dengan harapan akan kebaikan, tetapi tidak semestinya dijadikan taruhan bahwa pemberi akan menerima uang lebih banyak dalam waktu tertentu.</w:t>
      </w:r>
    </w:p>
    <w:p>
      <w:pPr>
        <w:jc w:val="both"/>
      </w:pPr>
      <w:r>
        <w:rPr>
          <w:b w:val="0"/>
          <w:i w:val="0"/>
        </w:rPr>
        <w:t>Contoh ilustrasi pertama: seorang ibu menyisihkan sebagian pendapatannya untuk membantu tetangga membeli obat. Ia dapat berharap pahala dan mendoakan kesembuhan, tetapi tidak perlu menghitung kapan uang itu kembali kepadanya. Contoh ilustrasi kedua: pemilik usaha menyumbang bahan makanan, kemudian pada bulan berikutnya mendapat pesanan besar. Ia boleh bersyukur atas pesanan itu, tetapi tidak cukup bukti untuk memastikan bahwa pesanan tersebut merupakan pengembalian uang dari sedekah, apalagi menjadikannya formula bagi semua orang.</w:t>
      </w:r>
    </w:p>
    <w:p>
      <w:pPr>
        <w:jc w:val="both"/>
      </w:pPr>
      <w:r>
        <w:rPr>
          <w:b w:val="0"/>
          <w:i w:val="0"/>
        </w:rPr>
        <w:t>Jangan sampai klaim balasan menjadi tekanan kepada orang yang sedang kekurangan. Orang yang belum mampu memberi uang tetap dapat berbuat baik dengan bantuan tenaga, ilmu, perhatian, atau perkataan yang menenangkan. Pemberian juga perlu mempertimbangkan kewajiban dasar: kebutuhan anak, nafkah, cicilan yang jatuh tempo, dan keselamatan keluarga. Bersedekah sampai mengabaikan tanggung jawab bukan ukuran ketulusan yang harus ditiru. Besarnya pemberian bukan satu-satunya ukuran nilai amal.</w:t>
      </w:r>
    </w:p>
    <w:p>
      <w:pPr>
        <w:jc w:val="both"/>
      </w:pPr>
      <w:r>
        <w:rPr>
          <w:b w:val="0"/>
          <w:i w:val="0"/>
        </w:rPr>
        <w:t>Jika ada pesan yang menyatakan sedekah sejumlah tertentu pasti kembali dua, sepuluh, atau berkali-kali lipat sebagai uang tunai, jangan meneruskannya sebagai fatwa atau janji agama tanpa sumber yang sahih dan konteks yang tepat. Klaim angka tetap membutuhkan bukti yang secara jelas menetapkan bentuk serta kepastian balasan itu. Bedakan ajaran tentang pahala dari perhitungan pengembalian materi. Bila sumber belum ditemukan, katakan bahwa klaim tersebut belum terverifikasi. Anjurkan sedekah dengan kemampuan dan niat menolong, tanpa menjanjikan hasil finansial yang tidak dapat dipastikan.</w:t>
      </w:r>
    </w:p>
    <w:p>
      <w:pPr>
        <w:jc w:val="both"/>
      </w:pPr>
      <w:r>
        <w:rPr>
          <w:b w:val="0"/>
          <w:i w:val="0"/>
        </w:rPr>
        <w:t>Dalam praktik, tentukan pemberian yang sesuai kemampuan dan salurkan kepada penerima atau lembaga yang dapat dipercaya. Contoh ilustrasi ketiga: seorang pekerja membuat pos kecil untuk bantuan rutin setelah kebutuhan pokok dan kewajiban bulanannya dihitung. Cara itu lebih aman daripada meminjam uang karena tergoda janji bahwa sedekah akan segera menggandakan saldo. Sedekah tetap bernilai sebagai kebaikan meski tidak menghasilkan tambahan uang yang terlihat. Harapan kepada Allah dapat menyertai amal, tetapi tidak mengubahnya menjadi kontrak yang menjamin keuntungan tunai. Contoh ilustrasi keempat: orang yang menerima sedekah mungkin menggunakannya untuk makan atau biaya perjalanan, tanpa ada kewajiban membalas pemberi dengan uang. Hubungan bantuan itu tidak perlu diperlakukan sebagai utang tersembunyi.</w:t>
      </w:r>
    </w:p>
    <w:p>
      <w:pPr>
        <w:jc w:val="both"/>
      </w:pPr>
      <w:r>
        <w:rPr>
          <w:b/>
          <w:i w:val="0"/>
          <w:sz w:val="28"/>
        </w:rPr>
        <w:t>103.4 Mitos: "Shalat Dhuha Pasti Menaikkan Omzet"</w:t>
      </w:r>
    </w:p>
    <w:p>
      <w:pPr>
        <w:jc w:val="both"/>
      </w:pPr>
      <w:r>
        <w:rPr>
          <w:b w:val="0"/>
          <w:i w:val="0"/>
        </w:rPr>
        <w:t>Shalat Dhuha adalah ibadah yang dapat dijalankan seorang Muslim sebagai bentuk penghambaan dan pendekatan diri kepada Allah. Seseorang juga boleh berdoa memohon rezeki dan kemudahan. Yang tidak tepat ialah menyatakan bahwa shalat Dhuha pasti menaikkan omzet usaha, seolah-olah pertambahan penjualan merupakan hasil yang dijamin bagi siapa pun yang mengerjakannya. Ibadah tidak selayaknya dipasarkan sebagai strategi penjualan dengan kepastian angka.</w:t>
      </w:r>
    </w:p>
    <w:p>
      <w:pPr>
        <w:jc w:val="both"/>
      </w:pPr>
      <w:r>
        <w:rPr>
          <w:b w:val="0"/>
          <w:i w:val="0"/>
        </w:rPr>
        <w:t>Klaim semacam itu kadang tumbuh dari pengalaman pedagang yang merasa usahanya membaik setelah lebih teratur beribadah. Pengalaman itu patut dihormati sebagai kisah pribadi, tetapi tidak menetapkan sebab tunggal. Dalam waktu yang sama, pedagang mungkin memperbaiki pelayanan, menambah variasi barang, atau mendapat pelanggan baru. Ada pula yang telah shalat Dhuha dengan tekun, tetapi omzetnya turun karena biaya bahan naik atau jalan menuju tokonya sedang diperbaiki. Keadaan ekonomi tidak dapat dipakai sebagai ukuran sederhana atas mutu ibadah seseorang.</w:t>
      </w:r>
    </w:p>
    <w:p>
      <w:pPr>
        <w:jc w:val="both"/>
      </w:pPr>
      <w:r>
        <w:rPr>
          <w:b w:val="0"/>
          <w:i w:val="0"/>
        </w:rPr>
        <w:t>Contoh ilustrasi pertama: pemilik warung membuka toko setelah shalat Dhuha dan berdoa agar pekerjaannya diberkahi. Ia tetap perlu memeriksa stok, menjaga kebersihan, dan mencatat barang yang laku. Contoh ilustrasi kedua: pedagang daring mengerjakan shalat Dhuha, lalu mendapati pesanan berkurang. Alih-alih menyimpulkan ibadahnya tidak diterima, ia dapat meninjau foto produk, waktu pengiriman, harga, dan tanggapan pelanggan. Ibadah tetap menjadi ibadah; evaluasi usaha tetap diperlukan.</w:t>
      </w:r>
    </w:p>
    <w:p>
      <w:pPr>
        <w:jc w:val="both"/>
      </w:pPr>
      <w:r>
        <w:rPr>
          <w:b w:val="0"/>
          <w:i w:val="0"/>
        </w:rPr>
        <w:t>Seorang pedagang dapat menjaga waktu shalat Dhuha tanpa mengabaikan tanggung jawab kerja. Contoh ilustrasi: ia menyiapkan pesanan sebelum jeda, memasang pemberitahuan singkat bila layanan berhenti sebentar, lalu kembali melayani pelanggan. Setelah itu, ia menilai omzet melalui catatan harian, membandingkan hari dan jenis barang, bukan menganggap naik turunnya penjualan sebagai bukti pasti tentang diterima atau tidaknya ibadah. Ia boleh berdoa untuk keberkahan, sambil memperbaiki mutu, harga, dan layanan secara jujur.</w:t>
      </w:r>
    </w:p>
    <w:p>
      <w:pPr>
        <w:jc w:val="both"/>
      </w:pPr>
      <w:r>
        <w:rPr>
          <w:b w:val="0"/>
          <w:i w:val="0"/>
        </w:rPr>
        <w:t>Jangan pula membebani orang lain dengan anjuran yang terdengar seperti ancaman: “Kalau omzet belum naik, berarti shalatmu kurang sungguh-sungguh.” Kalimat itu menyakiti dan tidak memiliki dasar untuk menilai hubungan seseorang dengan Allah. Lebih baik ajak orang beribadah dengan menjelaskan nilainya sebagai ibadah, lalu tawarkan bantuan praktis jika ia menghadapi kesulitan usaha.</w:t>
      </w:r>
    </w:p>
    <w:p>
      <w:pPr>
        <w:jc w:val="both"/>
      </w:pPr>
      <w:r>
        <w:rPr>
          <w:b w:val="0"/>
          <w:i w:val="0"/>
        </w:rPr>
        <w:t>Pedagang dapat memadukan doa dan ikhtiar: menyusun pembukuan sederhana, memisahkan uang usaha dari uang rumah tangga, meminta pendapat pelanggan, dan mencari nasihat yang kompeten. Jika usaha mengalami kerugian, ia boleh mencari bantuan keluarga atau pendamping usaha tanpa merasa bahwa itu tanda kurang tawakal. Shalat Dhuha tidak perlu dijanjikan sebagai pemicu omzet agar tetap berarti. Keberkahan yang diharapkan lebih luas daripada angka penjualan, dan hasil materi tidak selalu datang sesuai keinginan atau jadwal manusia. Contoh ilustrasi ketiga: bila pelanggan mengeluhkan barang rusak, pedagang dapat mengganti sesuai kesepakatan dan meninjau penyimpanan. Tindakan amanah itu lebih berguna daripada menyalahkan diri atau pelanggan karena omzet berubah.</w:t>
      </w:r>
    </w:p>
    <w:p>
      <w:pPr>
        <w:jc w:val="both"/>
      </w:pPr>
      <w:r>
        <w:rPr>
          <w:b/>
          <w:i w:val="0"/>
          <w:sz w:val="28"/>
        </w:rPr>
        <w:t>103.5 Mitos: "Menikah Pasti Membuat Kaya"</w:t>
      </w:r>
    </w:p>
    <w:p>
      <w:pPr>
        <w:jc w:val="both"/>
      </w:pPr>
      <w:r>
        <w:rPr>
          <w:b w:val="0"/>
          <w:i w:val="0"/>
        </w:rPr>
        <w:t>Pernikahan dapat menjadi jalan membangun kasih sayang, tanggung jawab, dan kerja sama antara dua orang. Sebagian pasangan memang lebih mampu mengatur kehidupan setelah berbagi tenaga, keterampilan, dan biaya. Ada pula yang saling mendukung agar dapat bekerja atau belajar. Namun, kemungkinan baik itu bukan jaminan bahwa setiap orang yang menikah langsung kaya. Pernikahan juga membawa tanggung jawab dan pengeluaran yang perlu dibicarakan dengan matang.</w:t>
      </w:r>
    </w:p>
    <w:p>
      <w:pPr>
        <w:jc w:val="both"/>
      </w:pPr>
      <w:r>
        <w:rPr>
          <w:b w:val="0"/>
          <w:i w:val="0"/>
        </w:rPr>
        <w:t>Nasihat agama tentang pernikahan dan rezeki tidak boleh dipelintir menjadi janji bahwa pernikahan otomatis menyelesaikan kemiskinan. Memulai rumah tangga tanpa rencana, karena yakin uang pasti datang setelah akad, dapat menimbulkan tekanan bagi kedua pasangan. Pendapatan mungkin tidak tetap; salah satu pihak bisa kehilangan pekerjaan; biaya kesehatan atau tempat tinggal dapat berubah. Mengakui risiko ini bukan pesimisme, melainkan cara melindungi hubungan dari harapan yang tidak realistis.</w:t>
      </w:r>
    </w:p>
    <w:p>
      <w:pPr>
        <w:jc w:val="both"/>
      </w:pPr>
      <w:r>
        <w:rPr>
          <w:b w:val="0"/>
          <w:i w:val="0"/>
        </w:rPr>
        <w:t>Contoh ilustrasi pertama: dua orang dengan penghasilan terbatas merencanakan anggaran, menyepakati tempat tinggal yang terjangkau, dan membahas dukungan keluarga sebelum menikah. Kerja sama mereka dapat membantu mengelola kebutuhan, meski tidak berarti kekayaan pasti datang. Contoh ilustrasi kedua: pasangan baru menyadari bahwa biaya transportasi dan perawatan orang tua lebih besar dari perkiraan. Mereka perlu meninjau anggaran bersama, bukan saling menuduh bahwa pernikahan mereka kurang berkah.</w:t>
      </w:r>
    </w:p>
    <w:p>
      <w:pPr>
        <w:jc w:val="both"/>
      </w:pPr>
      <w:r>
        <w:rPr>
          <w:b w:val="0"/>
          <w:i w:val="0"/>
        </w:rPr>
        <w:t>Jika keluarga menekan seseorang untuk segera menikah dengan alasan bahwa pernikahan pasti membuatnya kaya, hentikan tekanan dan buka percakapan yang aman. Contoh ilustrasi: orang tua dapat mendengar kesiapan anak, lalu membahas kebutuhan, tempat tinggal, pekerjaan, dan batas dukungan keluarga tanpa mempermalukan calon pasangan. Keputusan menikah seharusnya mempertimbangkan persetujuan, kedewasaan, dan tanggung jawab, bukan janji kekayaan. Keluarga boleh memberi nasihat dan bantuan, tetapi jangan menjadikan kondisi ekonomi sebagai alat memaksa seseorang menerima pernikahan yang belum ia kehendaki.</w:t>
      </w:r>
    </w:p>
    <w:p>
      <w:pPr>
        <w:jc w:val="both"/>
      </w:pPr>
      <w:r>
        <w:rPr>
          <w:b w:val="0"/>
          <w:i w:val="0"/>
        </w:rPr>
        <w:t>Kesiapan tidak berarti harus kaya sebelum menikah. Yang diperlukan ialah keterbukaan mengenai keadaan nyata dan kesediaan membangun tanggung jawab bersama. Pasangan dapat membahas sumber pendapatan, utang, kebutuhan pokok, pembagian tugas, rencana anak, serta cara meminta bantuan bila menghadapi krisis. Mereka juga dapat mencari bimbingan pranikah yang tidak menjanjikan hasil materi. Pembicaraan konkret membantu mencegah rasa malu dan kekecewaan setelah menikah.</w:t>
      </w:r>
    </w:p>
    <w:p>
      <w:pPr>
        <w:jc w:val="both"/>
      </w:pPr>
      <w:r>
        <w:rPr>
          <w:b w:val="0"/>
          <w:i w:val="0"/>
        </w:rPr>
        <w:t>Orang yang belum menikah tidak perlu menyimpulkan bahwa rezekinya tertahan karena statusnya. Orang yang sudah menikah pun tidak seharusnya menilai pasangan sebagai penyebab seluruh kesulitan finansial. Rezeki tidak dapat disederhanakan menjadi status perkawinan. Doa dan harapan boleh menyertai keputusan, tetapi keduanya tidak menggantikan persetujuan yang bebas, persiapan yang masuk akal, dan ikhtiar mencari nafkah. Menikah dapat menjadi bagian dari kehidupan yang baik, bukan jaminan otomatis atas kemakmuran. Contoh ilustrasi ketiga: pasangan dapat membuat kesepakatan untuk membahas pembelian besar bersama sebelum mengambil cicilan. Kesepakatan sederhana itu tidak menghapus ketidakpastian, tetapi membantu mereka menghadapi keputusan keuangan sebagai rekan, bukan bersandar pada janji bahwa status menikah akan mendatangkan uang.</w:t>
      </w:r>
    </w:p>
    <w:p>
      <w:pPr>
        <w:jc w:val="both"/>
      </w:pPr>
      <w:r>
        <w:rPr>
          <w:b/>
          <w:i w:val="0"/>
          <w:sz w:val="28"/>
        </w:rPr>
        <w:t>103.6 Mitos: "Istighfar Pasti Mendatangkan Uang"</w:t>
      </w:r>
    </w:p>
    <w:p>
      <w:pPr>
        <w:jc w:val="both"/>
      </w:pPr>
      <w:r>
        <w:rPr>
          <w:b w:val="0"/>
          <w:i w:val="0"/>
        </w:rPr>
        <w:t>Istighfar adalah permohonan ampun kepada Allah. Seorang Muslim dapat memperbanyaknya sebagai ibadah, pengingat atas keterbatasan diri, dan jalan untuk kembali memperbaiki perilaku. Terdapat ajaran yang menghubungkan ketakwaan dan istighfar dengan kebaikan serta kelapangan. Namun, pernyataan bahwa istighfar pasti mendatangkan uang dalam jumlah atau waktu tertentu memerlukan bukti khusus; makna umum tentang pertolongan tidak boleh diubah menjadi jaminan tunai.</w:t>
      </w:r>
    </w:p>
    <w:p>
      <w:pPr>
        <w:jc w:val="both"/>
      </w:pPr>
      <w:r>
        <w:rPr>
          <w:b w:val="0"/>
          <w:i w:val="0"/>
        </w:rPr>
        <w:t>Contoh ilustrasi pertama: seorang pekerja beristighfar ketika merasa cemas tentang masa depan. Amalan itu dapat menenangkan dan menguatkan tekadnya, sementara ia juga memperbarui keterampilan serta mencari lowongan. Contoh ilustrasi kedua: seorang pedagang memperbanyak istighfar, tetapi dagangannya tetap sepi selama renovasi jalan menghalangi akses pelanggan. Ia dapat berdoa dan mengevaluasi pilihan layanan, tanpa menyimpulkan bahwa ia kurang ikhlas atau harus terus menambah hitungan sampai uang muncul.</w:t>
      </w:r>
    </w:p>
    <w:p>
      <w:pPr>
        <w:jc w:val="both"/>
      </w:pPr>
      <w:r>
        <w:rPr>
          <w:b w:val="0"/>
          <w:i w:val="0"/>
        </w:rPr>
        <w:t>Risiko muncul ketika seseorang hanya mengandalkan istighfar sebagai pengganti semua langkah nyata. Contoh ilustrasi: pencari kerja terus mengulang zikir tetapi tidak pernah menyusun lamaran, meminta masukan, atau mencari peluang yang sesuai. Dorong ia tetap beristighfar jika itu meneguhkan hatinya, lalu pilih satu tindakan yang dapat dilakukan hari ini. Untuk masalah utang, kesehatan, atau kekerasan, bantu ia mencari dukungan dan nasihat yang tepat. Jangan menyalahkan korban kesulitan atau menjanjikan uang sebagai akibat otomatis dari jumlah bacaan.</w:t>
      </w:r>
    </w:p>
    <w:p>
      <w:pPr>
        <w:jc w:val="both"/>
      </w:pPr>
      <w:r>
        <w:rPr>
          <w:b w:val="0"/>
          <w:i w:val="0"/>
        </w:rPr>
        <w:t>Ibadah tidak perlu dibuktikan dengan saldo yang bertambah. Jika seseorang rajin beristighfar namun tetap miskin, keadaan itu tidak cukup untuk menuduh imannya lemah. Kesulitan dapat muncul dari banyak sebab: pasar lesu, kehilangan anggota keluarga yang menanggung nafkah, sakit, atau ketidakadilan yang membutuhkan bantuan bersama. Mengabaikan sebab nyata sambil memberi janji uang dapat memperlama masalah dan membuat orang merasa gagal secara spiritual.</w:t>
      </w:r>
    </w:p>
    <w:p>
      <w:pPr>
        <w:jc w:val="both"/>
      </w:pPr>
      <w:r>
        <w:rPr>
          <w:b w:val="0"/>
          <w:i w:val="0"/>
        </w:rPr>
        <w:t>Gabungkan istighfar dengan tindakan yang bertanggung jawab. Contoh ilustrasi ketiga: orang yang tertinggal cicilan menghubungi pemberi pinjaman untuk memahami pilihan pembayaran, menyusun daftar pengeluaran, dan meminta pendampingan terpercaya. Ia tetap dapat berdoa dan beristighfar, tetapi tidak mengambil pinjaman baru hanya karena mengira uang akan segera datang. Jika ada perilaku yang perlu diperbaiki, istighfar dapat menjadi dorongan untuk meminta maaf, mengembalikan hak, atau meninggalkan kebiasaan merugikan.</w:t>
      </w:r>
    </w:p>
    <w:p>
      <w:pPr>
        <w:jc w:val="both"/>
      </w:pPr>
      <w:r>
        <w:rPr>
          <w:b w:val="0"/>
          <w:i w:val="0"/>
        </w:rPr>
        <w:t>Gunakan bahasa yang jujur saat mengajak orang beristighfar: sebutkan nilai ibadah dan harapan akan rahmat Allah, bukan hasil uang yang seolah dapat dipastikan. Bila ada riwayat atau ayat yang dikutip, teliti sumber, konteks, dan batas maknanya. Ketekunan beribadah dapat berjalan bersama usaha, konsultasi, dan pertolongan sosial. Tidak ada alasan untuk menjadikan kesulitan materi sebagai bukti bahwa seseorang kurang beristighfar. Contoh ilustrasi keempat: seseorang yang merawat anggota keluarga sakit dapat meminta pembagian tugas dan mencari layanan bantuan yang tersedia. Ia boleh beristighfar sambil menerima dukungan, tanpa merasa wajib menanggung semuanya sendiri sampai kondisi rumah tangga memburuk.</w:t>
      </w:r>
    </w:p>
    <w:p>
      <w:pPr>
        <w:jc w:val="both"/>
      </w:pPr>
      <w:r>
        <w:rPr>
          <w:b/>
          <w:i w:val="0"/>
          <w:sz w:val="28"/>
        </w:rPr>
        <w:t>103.7 Mitos: "Shalawat Pasti Mengabulkan Hajat Materi"</w:t>
      </w:r>
    </w:p>
    <w:p>
      <w:pPr>
        <w:jc w:val="both"/>
      </w:pPr>
      <w:r>
        <w:rPr>
          <w:b w:val="0"/>
          <w:i w:val="0"/>
        </w:rPr>
        <w:t>Membaca shalawat adalah bentuk penghormatan dan doa kepada Nabi. Seorang Muslim dapat memperbanyaknya dengan cinta dan harapan memperoleh kebaikan dari Allah. Namun, klaim bahwa shalawat tertentu pasti mengabulkan hajat materi, seperti memperoleh pekerjaan, rumah, atau sejumlah uang, perlu diuji. Keutamaan bershalawat tidak otomatis berarti setiap permintaan duniawi dijamin terwujud dalam bentuk dan waktu yang diminta.</w:t>
      </w:r>
    </w:p>
    <w:p>
      <w:pPr>
        <w:jc w:val="both"/>
      </w:pPr>
      <w:r>
        <w:rPr>
          <w:b w:val="0"/>
          <w:i w:val="0"/>
        </w:rPr>
        <w:t>Contoh ilustrasi pertama: seseorang membaca shalawat ketika mencari pekerjaan dan merasa lebih tenang menghadapi wawancara. Ia boleh mensyukuri ketenangan itu, tetapi tidak perlu menganggap diterima bekerja sebagai hasil yang pasti dari jumlah bacaan tertentu. Ia tetap perlu menyiapkan pengalaman, datang tepat waktu, dan menerima kemungkinan bahwa posisi itu diberikan kepada pelamar lain. Contoh ilustrasi kedua: sebuah keluarga bershalawat sambil berdoa agar rumahnya terbebas dari masalah biaya. Mereka juga dapat berbicara dengan pemberi sewa, meninjau anggaran, atau meminta bantuan kerabat yang dipercaya.</w:t>
      </w:r>
    </w:p>
    <w:p>
      <w:pPr>
        <w:jc w:val="both"/>
      </w:pPr>
      <w:r>
        <w:rPr>
          <w:b w:val="0"/>
          <w:i w:val="0"/>
        </w:rPr>
        <w:t>Jangan menjadikan kesaksian sebagai hukum umum. Orang yang shalawatnya beriringan dengan terkabulnya suatu hajat boleh menceritakan rasa syukur, tetapi tidak dapat memastikan bahwa bacaan itu memberi jaminan yang sama kepada semua orang. Sebaliknya, orang yang hajatnya belum terpenuhi tidak patut dicela karena dianggap kurang cinta atau kurang yakin. Kita tidak memiliki dasar untuk mengukur iman orang dari cepat atau lambatnya hasil materi.</w:t>
      </w:r>
    </w:p>
    <w:p>
      <w:pPr>
        <w:jc w:val="both"/>
      </w:pPr>
      <w:r>
        <w:rPr>
          <w:b w:val="0"/>
          <w:i w:val="0"/>
        </w:rPr>
        <w:t>Periksa apakah pesan yang beredar mencampurkan ajakan baik dengan tekanan. Misalnya, pesan menyebut hitungan khusus lalu berkata bahwa siapa pun yang tidak memperoleh uang berarti salah membaca. Jangan teruskan klaim demikian tanpa sumber yang dapat dipercaya. Jika ada kutipan, verifikasi isi serta konteksnya sebelum dipakai untuk mengajar. Menghormati shalawat berarti menjaga agar keutamaannya tidak dijadikan alat untuk menjual kepastian yang tidak berdasar.</w:t>
      </w:r>
    </w:p>
    <w:p>
      <w:pPr>
        <w:jc w:val="both"/>
      </w:pPr>
      <w:r>
        <w:rPr>
          <w:b w:val="0"/>
          <w:i w:val="0"/>
        </w:rPr>
        <w:t>Shalawat dapat menemani seseorang dalam ikhtiar yang wajar. Contoh ilustrasi ketiga: pemilik usaha bershalawat sebelum mulai bekerja, kemudian memeriksa pesanan, menjaga kejujuran dalam transaksi, dan meminta nasihat saat menghadapi penurunan penjualan. Ia tidak perlu menjadikan setiap kenaikan sebagai bukti pasti dan setiap penurunan sebagai tanda doa ditolak. Sikap itu memelihara ibadah dari hitung-hitungan yang sempit.</w:t>
      </w:r>
    </w:p>
    <w:p>
      <w:pPr>
        <w:jc w:val="both"/>
      </w:pPr>
      <w:r>
        <w:rPr>
          <w:b w:val="0"/>
          <w:i w:val="0"/>
        </w:rPr>
        <w:t>Berdoalah untuk hajat materi dengan penuh harap, sambil menerima bahwa jawaban tidak selalu sesuai bayangan sendiri. Bila kebutuhan mendesak, cari langkah praktis dan bantuan yang aman. Jika orang lain bertanya tentang shalawat, jawab dengan hormat: anjurkan amalan itu sebagai ibadah yang baik, tetapi jangan menjanjikan bahwa uang atau hajat tertentu pasti dikabulkan. Keyakinan tidak menuntut kita membuat klaim tanpa bukti. Harapan, ibadah, usaha, dan kesabaran dapat berjalan bersama tanpa mengubah doa menjadi garansi keuntungan.</w:t>
      </w:r>
    </w:p>
    <w:p>
      <w:pPr>
        <w:jc w:val="both"/>
      </w:pPr>
      <w:r>
        <w:rPr>
          <w:b/>
          <w:i w:val="0"/>
          <w:sz w:val="28"/>
        </w:rPr>
        <w:t>103.8 Mitos: "Tidur Setelah Subuh Menutup Rezeki"</w:t>
      </w:r>
    </w:p>
    <w:p>
      <w:pPr>
        <w:jc w:val="both"/>
      </w:pPr>
      <w:r>
        <w:rPr>
          <w:b w:val="0"/>
          <w:i w:val="0"/>
        </w:rPr>
        <w:t>Nasihat agar memulai pagi dengan kegiatan bermanfaat dapat membantu seseorang membangun kebiasaan dan menata hari. Bagi sebagian orang, bangun lebih awal memberi waktu untuk beribadah, menyiapkan keluarga, atau bekerja dengan tenang. Namun, nasihat itu berbeda dari klaim bahwa tidur setelah Subuh pasti menutup rezeki. Tidak ada alasan untuk mengubah kebiasaan yang mungkin kurang cocok bagi seseorang menjadi vonis tentang nasib atau kedekatannya kepada Allah. Tidur juga merupakan kebutuhan tubuh, dan kebutuhan tiap orang tidak selalu sama.</w:t>
      </w:r>
    </w:p>
    <w:p>
      <w:pPr>
        <w:jc w:val="both"/>
      </w:pPr>
      <w:r>
        <w:rPr>
          <w:b w:val="0"/>
          <w:i w:val="0"/>
        </w:rPr>
        <w:t>Contoh ilustrasi pertama: seorang pekerja toko pulang larut karena jadwal giliran malam. Setelah menunaikan kewajiban pagi, ia tidur beberapa jam agar cukup sehat untuk bekerja. Menuduhnya menutup rezeki karena tidur pada waktu itu mengabaikan jam kerjanya dan kebutuhan pemulihan. Contoh ilustrasi kedua: seorang mahasiswa tidur kembali sesudah pagi karena semalaman merawat anggota keluarga yang sakit. Yang lebih berguna ialah membantunya menyusun jadwal istirahat dan belajar, bukan menakut-nakutinya dengan ramalan rezeki.</w:t>
      </w:r>
    </w:p>
    <w:p>
      <w:pPr>
        <w:jc w:val="both"/>
      </w:pPr>
      <w:r>
        <w:rPr>
          <w:b w:val="0"/>
          <w:i w:val="0"/>
        </w:rPr>
        <w:t>Anjuran mengisi waktu pagi dengan kegiatan baik bisa diterima sebagai dorongan disiplin, selama tidak disajikan sebagai hukum sebab-akibat yang pasti. Jika merasa lebih segar saat bangun lebih awal, seseorang dapat membangun rutinitas bertahap. Ia bisa menyiapkan keperluan malam sebelumnya dan memilih pekerjaan penting untuk pagi. Namun, pekerja malam atau orang dengan kondisi kesehatan tertentu mungkin membutuhkan jadwal berbeda.</w:t>
      </w:r>
    </w:p>
    <w:p>
      <w:pPr>
        <w:jc w:val="both"/>
      </w:pPr>
      <w:r>
        <w:rPr>
          <w:b w:val="0"/>
          <w:i w:val="0"/>
        </w:rPr>
        <w:t>Jangan pula menyimpulkan bahwa orang yang belum makmur pasti banyak tidur atau kurang menghargai waktu. Penghasilan dipengaruhi peluang kerja, kesehatan, tanggungan, keadaan ekonomi, dan banyak sebab lain. Pekerja yang bangun pagi pun dapat kehilangan pekerjaan, sedangkan seseorang dengan jam bangun siang dapat bekerja dengan tekun karena jadwalnya berbeda. Waktu tidur saja tidak cukup untuk mengukur usaha, apalagi menilai iman. Jika ada kutipan agama yang dipakai untuk mendukung klaim khusus, periksa teks, sumber, dan konteksnya sebelum menyebarkan.</w:t>
      </w:r>
    </w:p>
    <w:p>
      <w:pPr>
        <w:jc w:val="both"/>
      </w:pPr>
      <w:r>
        <w:rPr>
          <w:b w:val="0"/>
          <w:i w:val="0"/>
        </w:rPr>
        <w:t>Contoh ilustrasi ketiga: orang tua yang ingin anaknya berangkat sekolah tepat waktu dapat mengatur waktu tidur malam, menyiapkan sarapan, dan menaruh perlengkapan di tempat yang mudah dijangkau. Itu langkah yang dapat diamati manfaatnya, bukan jaminan bahwa anak akan kaya kelak. Contoh ilustrasi keempat: pekerja lepas yang sering terlambat memulai proyek bisa mencoba jadwal kerja pagi selama beberapa pekan dan menilai apakah hasilnya lebih baik. Bila tidak cocok, ia dapat mengubah jadwal tanpa merasa melanggar ketentuan tentang rezeki.</w:t>
      </w:r>
    </w:p>
    <w:p>
      <w:pPr>
        <w:jc w:val="both"/>
      </w:pPr>
      <w:r>
        <w:rPr>
          <w:b w:val="0"/>
          <w:i w:val="0"/>
        </w:rPr>
        <w:t>Sikap seimbang ialah menjaga ibadah, kesehatan, dan tanggung jawab tanpa mengklaim waktu tidur sebagai penentu nasib. Boleh mengajak keluarga memanfaatkan pagi, tetapi gunakan alasan yang jujur: agar urusan lebih tertata atau tubuh terasa bugar. Bila seseorang kesulitan tidur, kelelahan berkepanjangan, atau bekerja dalam sistem giliran, pertimbangkan nasihat tenaga kesehatan atau penyesuaian kerja. Harapan akan kelapangan dapat berjalan bersama istirahat yang cukup dan ikhtiar yang sesuai keadaan.</w:t>
      </w:r>
    </w:p>
    <w:p>
      <w:pPr>
        <w:jc w:val="both"/>
      </w:pPr>
      <w:r>
        <w:rPr>
          <w:b/>
          <w:i w:val="0"/>
          <w:sz w:val="28"/>
        </w:rPr>
        <w:t>103.9 Mitos: "Orang Kaya Pasti Disayang Allah"</w:t>
      </w:r>
    </w:p>
    <w:p>
      <w:pPr>
        <w:jc w:val="both"/>
      </w:pPr>
      <w:r>
        <w:rPr>
          <w:b w:val="0"/>
          <w:i w:val="0"/>
        </w:rPr>
        <w:t>Kekayaan dapat menjadi nikmat dan sarana berbuat baik. Seseorang yang memiliki harta bisa menggunakannya untuk memenuhi kebutuhan keluarga, membantu orang lain, menyediakan pekerjaan, atau mendukung kegiatan bermanfaat. Mengakui kebaikan itu tidak sama dengan memastikan bahwa setiap orang kaya pasti lebih disayang Allah daripada orang lain. Jumlah harta tidak membuka isi hati seseorang dan tidak menjadi ukuran tunggal nilai manusia. Orang kaya tetap dapat diuji oleh cara memperoleh, menjaga, dan menggunakan hartanya.</w:t>
      </w:r>
    </w:p>
    <w:p>
      <w:pPr>
        <w:jc w:val="both"/>
      </w:pPr>
      <w:r>
        <w:rPr>
          <w:b w:val="0"/>
          <w:i w:val="0"/>
        </w:rPr>
        <w:t>Kondisi lapang maupun sempit dapat membawa tanggung jawab yang berlainan. Orang yang memiliki banyak sumber daya mungkin perlu menjaga amanah dan tidak meremehkan hak orang lain. Orang dengan penghasilan terbatas mungkin berjuang memenuhi kebutuhan pokok sambil merawat keluarga. Tidak adil jika keadaan pertama otomatis dipuji sebagai tanda kasih, sementara keadaan kedua dibaca sebagai hukuman. Kedua kesimpulan itu melampaui apa yang dapat diketahui dari saldo, rumah, kendaraan, atau gaya hidup seseorang. Bila suatu dalil hendak dipakai untuk menjelaskan hubungan iman dan harta, maknanya perlu diteliti secara utuh.</w:t>
      </w:r>
    </w:p>
    <w:p>
      <w:pPr>
        <w:jc w:val="both"/>
      </w:pPr>
      <w:r>
        <w:rPr>
          <w:b w:val="0"/>
          <w:i w:val="0"/>
        </w:rPr>
        <w:t>Contoh ilustrasi pertama: seorang pengusaha berhasil mengembangkan usaha dan kemudian membayar upah karyawan tepat waktu. Ia patut diapresiasi atas tindakan amanah itu, bukan dipastikan lebih mulia hanya karena omzetnya tinggi. Contoh ilustrasi kedua: seorang guru berpenghasilan sederhana rutin membantu murid yang kesulitan membeli perlengkapan belajar. Nilai tindakannya tidak berkurang karena ia tidak memiliki kekayaan besar. Pujian sebaiknya diarahkan pada sikap dan perbuatan yang diketahui, bukan pada kesimpulan gaib tentang kedudukan seseorang.</w:t>
      </w:r>
    </w:p>
    <w:p>
      <w:pPr>
        <w:jc w:val="both"/>
      </w:pPr>
      <w:r>
        <w:rPr>
          <w:b w:val="0"/>
          <w:i w:val="0"/>
        </w:rPr>
        <w:t>Tekanan agar anak atau kerabat harus tampak kaya demi dianggap berhasil dapat melukai hubungan keluarga. Contoh ilustrasi: saat kumpul keluarga, kerabat membandingkan pekerjaan dan rumah seseorang dengan saudara lain. Keluarga dapat menghentikan perbandingan, bertanya apa dukungan yang dibutuhkan, lalu membicarakan tujuan hidup tanpa mempermalukan siapa pun. Jika ada persoalan keuangan, tawarkan bantuan yang realistis dan tidak mengikat, bukan tuntutan untuk membeli barang mahal atau berutang demi menjaga gengsi. Menghargai keluarga tidak mensyaratkan semua orang mencapai tingkat harta yang sama.</w:t>
      </w:r>
    </w:p>
    <w:p>
      <w:pPr>
        <w:jc w:val="both"/>
      </w:pPr>
      <w:r>
        <w:rPr>
          <w:b w:val="0"/>
          <w:i w:val="0"/>
        </w:rPr>
        <w:t>Kekayaan tidak menghapus kewajiban. Orang mampu tetap perlu mengelola utang, jujur dalam transaksi, dan memperlakukan pekerja dengan adil. Orang yang tidak kaya pun tidak semestinya dipaksa memberi di luar kemampuan. Contoh ilustrasi ketiga: pemilik usaha memberi bantuan setelah memperhitungkan upah dan kebutuhan operasional, tanpa mengumumkan jumlahnya. Contoh ilustrasi keempat: penerima bantuan tidak wajib membalas dengan pujian atau jasa.</w:t>
      </w:r>
    </w:p>
    <w:p>
      <w:pPr>
        <w:jc w:val="both"/>
      </w:pPr>
      <w:r>
        <w:rPr>
          <w:b w:val="0"/>
          <w:i w:val="0"/>
        </w:rPr>
        <w:t>Kita dapat berharap agar kekayaan menjadi kebaikan bagi pemiliknya, seraya menghindari kepastian tentang siapa yang paling disayang Allah. Gunakan ukuran yang dapat dinilai dalam hubungan sehari-hari: amanah, kejujuran, kepedulian, dan tanggung jawab. Jangan menjadikan kekayaan alasan untuk mengagungkan seseorang tanpa melihat tindakannya; jangan pula menganggap kemiskinan bukti keburukan. Jika keadaan ekonomi seseorang mengkhawatirkan, tawarkan informasi pekerjaan, pendidikan, bantuan sosial, atau pendampingan yang tersedia. Penghormatan terhadap sesama tidak perlu menunggu mereka kaya.</w:t>
      </w:r>
    </w:p>
    <w:p>
      <w:pPr>
        <w:jc w:val="both"/>
      </w:pPr>
      <w:r>
        <w:rPr>
          <w:b/>
          <w:i w:val="0"/>
          <w:sz w:val="28"/>
        </w:rPr>
        <w:t>103.10 Mitos: "Orang Miskin Pasti Kurang Ibadah"</w:t>
      </w:r>
    </w:p>
    <w:p>
      <w:pPr>
        <w:jc w:val="both"/>
      </w:pPr>
      <w:r>
        <w:rPr>
          <w:b w:val="0"/>
          <w:i w:val="0"/>
        </w:rPr>
        <w:t>Kesulitan ekonomi bukan bukti bahwa seseorang kurang beribadah. Penghasilan dapat dipengaruhi banyak hal, termasuk kesehatan, ketersediaan pekerjaan, tanggungan keluarga, upah, akses pendidikan, keadaan tempat tinggal, atau musibah. Sebagian sebab berada di luar kendali orang yang mengalaminya. Karena itu, menyimpulkan kualitas iman dari kemiskinan merupakan penilaian yang tidak adil. Ibadah seseorang tidak dapat diukur hanya dari keadaan dompet atau kemampuannya membeli kebutuhan yang diinginkan.</w:t>
      </w:r>
    </w:p>
    <w:p>
      <w:pPr>
        <w:jc w:val="both"/>
      </w:pPr>
      <w:r>
        <w:rPr>
          <w:b w:val="0"/>
          <w:i w:val="0"/>
        </w:rPr>
        <w:t>Contoh ilustrasi pertama: seorang ibu bekerja paruh waktu sambil merawat anak dan orang tua yang sakit. Pendapatan rumah tangganya tetap terbatas meski ia tekun beribadah dan berusaha memenuhi tanggung jawab. Menyuruhnya “lebih rajin beribadah supaya kaya” seolah menjelaskan masalah, padahal ia mungkin membutuhkan akses pengasuhan, pekerjaan yang lebih layak, atau bantuan biaya kesehatan. Contoh ilustrasi kedua: pekerja kehilangan pekerjaan ketika tempat kerjanya mengurangi tenaga. Kehilangan itu tidak membuktikan bahwa ia kurang berdoa atau memiliki iman yang lebih rendah.</w:t>
      </w:r>
    </w:p>
    <w:p>
      <w:pPr>
        <w:jc w:val="both"/>
      </w:pPr>
      <w:r>
        <w:rPr>
          <w:b w:val="0"/>
          <w:i w:val="0"/>
        </w:rPr>
        <w:t>Nasihat spiritual dapat menguatkan orang yang sedang kesulitan, jika diberikan dengan empati dan tanpa janji bahwa keadaan akan segera berubah. Seseorang boleh berdoa, menjaga ibadah, dan mencari ketenangan dalam keyakinannya. Pada saat yang sama, keluarga dapat membantu memperbarui lamaran kerja, menghubungkan dengan peluang, atau mendampingi mengurus bantuan. Dukungan nyata tidak menggantikan doa; ia dapat menjadi bagian dari kepedulian. Hindari kalimat yang menyalahkan korban, seperti menganggap kemiskinan pasti akibat dosa atau kemalasan tanpa mengetahui keadaan hidupnya.</w:t>
      </w:r>
    </w:p>
    <w:p>
      <w:pPr>
        <w:jc w:val="both"/>
      </w:pPr>
      <w:r>
        <w:rPr>
          <w:b w:val="0"/>
          <w:i w:val="0"/>
        </w:rPr>
        <w:t>Contoh ilustrasi ketiga: seorang tetangga melihat keluarga yang kekurangan makanan. Daripada menasihati mereka agar lebih banyak beribadah, ia dapat bertanya apakah mereka bersedia menerima bahan pangan atau informasi layanan bantuan. Contoh ilustrasi keempat: seorang pemuda belum mampu membayar biaya kursus yang menunjang pekerjaan. Temannya dapat membantu mencari beasiswa atau pilihan belajar murah, bukan menyebutnya kurang tawakal. Bantuan semacam ini menjaga martabat penerima karena berangkat dari kebutuhan yang ia hadapi, bukan tuduhan tentang pribadinya.</w:t>
      </w:r>
    </w:p>
    <w:p>
      <w:pPr>
        <w:jc w:val="both"/>
      </w:pPr>
      <w:r>
        <w:rPr>
          <w:b w:val="0"/>
          <w:i w:val="0"/>
        </w:rPr>
        <w:t>Menghormati ibadah tetap penting. Jangan menjadikan cerita seseorang yang berhasil setelah memperbanyak amalan sebagai bukti bahwa semua orang miskin belum melakukannya. Kesaksian dapat menggambarkan pengalaman pribadi, tetapi tidak cukup untuk menetapkan sebab umum. Jika pembahasan memerlukan dalil tentang ujian hidup, kekayaan, atau kesabaran, periksa sumber dan konteksnya. Jangan menarik kesimpulan lebih jauh daripada yang dinyatakan. Orang yang sedang mengalami kesempitan dapat tetap memiliki iman, kasih sayang, keterampilan, serta kontribusi penting bagi keluarga dan masyarakat.</w:t>
      </w:r>
    </w:p>
    <w:p>
      <w:pPr>
        <w:jc w:val="both"/>
      </w:pPr>
      <w:r>
        <w:rPr>
          <w:b w:val="0"/>
          <w:i w:val="0"/>
        </w:rPr>
        <w:t>Sikap yang lebih sehat menggabungkan penghormatan, perhatian, dan langkah praktis. Tanyakan apa yang paling mendesak, dengarkan jawaban, lalu bantu sesuai kemampuan tanpa mengendalikan keputusan penerima. Bila masalahnya utang, kekerasan, kesehatan, atau kehilangan tempat tinggal, carilah layanan dan pendamping yang sesuai. Orang yang menghadapi kemiskinan tidak membutuhkan penghakiman tentang ibadahnya; ia berhak diperlakukan sebagai manusia yang memiliki pilihan dan martabat. Mendoakan kebaikan baginya dapat berjalan bersama upaya memperbaiki keadaan yang dapat diubah.</w:t>
      </w:r>
    </w:p>
    <w:p>
      <w:pPr>
        <w:jc w:val="both"/>
      </w:pPr>
      <w:r>
        <w:rPr>
          <w:b/>
          <w:i w:val="0"/>
          <w:sz w:val="28"/>
        </w:rPr>
        <w:t>103.11 Mitos: "Rezeki Pasti Datang Sendiri Tanpa Usaha"</w:t>
      </w:r>
    </w:p>
    <w:p>
      <w:pPr>
        <w:jc w:val="both"/>
      </w:pPr>
      <w:r>
        <w:rPr>
          <w:b w:val="0"/>
          <w:i w:val="0"/>
        </w:rPr>
        <w:t>Tawakal mengajarkan seseorang berharap kepada Allah, tetapi bukan alasan untuk sengaja mengabaikan sebab yang dapat ditempuh. Ungkapan bahwa rezeki sudah ditetapkan tidak membuktikan bahwa pekerjaan, keterampilan, perencanaan, dan tanggung jawab tidak diperlukan. Manusia tidak mengetahui hasil yang akan datang, sehingga tetap perlu memilih langkah yang wajar. Berusaha bukan berarti merasa mampu mengendalikan semua hasil; usaha adalah tanggung jawab dalam batas kemampuan.</w:t>
      </w:r>
    </w:p>
    <w:p>
      <w:pPr>
        <w:jc w:val="both"/>
      </w:pPr>
      <w:r>
        <w:rPr>
          <w:b w:val="0"/>
          <w:i w:val="0"/>
        </w:rPr>
        <w:t>Contoh ilustrasi pertama: seorang pencari kerja mengirim satu lamaran, lalu menunggu berbulan-bulan karena yakin pekerjaan akan datang sendiri jika memang rezekinya. Ia dapat tetap berdoa, sambil memperbaiki CV, meminta masukan, mencari posisi lain, dan menghubungi jaringan yang dapat dipercaya. Contoh ilustrasi kedua: seorang pedagang membuka kios tanpa memeriksa biaya, kebutuhan pelanggan, atau ketersediaan barang, lalu menyebut kerugian sebagai takdir yang harus diterima. Ia boleh menerima bahwa hasil tidak sepenuhnya ia kuasai, sekaligus belajar dari catatan transaksi dan menyesuaikan rencana.</w:t>
      </w:r>
    </w:p>
    <w:p>
      <w:pPr>
        <w:jc w:val="both"/>
      </w:pPr>
      <w:r>
        <w:rPr>
          <w:b w:val="0"/>
          <w:i w:val="0"/>
        </w:rPr>
        <w:t>Usaha perlu sesuai kemampuan. Orang sakit mungkin perlu memulihkan kesehatan; perawat keluarga mungkin membutuhkan pembagian tugas. Ikhtiar dapat berupa mencari nasihat, meminta bantuan, belajar bertahap, atau menolak pekerjaan berbahaya. Jangan menilai semua yang belum berhasil sebagai malas, sebab peluang dan hambatan tidak terbagi rata. Mengakui hambatan tidak berarti menutup semua kemungkinan langkah.</w:t>
      </w:r>
    </w:p>
    <w:p>
      <w:pPr>
        <w:jc w:val="both"/>
      </w:pPr>
      <w:r>
        <w:rPr>
          <w:b w:val="0"/>
          <w:i w:val="0"/>
        </w:rPr>
        <w:t>Pekerja yang merasa hanya bisa menunggu rezeki datang dapat memilih satu tindakan kecil yang berada dalam kendalinya. Contoh ilustrasi: pekerja lepas yang lama tidak mendapat proyek menghubungi klien lama dengan pesan profesional, meninjau contoh karyanya, lalu menyisihkan waktu untuk melamar pekerjaan lain. Ia boleh berdoa dan bertawakal, tetapi tidak perlu menunggu tanda khusus sebelum mulai bergerak. Bila kelelahan atau tanggungan menghambat, ia dapat meminta dukungan dan menyusun target yang realistis, bukan menyalahkan diri karena belum mendapatkan hasil.</w:t>
      </w:r>
    </w:p>
    <w:p>
      <w:pPr>
        <w:jc w:val="both"/>
      </w:pPr>
      <w:r>
        <w:rPr>
          <w:b w:val="0"/>
          <w:i w:val="0"/>
        </w:rPr>
        <w:t>Contoh ilustrasi ketiga: seseorang yang ingin beralih pekerjaan dapat mencari informasi pelatihan, menghitung biaya, dan berbicara dengan orang yang memahami bidang tersebut sebelum berhenti dari pekerjaannya. Contoh ilustrasi keempat: keluarga yang pendapatannya turun dapat meninjau pengeluaran bersama dan mencari dukungan sementara, alih-alih mengambil keputusan berisiko karena berharap uang akan muncul. Langkah-langkah tersebut tidak menjamin hasil tertentu, tetapi membantu mengelola pilihan dan mengurangi keputusan tergesa-gesa.</w:t>
      </w:r>
    </w:p>
    <w:p>
      <w:pPr>
        <w:jc w:val="both"/>
      </w:pPr>
      <w:r>
        <w:rPr>
          <w:b w:val="0"/>
          <w:i w:val="0"/>
        </w:rPr>
        <w:t>Doa dapat menjaga harapan ketika proses terasa lambat. Ia tidak perlu dipertentangkan dengan membuat rencana, mengembangkan kemampuan, atau meminta bantuan. Jika suatu usaha belum berhasil, tinjau apa yang bisa dipelajari tanpa menganggap semua kegagalan sebagai kesalahan moral. Kadang rencana perlu diubah; kadang seseorang membutuhkan jeda; kadang dukungan dari orang lain menjadi jalan yang penting. Tawakal membantu menerima keterbatasan hasil setelah seseorang menggunakan pertimbangan dan kemampuan yang tersedia.</w:t>
      </w:r>
    </w:p>
    <w:p>
      <w:pPr>
        <w:jc w:val="both"/>
      </w:pPr>
      <w:r>
        <w:rPr>
          <w:b/>
          <w:i w:val="0"/>
          <w:sz w:val="28"/>
        </w:rPr>
        <w:t>103.12 Mitos: "Harta Haram Tidak Masalah Selama Sebagian Disedekahkan"</w:t>
      </w:r>
    </w:p>
    <w:p>
      <w:pPr>
        <w:jc w:val="both"/>
      </w:pPr>
      <w:r>
        <w:rPr>
          <w:b w:val="0"/>
          <w:i w:val="0"/>
        </w:rPr>
        <w:t>Memberi bantuan kepada orang lain merupakan tindakan yang bernilai, tetapi sedekah tidak mengubah sumber harta yang diperoleh dengan cara merugikan menjadi seolah-olah tidak bermasalah. Dua perkara harus dibedakan: manfaat yang sampai kepada penerima dan tanggung jawab atas cara harta itu diperoleh. Mengambil hak orang lain, menipu, atau menyalahgunakan amanah tidak dapat dibenarkan hanya karena sebagian hasilnya kemudian diberikan. Penilaian hukum atas kasus tertentu perlu diserahkan kepada ahli yang memahami fakta dan ketentuan terkait, bukan diputuskan dengan rumus sederhana.</w:t>
      </w:r>
    </w:p>
    <w:p>
      <w:pPr>
        <w:jc w:val="both"/>
      </w:pPr>
      <w:r>
        <w:rPr>
          <w:b w:val="0"/>
          <w:i w:val="0"/>
        </w:rPr>
        <w:t>Contoh ilustrasi pertama: seseorang mengurangi upah pekerja tanpa kesepakatan, kemudian menyumbangkan sebagian keuntungan kepada kegiatan sosial. Sumbangan itu mungkin membantu penerima, tetapi tidak menghapus kewajiban memperbaiki kerugian pekerja. Contoh ilustrasi kedua: pedagang menyembunyikan cacat barang agar memperoleh harga lebih tinggi, lalu membagikan sebagian pendapatan kepada tetangga. Tindakan baik setelah transaksi tidak menjadikan penipuan sebagai jalan yang dapat dibenarkan. Pihak yang dirugikan tetap berhak memperoleh penyelesaian yang layak.</w:t>
      </w:r>
    </w:p>
    <w:p>
      <w:pPr>
        <w:jc w:val="both"/>
      </w:pPr>
      <w:r>
        <w:rPr>
          <w:b/>
          <w:i w:val="0"/>
          <w:sz w:val="24"/>
        </w:rPr>
        <w:t>Titik Risiko</w:t>
      </w:r>
    </w:p>
    <w:p>
      <w:pPr>
        <w:jc w:val="both"/>
      </w:pPr>
      <w:r>
        <w:rPr>
          <w:b w:val="0"/>
          <w:i w:val="0"/>
        </w:rPr>
        <w:t>Risiko “mencuci” harta haram dengan sedekah muncul ketika pemberi menganggap sumbangan sebagai penghapus otomatis atas kerugian atau hak orang lain. Contoh ilustrasi: pengelola mengambil uang kas bersama, lalu menyumbangkan sebagian kepada lembaga sosial dan mengira masalah selesai. Langkah yang lebih bertanggung jawab ialah menghentikan pengambilan, mencatat jumlah yang terdampak, mencari nasihat tepercaya, dan berupaya mengembalikan hak melalui cara yang aman. Jangan mendorong korban melepaskan haknya demi menjaga nama baik pelaku atau lembaga.</w:t>
      </w:r>
    </w:p>
    <w:p>
      <w:pPr>
        <w:jc w:val="both"/>
      </w:pPr>
      <w:r>
        <w:rPr>
          <w:b w:val="0"/>
          <w:i w:val="0"/>
        </w:rPr>
        <w:t>Jika pendapatan terkait tindakan merugikan, hentikan kerugian dan cari jalan perbaikan. Asal uang, pihak terdampak, perjanjian, dan pengetahuan pelaku dapat memengaruhi langkah tepat. Hindari vonis umum berdasarkan cerita singkat. Konsultasikan kepada ahli agama kompeten dan penasihat hukum atau keuangan bila relevan, sambil menjaga keselamatan pihak terdampak dan kewajiban memulihkan hak.</w:t>
      </w:r>
    </w:p>
    <w:p>
      <w:pPr>
        <w:jc w:val="both"/>
      </w:pPr>
      <w:r>
        <w:rPr>
          <w:b w:val="0"/>
          <w:i w:val="0"/>
        </w:rPr>
        <w:t>Contoh ilustrasi ketiga: pegawai menemukan bahwa catatan pengeluaran kantor dipalsukan. Ia sebaiknya menyimpan informasi yang diperoleh secara sah dan melapor melalui jalur yang aman, bukan ikut menikmati bagian uang lalu menutupinya dengan sumbangan. Contoh ilustrasi keempat: seseorang menerima pengembalian barang dari penjual yang melakukan kesalahan transaksi. Ia dapat meminta penjelasan dan pengembalian yang sesuai, bukan dipaksa menerima bantuan lain sebagai pengganti tanpa persetujuan.</w:t>
      </w:r>
    </w:p>
    <w:p>
      <w:pPr>
        <w:jc w:val="both"/>
      </w:pPr>
      <w:r>
        <w:rPr>
          <w:b w:val="0"/>
          <w:i w:val="0"/>
        </w:rPr>
        <w:t>Sedekah tetap dapat menjadi bentuk kepedulian, tetapi jangan menjadikannya izin untuk terus merugikan orang. Bila ada hak pihak tertentu yang diketahui, penyelesaian hak itu perlu mendapat perhatian. Bila penerima bantuan rentan, bantuan dapat disalurkan secara jujur tanpa cerita yang menutupi asal-usul atau memaksa mereka berterima kasih. Mengakui kesalahan mungkin berat, tetapi menutupinya dengan tindakan yang tampak dermawan dapat memperpanjang dampak bagi korban. Kebaikan yang sehat berjalan bersama kejujuran dan tanggung jawab.</w:t>
      </w:r>
    </w:p>
    <w:p>
      <w:pPr>
        <w:jc w:val="both"/>
      </w:pPr>
      <w:r>
        <w:rPr>
          <w:b/>
          <w:i w:val="0"/>
          <w:sz w:val="28"/>
        </w:rPr>
        <w:t>103.13 Mitos: "Bunga Bank Sama Saja dengan Bagi Hasil"</w:t>
      </w:r>
    </w:p>
    <w:p>
      <w:pPr>
        <w:jc w:val="both"/>
      </w:pPr>
      <w:r>
        <w:rPr>
          <w:b w:val="0"/>
          <w:i w:val="0"/>
        </w:rPr>
        <w:t>Bunga dan bagi hasil tidak otomatis sama hanya karena keduanya berhubungan dengan uang yang disimpan atau digunakan. Bagi hasil merujuk pada pembagian hasil usaha berdasarkan akad dan ketentuan yang disepakati, sedangkan bunga dalam pinjaman umumnya berupa tambahan yang ditentukan dalam hubungan utang. Untuk menilai sebuah produk, perlu melihat akad sebenarnya, aliran dana, risiko, kewajiban para pihak, dan cara penghitungan imbalan. Nama yang dipakai dalam iklan saja tidak cukup untuk menetapkan kesamaan atau perbedaan hukumnya.</w:t>
      </w:r>
    </w:p>
    <w:p>
      <w:pPr>
        <w:jc w:val="both"/>
      </w:pPr>
      <w:r>
        <w:rPr>
          <w:b w:val="0"/>
          <w:i w:val="0"/>
        </w:rPr>
        <w:t>Perbedaan pokok perlu dipahami tanpa menyederhanakan setiap praktik keuangan menjadi satu kategori. Dalam skema bagi hasil, nisbah atau proporsi pembagian ditetapkan menurut akad, dan hasilnya terkait dengan kinerja usaha serta ketentuan pembagian yang berlaku. Dalam pinjaman berbunga, tambahan dapat diwajibkan berdasarkan jumlah atau lamanya utang, terlepas dari hasil usaha peminjam. Rincian kontrak tetap penting: istilah yang sama bisa digunakan secara longgar, sementara isi dan pelaksanaan akad menentukan hal yang perlu diperiksa. Untuk kasus konkret, mintalah penjelasan tertulis dan konsultasikan kepada ahli yang kompeten.</w:t>
      </w:r>
    </w:p>
    <w:p>
      <w:pPr>
        <w:jc w:val="both"/>
      </w:pPr>
      <w:r>
        <w:rPr>
          <w:b w:val="0"/>
          <w:i w:val="0"/>
        </w:rPr>
        <w:t>Contoh ilustrasi pertama: dua pihak menyepakati dana untuk usaha dan proporsi pembagian hasil yang nyata, disertai penjelasan tentang biaya, laporan, serta risiko usaha. Mereka perlu memahami apa yang terjadi bila usaha untung atau rugi sesuai akad. Contoh ilustrasi kedua: seseorang meminjam dana dan sejak awal diwajibkan mengembalikan pokok ditambah persentase tetap berdasarkan waktu. Menyebut tambahan itu “bagi hasil” tidak dengan sendirinya mengubah struktur kewajiban. Yang diperiksa ialah hubungan hukum dan ketentuan transaksi, bukan label semata.</w:t>
      </w:r>
    </w:p>
    <w:p>
      <w:pPr>
        <w:jc w:val="both"/>
      </w:pPr>
      <w:r>
        <w:rPr>
          <w:b w:val="0"/>
          <w:i w:val="0"/>
        </w:rPr>
        <w:t>Prinsip umum yang perlu diperiksa dalam pembahasan ini ialah larangan riba menurut ajaran Islam dan perbedaan akad pinjaman dengan kerja sama bagi hasil. Bagi hasil yang sah tidak sekadar mengganti nama bunga; akad, pembagian keuntungan, tanggung jawab, serta penanganan risiko harus jelas dan dijalankan sebagaimana disepakati. Penilaian atas produk tertentu memerlukan pemeriksaan dokumen dan praktiknya oleh pihak yang memiliki kompetensi. Jangan menyatakan semua produk bank umum identik, dan jangan pula menganggap setiap produk berlabel syariah otomatis bebas dari persoalan tanpa memeriksa akad serta pengawasannya.</w:t>
      </w:r>
    </w:p>
    <w:p>
      <w:pPr>
        <w:jc w:val="both"/>
      </w:pPr>
      <w:r>
        <w:rPr>
          <w:b w:val="0"/>
          <w:i w:val="0"/>
        </w:rPr>
        <w:t>Contoh ilustrasi ketiga: nasabah meminta penjelasan tentang kapan imbal hasil dihitung, apakah jumlahnya tetap atau berubah, biaya apa yang dikenakan, dan siapa menanggung risiko tertentu. Ia dapat membaca ringkasan akad, meminta salinan, lalu mencari pandangan dari ahli yang tidak berkepentingan menjual produk tersebut. Contoh ilustrasi keempat: pemilik usaha membandingkan pembiayaan dengan memperhatikan total kewajiban, jaminan, denda, dan cara menyelesaikan sengketa, bukan sekadar membandingkan angka promosi.</w:t>
      </w:r>
    </w:p>
    <w:p>
      <w:pPr>
        <w:jc w:val="both"/>
      </w:pPr>
      <w:r>
        <w:rPr>
          <w:b w:val="0"/>
          <w:i w:val="0"/>
        </w:rPr>
        <w:t>Jika istilah dalam dokumen tidak dipahami, jangan menandatangani karena malu bertanya atau karena seseorang menjanjikan semua skema sama. Bank umum dapat memiliki kontrak berlainan; teliti dokumen yang ditawarkan, bukan potongan video atau pesan singkat. Bila perlu, bawa kontrak kepada ahli fikih muamalah atau penasihat hukum yang memahami bidangnya.</w:t>
      </w:r>
    </w:p>
    <w:p>
      <w:pPr>
        <w:jc w:val="both"/>
      </w:pPr>
      <w:r>
        <w:rPr>
          <w:b w:val="0"/>
          <w:i w:val="0"/>
        </w:rPr>
        <w:t>Menjaga kehati-hatian tidak berarti merendahkan orang yang telah memakai suatu produk atau menyimpulkan keadaan mereka tanpa mengetahui pilihannya. Jangan menjanjikan bahwa suatu pilihan pasti mendatangkan kekayaan; keputusan akad menyangkut kepatuhan dan pengelolaan risiko, bukan garansi keuntungan.</w:t>
      </w:r>
    </w:p>
    <w:p>
      <w:pPr>
        <w:jc w:val="both"/>
      </w:pPr>
      <w:r>
        <w:rPr>
          <w:b/>
          <w:i w:val="0"/>
          <w:sz w:val="28"/>
        </w:rPr>
        <w:t>103.14 Mitos: "Amalan Instan Kaya dari Guru atau Wirid Tersembunyi"</w:t>
      </w:r>
    </w:p>
    <w:p>
      <w:pPr>
        <w:jc w:val="both"/>
      </w:pPr>
      <w:r>
        <w:rPr>
          <w:b w:val="0"/>
          <w:i w:val="0"/>
        </w:rPr>
        <w:t>Guru yang membimbing ibadah dapat membantu murid belajar dengan tertib, dan wirid yang memiliki dasar atau menjadi kebiasaan pribadi dapat memberi ketenangan. Yang perlu diwaspadai ialah klaim bahwa seorang guru memiliki amalan rahasia yang menjamin kekayaan cepat, terutama jika janji itu disertai pembayaran besar, kerahasiaan mutlak, atau tekanan agar orang tidak bertanya. Menghormati guru tidak mengharuskan seseorang menerima setiap klaim tanpa pemeriksaan. Menghormati amalan juga berarti tidak mengubahnya menjadi alat untuk memaksa orang menyerahkan uang atau kendali atas hidupnya.</w:t>
      </w:r>
    </w:p>
    <w:p>
      <w:pPr>
        <w:jc w:val="both"/>
      </w:pPr>
      <w:r>
        <w:rPr>
          <w:b w:val="0"/>
          <w:i w:val="0"/>
        </w:rPr>
        <w:t>Contoh ilustrasi pertama: seseorang diminta membayar biaya tinggi untuk menerima wirid yang konon membuat saldo bertambah dalam hitungan hari, tetapi sumber dan syaratnya tidak dijelaskan. Ia dapat menunda pembayaran, meminta informasi tertulis, dan berkonsultasi dengan keluarga atau ahli yang independen. Contoh ilustrasi kedua: seorang pembimbing mengajak murid membaca doa dan memperbaiki perilaku, tetapi tidak menjanjikan hasil finansial atau memaksa biaya. Murid tetap boleh bertanya tentang sumber, tujuan, dan batas anjuran itu secara sopan.</w:t>
      </w:r>
    </w:p>
    <w:p>
      <w:pPr>
        <w:jc w:val="both"/>
      </w:pPr>
      <w:r>
        <w:rPr>
          <w:b w:val="0"/>
          <w:i w:val="0"/>
        </w:rPr>
        <w:t>Kesaksian orang yang mengaku kaya setelah menjalankan amalan tertentu tidak membuktikan bahwa amalan tersebut menyebabkan kekayaan atau akan memberi hasil sama kepada orang lain. Mungkin ada perubahan pekerjaan, bantuan keluarga, peluang usaha, atau sebab lain yang bertepatan. Cerita dapat disampaikan sebagai pengalaman pribadi, bukan garansi agama. Waspadai pula kalimat yang menyalahkan orang ketika janji gagal: “Anda kurang yakin”, “rahasia belum dibuka”, atau “harus membayar tingkat berikutnya”. Pola itu dapat membuat seseorang terus mengeluarkan uang demi mengejar hasil yang tidak pernah terukur.</w:t>
      </w:r>
    </w:p>
    <w:p>
      <w:pPr>
        <w:jc w:val="both"/>
      </w:pPr>
      <w:r>
        <w:rPr>
          <w:b w:val="0"/>
          <w:i w:val="0"/>
        </w:rPr>
        <w:t>Contoh ilustrasi ketiga: seorang pencari kerja diminta berhenti mengirim lamaran dan hanya mengikuti rangkaian amalan berbayar. Ia dapat mempertahankan ibadah yang menenangkan, sambil tetap melamar pekerjaan dan mencari nasihat karier. Contoh ilustrasi keempat: keluarga diminta menjual barang penting untuk membayar ritual yang menjamin kekayaan. Sebelum mengambil keputusan, mereka perlu menghentikan tekanan, melindungi kebutuhan pokok, dan meminta pendapat orang tepercaya yang tidak memperoleh keuntungan dari pembayaran itu.</w:t>
      </w:r>
    </w:p>
    <w:p>
      <w:pPr>
        <w:jc w:val="both"/>
      </w:pPr>
      <w:r>
        <w:rPr>
          <w:b w:val="0"/>
          <w:i w:val="0"/>
        </w:rPr>
        <w:t>Mengajarkan amalan tidak seharusnya menuntut ketaatan buta. Murid berhak mengetahui sumber bacaan dan membedakan anjuran umum dari pengalaman pribadi. Jika ada kutipan, verifikasi teks serta konteksnya. Jangan menuduh tanpa bukti, tetapi periksa janji, biaya, dan cara pembimbing memperlakukan murid. Klaim hasil pasti disertai ancaman atau eksploitasi patut dibawa kepada pihak yang dapat menilai dengan adil.</w:t>
      </w:r>
    </w:p>
    <w:p>
      <w:pPr>
        <w:jc w:val="both"/>
      </w:pPr>
      <w:r>
        <w:rPr>
          <w:b w:val="0"/>
          <w:i w:val="0"/>
        </w:rPr>
        <w:t>Jangan kirim data pribadi, akses rekening, atau uang pinjaman untuk membeli janji kekayaan gaib. Bila merasa ditekan setelah membayar, simpan bukti transaksi dan cari bantuan tepercaya. Seseorang dapat beribadah tanpa paket mahal atau rahasia eksklusif. Harapan kepada Allah bukan jalan pintas yang dijual; ikhtiar jujur dan bimbingan terbuka melindungi martabat serta harta.</w:t>
      </w:r>
    </w:p>
    <w:p>
      <w:pPr>
        <w:jc w:val="both"/>
      </w:pPr>
      <w:r>
        <w:rPr>
          <w:b/>
          <w:i w:val="0"/>
          <w:sz w:val="28"/>
        </w:rPr>
        <w:t>103.15 Mitos: "Semua Produk Berlabel Syariah Pasti Halal"</w:t>
      </w:r>
    </w:p>
    <w:p>
      <w:pPr>
        <w:jc w:val="both"/>
      </w:pPr>
      <w:r>
        <w:rPr>
          <w:b w:val="0"/>
          <w:i w:val="0"/>
        </w:rPr>
        <w:t>Label syariah dapat menjadi petunjuk bahwa suatu produk dirancang mengikuti prinsip tertentu dan melalui penilaian lembaga sertifikasi syariah. Bagi konsumen Muslim, informasi itu berguna ketika memilih layanan atau barang. Namun, label tidak membuat semua aspek produk otomatis bebas dari persoalan. Klaim “semua produk berlabel syariah pasti halal” terlalu luas jika dianggap menghapus kebutuhan untuk memeriksa jenis produk, akad, proses, dan cara pelaksanaannya. Penilaian juga bergantung pada ruang lingkup sertifikasi: apa yang ditinjau, kapan pemeriksaan dilakukan, dan apakah praktiknya tetap sesuai setelah produk berjalan.</w:t>
      </w:r>
    </w:p>
    <w:p>
      <w:pPr>
        <w:jc w:val="both"/>
      </w:pPr>
      <w:r>
        <w:rPr>
          <w:b w:val="0"/>
          <w:i w:val="0"/>
        </w:rPr>
        <w:t>Contoh ilustrasi pertama: seseorang melihat pembiayaan berlabel syariah dan ingin menggunakannya untuk membeli kendaraan. Ia dapat meminta salinan akad, memahami kewajiban pembayaran, denda, biaya, jaminan, dan penyelesaian sengketa. Label menjadi salah satu informasi, bukan pengganti membaca kontrak. Contoh ilustrasi kedua: sebuah makanan menyebut prosesnya sesuai syariah, tetapi konsumen memiliki alergi berat. Status kehalalan tidak menjawab pertanyaan tentang kandungan pemicu alergi; ia tetap perlu membaca komposisi dan meminta keterangan produsen.</w:t>
      </w:r>
    </w:p>
    <w:p>
      <w:pPr>
        <w:jc w:val="both"/>
      </w:pPr>
      <w:r>
        <w:rPr>
          <w:b w:val="0"/>
          <w:i w:val="0"/>
        </w:rPr>
        <w:t>Verifikasi label syariah secara umum dengan memeriksa lembaga sertifikasi syariah yang menerbitkan atau mengawasi klaim tersebut, ruang lingkup sertifikat, masa berlaku, serta identitas produk yang dicakup. Untuk layanan keuangan, telaah akad dan dokumen transaksi; untuk pangan atau barang, periksa kategori dan proses yang dinilai. Bila informasi tidak jelas, tanyakan kepada penyedia dan pihak berkompeten yang independen. Jangan menyimpulkan bahwa produk tertentu halal atau bermasalah hanya dari nama maupun iklan. Label membantu konsumen, tetapi pemeriksaan atas produk dan pelaksanaan tetap diperlukan.</w:t>
      </w:r>
    </w:p>
    <w:p>
      <w:pPr>
        <w:jc w:val="both"/>
      </w:pPr>
      <w:r>
        <w:rPr>
          <w:b w:val="0"/>
          <w:i w:val="0"/>
        </w:rPr>
        <w:t>Jika ada pertanyaan hukum yang bergantung pada kontrak, bawalah dokumen lengkap kepada ahli fikih muamalah atau penasihat yang memahami bidangnya. Jangan menuduh penyedia tanpa bukti, tetapi jangan pula menandatangani karena segan bertanya. Contoh ilustrasi ketiga: nasabah membandingkan dua tawaran dengan membaca biaya total dan cara penghitungan kewajiban, bukan hanya melihat tulisan pada brosur. Label dapat menambah kepercayaan, tetapi keputusan yang bertanggung jawab memerlukan pemahaman tentang apa yang dibeli dan bagaimana perjanjian dijalankan. Periksa pula apakah sertifikat atau keterangan itu benar-benar merujuk pada produk yang sama, bukan hanya nama dagang atau perusahaan secara umum. Bila ada perubahan bahan, pemasok, layanan, atau ketentuan kontrak, konsumen dapat meminta penjelasan terbaru. Contoh ilustrasi keempat: calon nasabah menerima penjelasan lisan bahwa seluruh biaya sudah termasuk, tetapi dokumen mencantumkan biaya layanan terpisah. Ia sebaiknya meminta rincian tertulis sebelum menyetujui transaksi. Memeriksa bukan berarti mencurigai semua penyedia; itu bagian dari memahami pilihan dan menghindari salah paham. Catatan yang rapi juga memudahkan konsumen meminta klarifikasi bila muncul perbedaan antara promosi dan isi perjanjian.</w:t>
      </w:r>
    </w:p>
    <w:p>
      <w:pPr>
        <w:jc w:val="both"/>
      </w:pPr>
      <w:r>
        <w:rPr>
          <w:b/>
          <w:i w:val="0"/>
          <w:sz w:val="28"/>
        </w:rPr>
        <w:t>103.16 Mitos: "Ayat Seribu Dinar Pasti Mendatangkan Uang"</w:t>
      </w:r>
    </w:p>
    <w:p>
      <w:pPr>
        <w:jc w:val="both"/>
      </w:pPr>
      <w:r>
        <w:rPr>
          <w:b w:val="0"/>
          <w:i w:val="0"/>
        </w:rPr>
        <w:t>Sebutan “Ayat Seribu Dinar” dikenal dalam percakapan masyarakat sebagai nama bagi ayat yang dikaitkan dengan ketakwaan, jalan keluar, dan rezeki. Membaca Al-Qur’an dan merenungkan maknanya merupakan amalan yang baik. Seorang Muslim juga boleh berharap agar Allah memberi jalan keluar dari kesulitan. Yang perlu dikoreksi ialah klaim yang menjanjikan hasil tunai, jumlah, atau tenggat tertentu bagi setiap orang yang membaca bagian tersebut. Nama populer itu sendiri bukan bukti bahwa ayat tersebut merupakan rumus memperoleh kekayaan.</w:t>
      </w:r>
    </w:p>
    <w:p>
      <w:pPr>
        <w:jc w:val="both"/>
      </w:pPr>
      <w:r>
        <w:rPr>
          <w:b w:val="0"/>
          <w:i w:val="0"/>
        </w:rPr>
        <w:t>Makna ayat perlu dipahami dalam konteksnya, bukan dipotong menjadi janji finansial yang terlepas dari pesan takwa dan tanggung jawab. Jika hendak mengutip teks atau menjelaskan kandungannya secara rinci, sumber, terjemahan, dan konteksnya perlu diperiksa lebih dulu. Jangan menambahkan hitungan tertentu atau janji saldo meningkat jika keterangan itu tidak jelas dasarnya. Pengalaman seseorang yang membaca lalu memperoleh pekerjaan baru dapat diceritakan sebagai pengalaman, tetapi tidak membuktikan bahwa hasil yang sama pasti dialami semua pembaca.</w:t>
      </w:r>
    </w:p>
    <w:p>
      <w:pPr>
        <w:jc w:val="both"/>
      </w:pPr>
      <w:r>
        <w:rPr>
          <w:b w:val="0"/>
          <w:i w:val="0"/>
        </w:rPr>
        <w:t>Contoh ilustrasi pertama: seorang ibu yang menghadapi tunggakan membaca ayat tersebut untuk menguatkan hati dan berdoa. Ia juga menghubungi pihak pemberi pinjaman untuk membicarakan jadwal pembayaran dan meminta bantuan keluarga yang dipercaya. Contoh ilustrasi kedua: pedagang kecil rutin membaca Al-Qur’an, tetapi penjualan menurun karena akses ke tokonya terganggu. Ia boleh berharap pertolongan, sambil memberi tahu pelanggan tentang cara pemesanan dan menilai ulang stok. Kedua ikhtiar nyata itu tidak merendahkan ibadah; keduanya mengakui bahwa hasil tidak dapat dipastikan hanya dari satu amalan.</w:t>
      </w:r>
    </w:p>
    <w:p>
      <w:pPr>
        <w:jc w:val="both"/>
      </w:pPr>
      <w:r>
        <w:rPr>
          <w:b w:val="0"/>
          <w:i w:val="0"/>
        </w:rPr>
        <w:t>Jangan menyalahkan orang yang belum melihat perubahan materi. Ketiadaan uang bukan bukti bahwa ia kurang takwa, salah membaca, atau tidak layak menerima pertolongan. Nasihat yang baik menjaga harapan tanpa menjual kepastian. Bila ayat dikutip, sampaikan makna secara bertanggung jawab dan bedakan penjelasan ulama dari tambahan populer. Bacaan tetap bernilai sebagai tilawah dan pengingat, sementara urusan ekonomi membutuhkan usaha, informasi, kerja sama, dan bantuan yang sesuai keadaan. Tawakal tidak menuntut seseorang menunggu uang datang tanpa mengambil langkah yang mampu ia lakukan. Contoh ilustrasi ketiga: seseorang yang kehilangan pekerjaan dapat memperbarui daftar pengalaman dan meminta teman memeriksa lamarannya. Jika ia memilih membaca ayat sebagai penguat, kebiasaan itu boleh diteruskan tanpa menganggap hasil lamaran sebagai ukuran nilai bacaannya. Nasihat yang jujur menyebut harapan dan usaha, bukan menjual kepastian.</w:t>
      </w:r>
    </w:p>
    <w:p>
      <w:pPr>
        <w:jc w:val="both"/>
      </w:pPr>
      <w:r>
        <w:rPr>
          <w:b/>
          <w:i w:val="0"/>
          <w:sz w:val="28"/>
        </w:rPr>
        <w:t>103.17 Mitos: "Shalat Hajat Pasti Mengabulkan Hajat Rezeki"</w:t>
      </w:r>
    </w:p>
    <w:p>
      <w:pPr>
        <w:jc w:val="both"/>
      </w:pPr>
      <w:r>
        <w:rPr>
          <w:b w:val="0"/>
          <w:i w:val="0"/>
        </w:rPr>
        <w:t>Shalat Hajat dilakukan oleh orang yang ingin beribadah dan memohon pertolongan Allah dalam urusan yang dihadapinya. Berdoa tentang pekerjaan, utang, kesehatan, atau kebutuhan keluarga adalah hal yang wajar. Namun, menyebut bahwa shalat Hajat pasti mengabulkan hajat rezeki dalam bentuk yang diminta mengubah doa menjadi jaminan. Tidak setiap permohonan memperoleh hasil segera, persis sesuai keinginan, atau berupa tambahan uang. Penjelasan tentang tata cara dan riwayat keutamaannya perlu disampaikan berdasarkan sumber yang dapat diperiksa, bukan cerita yang beredar tanpa rujukan.</w:t>
      </w:r>
    </w:p>
    <w:p>
      <w:pPr>
        <w:jc w:val="both"/>
      </w:pPr>
      <w:r>
        <w:rPr>
          <w:b w:val="0"/>
          <w:i w:val="0"/>
        </w:rPr>
        <w:t>Contoh ilustrasi pertama: seorang lulusan baru melaksanakan shalat dan berdoa agar mendapat pekerjaan tertentu. Ia boleh berharap, lalu memperbaiki lamaran, meminta saran, serta melamar posisi lain yang sesuai. Bila perusahaan memilih kandidat lain, ia tidak perlu menganggap doanya gagal atau ibadahnya kurang diterima. Contoh ilustrasi kedua: keluarga berdoa agar usaha mereka pulih setelah mengalami kerugian. Mereka dapat berembuk tentang biaya, meminta pendapat akuntan atau pendamping usaha, dan menghindari pinjaman berisiko. Doa memberi ruang untuk berharap, bukan kepastian bahwa setiap rencana akan terwujud.</w:t>
      </w:r>
    </w:p>
    <w:p>
      <w:pPr>
        <w:jc w:val="both"/>
      </w:pPr>
      <w:r>
        <w:rPr>
          <w:b w:val="0"/>
          <w:i w:val="0"/>
        </w:rPr>
        <w:t>Perlu dibedakan antara keyakinan bahwa Allah mendengar doa dan klaim manusia mengenai bentuk jawaban yang pasti. Kita tidak mengetahui seluruh hikmah atau waktu jawaban. Karena itu, jangan menjanjikan bahwa seseorang akan memperoleh uang setelah shalat Hajat, apalagi menetapkan hitungan, jumlah, atau waktu tertentu tanpa dasar yang jelas. Jangan pula menyalahkan orang yang lama menghadapi kesulitan dengan berkata ia kurang yakin. Kesulitan bukan ukuran sederhana tentang kedekatan seseorang kepada Allah.</w:t>
      </w:r>
    </w:p>
    <w:p>
      <w:pPr>
        <w:jc w:val="both"/>
      </w:pPr>
      <w:r>
        <w:rPr>
          <w:b w:val="0"/>
          <w:i w:val="0"/>
        </w:rPr>
        <w:t>Amalan ini sebaiknya dikenalkan sebagai ibadah dan permohonan, bukan resep yang meniadakan pertimbangan. Bila masalahnya mendesak, langkah duniawi juga perlu dilakukan. Orang yang terancam kehilangan tempat tinggal, misalnya, dapat menghubungi layanan bantuan, keluarga, atau pihak yang dapat memberi nasihat. Orang yang terlilit utang dapat mengumpulkan dokumen dan menanyakan pilihan pembayaran. Ia boleh berdoa selama menjalani langkah itu. Sikap demikian menjaga harapan tanpa menciptakan garansi yang tidak dapat dipertanggungjawabkan. Contoh ilustrasi ketiga: seorang pencari kerja berdoa agar urusannya dimudahkan, lalu meminta masukan tentang wawancara yang baru dijalaninya. Ia dapat belajar dari pengalaman itu tanpa memastikan bahwa doa tertentu menyebabkan keputusan perekrutan. Jika pekerjaan belum didapat, ia tetap berhak mencari dukungan dan mencoba kesempatan lain. Mengakui bahwa jawaban doa tidak selalu berupa hasil yang diminta bukan berarti mengurangi keyakinan; itu mencegah kita menetapkan janji yang tidak kita ketahui.</w:t>
      </w:r>
    </w:p>
    <w:p>
      <w:pPr>
        <w:jc w:val="both"/>
      </w:pPr>
      <w:r>
        <w:rPr>
          <w:b/>
          <w:i w:val="0"/>
          <w:sz w:val="28"/>
        </w:rPr>
        <w:t>103.18 Mitos: "Wirid Asmaul Husna dengan Hitungan Tertentu Pasti Membuka Rezeki"</w:t>
      </w:r>
    </w:p>
    <w:p>
      <w:pPr>
        <w:jc w:val="both"/>
      </w:pPr>
      <w:r>
        <w:rPr>
          <w:b w:val="0"/>
          <w:i w:val="0"/>
        </w:rPr>
        <w:t>Menyebut nama-nama Allah sebagai zikir dapat menjadi ibadah dan pengingat tentang sifat-sifat-Nya. Seorang pembimbing mungkin menganjurkan bacaan tertentu sebagai kebiasaan, dan seseorang dapat memilih zikir yang menenteramkan hatinya. Namun, klaim bahwa menyebut nama tertentu dengan hitungan khusus pasti membuka rezeki dalam bentuk uang perlu bukti yang jelas. Banyaknya pengulangan tidak dengan sendirinya menetapkan hasil finansial. Jangan mengubah zikir menjadi rumus yang seolah dapat mengikat Allah pada hasil, jumlah, atau waktu yang ditentukan manusia.</w:t>
      </w:r>
    </w:p>
    <w:p>
      <w:pPr>
        <w:jc w:val="both"/>
      </w:pPr>
      <w:r>
        <w:rPr>
          <w:b w:val="0"/>
          <w:i w:val="0"/>
        </w:rPr>
        <w:t>Contoh ilustrasi pertama: seorang pekerja menyebut nama Allah dalam zikir setelah salat karena merasa terbantu untuk menenangkan diri. Ia juga memperbarui keterampilannya dan mencari pekerjaan yang lebih sesuai. Jika belum memperoleh panggilan, ia tidak perlu menuduh dirinya kurang ikhlas atau mengulang bacaan karena takut mendapat hukuman. Contoh ilustrasi kedua: seorang penjual mengikuti pesan berantai yang menjanjikan pelanggan baru setelah membaca nama tertentu ribuan kali. Ia dapat memeriksa sumber anjuran itu dan tetap mengevaluasi harga, mutu barang, serta cara menjangkau pelanggan.</w:t>
      </w:r>
    </w:p>
    <w:p>
      <w:pPr>
        <w:jc w:val="both"/>
      </w:pPr>
      <w:r>
        <w:rPr>
          <w:b/>
          <w:i w:val="0"/>
          <w:sz w:val="24"/>
        </w:rPr>
        <w:t>Titik Risiko</w:t>
      </w:r>
    </w:p>
    <w:p>
      <w:pPr>
        <w:jc w:val="both"/>
      </w:pPr>
      <w:r>
        <w:rPr>
          <w:b w:val="0"/>
          <w:i w:val="0"/>
        </w:rPr>
        <w:t>Risiko muncul ketika hitungan wirid diperlakukan sebagai jaminan: orang diminta membayar untuk memperoleh angka rahasia, dilarang bertanya, atau disalahkan saat uang tidak datang. Contoh ilustrasi: seseorang yang sedang berutang diminta membeli paket amalan berulang dengan janji kekayaan. Ia sebaiknya menunda pembayaran, memeriksa sumber, meminta pendapat orang tepercaya yang tidak berkepentingan, dan melindungi kebutuhan pokok. Zikir boleh dijalankan sebagai ibadah, tetapi jangan mengambil pinjaman atau menyerahkan data rekening demi janji hasil gaib yang tidak dapat dibuktikan.</w:t>
      </w:r>
    </w:p>
    <w:p>
      <w:pPr>
        <w:jc w:val="both"/>
      </w:pPr>
      <w:r>
        <w:rPr>
          <w:b w:val="0"/>
          <w:i w:val="0"/>
        </w:rPr>
        <w:t>Tidak semua hitungan yang dipakai dalam kebiasaan pribadi otomatis bermasalah, tetapi menetapkannya sebagai ketentuan agama atau garansi memerlukan landasan yang layak. Tanyakan apakah jumlah itu berasal dari sumber yang dapat dipertanggungjawabkan atau sekadar pengalaman guru. Jika belum diketahui, jangan mengajarkannya sebagai kewajiban atau janji. Kesaksian bahwa seseorang memperoleh pelanggan setelah wirid dapat menjadi kisah personal; sebabnya mungkin juga perubahan musim, promosi, atau mutu layanan.</w:t>
      </w:r>
    </w:p>
    <w:p>
      <w:pPr>
        <w:jc w:val="both"/>
      </w:pPr>
      <w:r>
        <w:rPr>
          <w:b w:val="0"/>
          <w:i w:val="0"/>
        </w:rPr>
        <w:t>Ibadah tetap bermakna meski keadaan ekonomi tidak berubah. Jika seseorang tekun berzikir dan masih kesulitan, bantu ia tanpa menghakimi iman atau ketulusannya. Doa dan zikir dapat berjalan bersama menyusun anggaran, mencari pertolongan, dan memperbaiki langkah kerja. Orang yang membagikan amalan sebaiknya jujur tentang batas pengetahuannya. Dengan begitu, zikir tidak dikerdilkan menjadi alat tukar, dan orang rentan tidak dibebani janji yang gagal mereka kendalikan. Contoh ilustrasi ketiga: seseorang menetapkan waktu singkat untuk berzikir karena ingin menjaga rutinitas, bukan karena yakin angka itu memaksa datangnya uang. Ketika urusan keuangan belum membaik, ia dapat meninjau pengeluaran dan berdiskusi dengan keluarga. Ia tidak perlu menambah hitungan tanpa henti atau membayar orang yang mengaku dapat memastikan hasil. Amalan yang meneguhkan batin tetap dihormati, sementara keputusan keuangan dibuat dengan informasi dan pertimbangan.</w:t>
      </w:r>
    </w:p>
    <w:p>
      <w:pPr>
        <w:jc w:val="both"/>
      </w:pPr>
      <w:r>
        <w:rPr>
          <w:b/>
          <w:i w:val="0"/>
          <w:sz w:val="28"/>
        </w:rPr>
        <w:t>103.19 Mitos: "Membaca Surah Yasin atau Al-Mulk Pasti Melapangkan Rezeki"</w:t>
      </w:r>
    </w:p>
    <w:p>
      <w:pPr>
        <w:jc w:val="both"/>
      </w:pPr>
      <w:r>
        <w:rPr>
          <w:b w:val="0"/>
          <w:i w:val="0"/>
        </w:rPr>
        <w:t>Membaca Surah Yasin atau Al-Mulk sebagai bagian dari tilawah dapat menjadi kebiasaan ibadah yang dicintai seseorang atau keluarga. Membaca Al-Qur’an, belajar makna, dan berdoa untuk kebaikan memiliki tempat dalam kehidupan Muslim. Yang perlu diluruskan ialah pernyataan bahwa membaca salah satu surah itu pasti melapangkan rezeki dalam arti uang bertambah atau masalah keuangan selesai. Keutamaan bacaan tidak boleh diperluas menjadi jaminan materi tertentu tanpa keterangan yang kuat dan sesuai konteks.</w:t>
      </w:r>
    </w:p>
    <w:p>
      <w:pPr>
        <w:jc w:val="both"/>
      </w:pPr>
      <w:r>
        <w:rPr>
          <w:b w:val="0"/>
          <w:i w:val="0"/>
        </w:rPr>
        <w:t>Cerita tentang keluarga yang merasa lebih tenang setelah membaca bersama patut dihargai sebagai pengalaman mereka. Ketenangan itu dapat membantu anggota keluarga berbicara dengan lebih baik, tetapi tidak membuktikan bahwa setiap pembaca akan mendapat kenaikan pendapatan. Contoh ilustrasi pertama: seorang mahasiswa membaca Al-Mulk sebelum tidur karena ingin menjaga kebiasaan tilawah, sementara ia mencari beasiswa dan mengatur pengeluaran. Contoh ilustrasi kedua: pemilik toko membaca Yasin bersama kerabat, kemudian tokonya sepi selama pekerjaan jalan berlangsung. Ia dapat meneruskan ibadah tanpa menganggap keadaan itu bukti bacaan tidak berguna, sambil mengabari pelanggan tentang pilihan pengiriman.</w:t>
      </w:r>
    </w:p>
    <w:p>
      <w:pPr>
        <w:jc w:val="both"/>
      </w:pPr>
      <w:r>
        <w:rPr>
          <w:b w:val="0"/>
          <w:i w:val="0"/>
        </w:rPr>
        <w:t>Jika ada klaim riwayat tentang keutamaan khusus atau kaitannya dengan kelapangan rezeki, periksa teks, kualitas sumber, dan maksudnya sebelum mengajarkannya. Jangan mencampurkan keutamaan yang dapat dipertanggungjawabkan dengan janji tambahan yang beredar sebagai pesan singkat. Tidak perlu memaksa keluarga membaca dengan jumlah tertentu karena takut mengalami kesulitan. Kebiasaan membaca sebaiknya memberi ruang untuk memahami, beribadah, dan berkumpul, bukan menjadi beban atau alat menyalahkan orang yang tidak ikut.</w:t>
      </w:r>
    </w:p>
    <w:p>
      <w:pPr>
        <w:jc w:val="both"/>
      </w:pPr>
      <w:r>
        <w:rPr>
          <w:b w:val="0"/>
          <w:i w:val="0"/>
        </w:rPr>
        <w:t>Keluarga dapat membaca Yasin atau Al-Mulk bersama jika kegiatan itu sesuai dan menenteramkan mereka. Contoh ilustrasi: orang tua mengajak anak membaca beberapa ayat, menjelaskan makna yang dipahami, lalu memberi kesempatan anak bertanya tanpa menakut-nakuti bahwa rezeki keluarga tertutup bila bacaan terlewat. Bila anggota keluarga sedang lelah atau memiliki jadwal berbeda, mereka dapat memilih waktu lain atau membaca sendiri. Setelahnya, keluarga tetap membicarakan kebutuhan nyata seperti anggaran belanja, pekerjaan, dan bantuan bagi kerabat. Tilawah dan ikhtiar praktis tidak saling meniadakan.</w:t>
      </w:r>
    </w:p>
    <w:p>
      <w:pPr>
        <w:jc w:val="both"/>
      </w:pPr>
      <w:r>
        <w:rPr>
          <w:b w:val="0"/>
          <w:i w:val="0"/>
        </w:rPr>
        <w:t>Harapan akan kelapangan boleh hadir dalam doa. Namun, jangan mengukur nilai bacaan dari saldo atau menganggap orang yang ekonominya sulit kurang mencintai Al-Qur’an. Rezeki memiliki bentuk yang luas, sedangkan kebutuhan keuangan tertentu memang perlu penanganan praktis. Bila kesulitan berlanjut, keluarga dapat berbagi tugas, mencari informasi bantuan, atau meminta nasihat yang kompeten. Tilawah menjadi ibadah yang dijaga maknanya, bukan kontrak yang menjanjikan uang. Contoh ilustrasi ketiga: anggota keluarga yang sedang mencari kerja dapat membaca bersama jika ia menghendaki, kemudian meminta kerabat meninjau CV atau memberi informasi lowongan. Bantuan itu tidak menggantikan doa, dan doa tidak menjamin diterimanya lamaran. Keluarga bisa saling menyemangati tanpa menghitung siapa paling banyak membaca atau menilai kesulitan sebagai tanda kurangnya iman. Kebiasaan yang hangat memberi dukungan, sedangkan langkah mencari nafkah tetap disesuaikan dengan kemampuan dan peluang yang tersedia.</w:t>
      </w:r>
    </w:p>
    <w:p>
      <w:pPr>
        <w:jc w:val="both"/>
      </w:pPr>
      <w:r>
        <w:rPr>
          <w:b/>
          <w:i w:val="0"/>
          <w:sz w:val="28"/>
        </w:rPr>
        <w:t>103.20 Mitos: "Sembilan dari Sepuluh Pintu Rezeki Ada dalam Perdagangan" (takhrij riwayat)</w:t>
      </w:r>
    </w:p>
    <w:p>
      <w:pPr>
        <w:jc w:val="both"/>
      </w:pPr>
      <w:r>
        <w:rPr>
          <w:b w:val="0"/>
          <w:i w:val="0"/>
        </w:rPr>
        <w:t>Pernyataan bahwa sembilan dari sepuluh pintu rezeki berada dalam perdagangan sering dipakai untuk mengajak orang berwirausaha. Berdagang memang dapat menjadi jalan mencari nafkah, melatih keterampilan, dan melayani kebutuhan masyarakat. Akan tetapi, popularitas sebuah kalimat tidak membuktikan bahwa ia benar-benar merupakan hadis dengan redaksi, sumber, dan derajat tertentu. Klaim ini perlu diteliti riwayatnya melalui takhrij: menelusuri sumber asal, jalur periwayatan, variasi redaksi, serta penilaian ahli hadis. Sebelum pemeriksaan itu dilakukan, jangan menyandarkannya secara pasti kepada Nabi atau mengajarkannya sebagai dalil yang telah terverifikasi.</w:t>
      </w:r>
    </w:p>
    <w:p>
      <w:pPr>
        <w:jc w:val="both"/>
      </w:pPr>
      <w:r>
        <w:rPr>
          <w:b w:val="0"/>
          <w:i w:val="0"/>
        </w:rPr>
        <w:t>Kata “sembilan dari sepuluh” terdengar seperti ukuran yang tegas, tetapi tanpa sumber dan konteks yang sahih ia tidak boleh dipakai sebagai statistik peluang kerja atau jaminan bahwa perdagangan selalu lebih baik daripada bidang lain. Contoh ilustrasi pertama: seorang pegawai yang mendengar kalimat tersebut ingin berhenti seketika untuk membuka usaha. Ia sebaiknya menilai modal, tanggungan, pengalaman, pasar, dan rencana cadangan terlebih dahulu, bukan mengambil keputusan besar berdasarkan kutipan yang belum diperiksa. Contoh ilustrasi kedua: seorang guru atau tenaga kesehatan merasa pekerjaannya kurang bernilai karena bukan perdagangan. Padahal jasa yang amanah juga memenuhi kebutuhan masyarakat dan dapat menjadi nafkah yang baik.</w:t>
      </w:r>
    </w:p>
    <w:p>
      <w:pPr>
        <w:jc w:val="both"/>
      </w:pPr>
      <w:r>
        <w:rPr>
          <w:b w:val="0"/>
          <w:i w:val="0"/>
        </w:rPr>
        <w:t>Takhrij bukan sekadar mencari kalimat yang sama di laman kutipan. Peneliti perlu memastikan sumber primer, memeriksa jalur periwayatan dan perbedaan redaksi, lalu melihat penilaian yang dapat dipertanggungjawabkan. Jika kesimpulan para ahli berbeda, perbedaan itu harus disampaikan dengan cermat. Sampai pemeriksaan tuntas, bentuk komunikasi yang aman ialah mengatakan bahwa riwayat tersebut perlu diverifikasi, bukan menyebarkannya sebagai kepastian atau langsung menyatakan statusnya tanpa bukti.</w:t>
      </w:r>
    </w:p>
    <w:p>
      <w:pPr>
        <w:jc w:val="both"/>
      </w:pPr>
      <w:r>
        <w:rPr>
          <w:b w:val="0"/>
          <w:i w:val="0"/>
        </w:rPr>
        <w:t>Nilai perdagangan dapat dijelaskan tanpa bergantung pada riwayat itu. Pedagang yang jujur menyediakan barang, menepati kesepakatan, dan menanggung tanggung jawab terhadap pembeli. Namun, usaha memiliki risiko, kebutuhan modal, persaingan, dan kemungkinan rugi. Tidak setiap orang memiliki kondisi atau minat yang cocok untuk berdagang. Pilihan nafkah hendaknya mempertimbangkan kemampuan, kebutuhan masyarakat, tanggung jawab keluarga, dan cara kerja yang etis. Ajakan berwirausaha lebih kuat jika disertai informasi nyata dan rencana, bukan angka populer yang belum diteliti.</w:t>
      </w:r>
    </w:p>
    <w:p>
      <w:pPr>
        <w:jc w:val="both"/>
      </w:pPr>
      <w:r>
        <w:rPr>
          <w:b/>
          <w:i w:val="0"/>
          <w:sz w:val="28"/>
        </w:rPr>
        <w:t>103.21 Mitos: "Bekerja pada Orang Lain Kurang Berkah daripada Berdagang"</w:t>
      </w:r>
    </w:p>
    <w:p>
      <w:pPr>
        <w:jc w:val="both"/>
      </w:pPr>
      <w:r>
        <w:rPr>
          <w:b w:val="0"/>
          <w:i w:val="0"/>
        </w:rPr>
        <w:t>Berdagang dapat memberi ruang untuk mengembangkan usaha sendiri, mengambil keputusan, dan melayani kebutuhan pelanggan. Bagi sebagian orang, pilihan itu cocok dan berhasil. Namun, tidak ada alasan untuk menyimpulkan bahwa bekerja pada orang lain pasti kurang berkah. Pekerjaan bergaji dapat menjadi sumber nafkah yang baik ketika dilakukan dengan amanah, dan banyak layanan penting berlangsung melalui kerja tim serta organisasi. Keberkahan tidak ditentukan semata-mata oleh apakah seseorang menjadi pemilik usaha atau karyawan.</w:t>
      </w:r>
    </w:p>
    <w:p>
      <w:pPr>
        <w:jc w:val="both"/>
      </w:pPr>
      <w:r>
        <w:rPr>
          <w:b w:val="0"/>
          <w:i w:val="0"/>
        </w:rPr>
        <w:t>Contoh ilustrasi pertama: seorang perawat bekerja di klinik dan merawat pasien dengan teliti, meski ia tidak memiliki usaha sendiri. Pekerjaannya memberi manfaat dan menjadi nafkah bagi keluarganya. Contoh ilustrasi kedua: seorang pedagang kecil bekerja mandiri, tetapi menghadapi bulan sepi dan harus mengatur risiko tanpa pemasukan tetap. Pengalaman itu tidak membuat berdagang lebih rendah; ia menunjukkan bahwa tiap jalur memiliki peluang dan tanggung jawab berbeda. Jangan mengukur nilai seseorang hanya dari jabatan, omzet, atau kebebasan menentukan jadwal.</w:t>
      </w:r>
    </w:p>
    <w:p>
      <w:pPr>
        <w:jc w:val="both"/>
      </w:pPr>
      <w:r>
        <w:rPr>
          <w:b w:val="0"/>
          <w:i w:val="0"/>
        </w:rPr>
        <w:t>Pekerja kantoran dapat menilai keberkahan pekerjaannya melalui hal yang dapat ia jaga: kejujuran, mutu kerja, pemenuhan kesepakatan, dan perlakuan adil kepada rekan. Contoh ilustrasi: staf administrasi mencatat transaksi dengan benar, menyampaikan kesalahan yang ia temukan, dan menggunakan waktu kerja sesuai tanggung jawab. Ia tidak harus membuka usaha sampingan untuk membuktikan bahwa nafkahnya baik. Jika ingin beralih karier, ia dapat menyiapkan dana, mempelajari pilihan, dan membicarakannya dengan keluarga sebelum mengambil keputusan.</w:t>
      </w:r>
    </w:p>
    <w:p>
      <w:pPr>
        <w:jc w:val="both"/>
      </w:pPr>
      <w:r>
        <w:rPr>
          <w:b w:val="0"/>
          <w:i w:val="0"/>
        </w:rPr>
        <w:t>Ada pekerja yang ingin berdagang karena tertarik atau melihat kebutuhan pasar; ada pula yang lebih tepat bekerja sebagai tenaga ahli, pegawai, pengrajin, atau penyedia jasa. Keputusan sebaiknya bertolak dari keadaan nyata. Contoh ilustrasi ketiga: seorang pegawai yang memiliki tanggungan keluarga dapat menguji produk kecil di luar jam kerja sebelum mengundurkan diri. Contoh ilustrasi keempat: seseorang dengan keahlian teknis memilih bekerja di perusahaan karena memperoleh pelatihan dan perlindungan yang belum sanggup ia sediakan sendiri. Keduanya dapat mencari nafkah dengan martabat. Contoh ilustrasi kelima: seorang pegawai menerima gaji tetap dan menggunakan sebagian untuk menanggung kebutuhan orang tua. Ia tidak perlu merasa bahwa nafkahnya lebih rendah karena tidak memperoleh laba dari usaha sendiri. Jika ingin berdagang, ia bisa menimbang waktu, modal, dan risiko bersama keluarga, bukan berutang demi membuktikan bahwa ia memilih jalan yang lebih diberkahi. Ukuran yang lebih nyata ialah menjalankan pekerjaan dengan tanggung jawab dan menjaga hak orang lain.</w:t>
      </w:r>
    </w:p>
    <w:p>
      <w:pPr>
        <w:jc w:val="both"/>
      </w:pPr>
      <w:r>
        <w:rPr>
          <w:b w:val="0"/>
          <w:i w:val="0"/>
        </w:rPr>
        <w:t>Jika tempat kerja melanggar hak atau membahayakan pekerja, masalahnya perlu ditangani melalui nasihat dan jalur yang sesuai, bukan dengan menggeneralisasi seluruh pekerjaan bergaji. Demikian pula, berdagang tidak otomatis bebas masalah; pedagang tetap perlu memenuhi janji, membayar kewajiban, dan menghormati pembeli. Tawakal dapat menyertai pilihan nafkah apa pun, sedangkan keberkahan diharapkan melalui usaha yang jujur dan bermanfaat. Tidak perlu merendahkan pekerjaan orang lain untuk memuliakan jalan hidup sendiri.</w:t>
      </w:r>
    </w:p>
    <w:p>
      <w:pPr>
        <w:jc w:val="both"/>
      </w:pPr>
      <w:r>
        <w:rPr>
          <w:b/>
          <w:i w:val="0"/>
          <w:sz w:val="28"/>
        </w:rPr>
        <w:t>103.22 Mitos: "Sihir atau Santet Pasti Menutup Rezeki Seseorang"</w:t>
      </w:r>
    </w:p>
    <w:p>
      <w:pPr>
        <w:jc w:val="both"/>
      </w:pPr>
      <w:r>
        <w:rPr>
          <w:b w:val="0"/>
          <w:i w:val="0"/>
        </w:rPr>
        <w:t>Dalam pandangan Islam, sihir disebut sebagai perbuatan yang nyata dan tercela. Pengakuan atas keberadaannya tidak berarti setiap kesulitan ekonomi boleh langsung dituduhkan sebagai akibat sihir atau santet. Rezeki berada di tangan Allah, sedangkan manusia tidak mengetahui perkara gaib tanpa dasar yang dapat dipertanggungjawabkan. Usaha yang sepi, lamaran yang belum berhasil, atau tubuh yang lelah mempunyai banyak kemungkinan sebab. Menetapkan penyebab gaib dari satu kejadian dapat menumbuhkan ketakutan dan tuduhan yang melukai orang lain.</w:t>
      </w:r>
    </w:p>
    <w:p>
      <w:pPr>
        <w:jc w:val="both"/>
      </w:pPr>
      <w:r>
        <w:rPr>
          <w:b w:val="0"/>
          <w:i w:val="0"/>
        </w:rPr>
        <w:t>Contoh ilustrasi pertama: seorang pedagang mendapati pelanggan berkurang beberapa bulan. Ia mendengar kabar bahwa pesaingnya mengirim santet. Sebelum menuduh, ia dapat meninjau perubahan harga, mutu barang, akses ke tokonya, dan kebutuhan pelanggan. Ia tetap boleh berdoa memohon perlindungan, tetapi tidak menyebarkan nama orang sebagai pelaku tanpa bukti. Contoh ilustrasi kedua: seorang pencari kerja mengalami serangkaian penolakan. Keluarganya dapat memberi dukungan, meninjau lamarannya, dan membantunya mencari peluang lain, bukan langsung menyebut ada orang yang menutup pintu rezekinya.</w:t>
      </w:r>
    </w:p>
    <w:p>
      <w:pPr>
        <w:jc w:val="both"/>
      </w:pPr>
      <w:r>
        <w:rPr>
          <w:b w:val="0"/>
          <w:i w:val="0"/>
        </w:rPr>
        <w:t>Dzikir, doa, dan ibadah dapat menjadi cara seorang Muslim mengingat Allah dan memohon perlindungan. Ikhtiar menjaga diri juga mencakup menjauhi praktik yang menipu atau merugikan, mencari nasihat agama yang tepercaya, dan tetap menangani sebab nyata. Bila seseorang mengalami gejala kesehatan atau tekanan psikologis, ia dapat meminta bantuan tenaga yang kompeten. Langkah itu tidak meniadakan doa dan tidak mengharuskan seseorang menyangkal keyakinan agamanya.</w:t>
      </w:r>
    </w:p>
    <w:p>
      <w:pPr>
        <w:jc w:val="both"/>
      </w:pPr>
      <w:r>
        <w:rPr>
          <w:b w:val="0"/>
          <w:i w:val="0"/>
        </w:rPr>
        <w:t>Jangan berlebihan dalam takut sampai membayar orang yang menjanjikan dapat membatalkan sihir dengan kepastian, mengancam keluarga, atau meminta rahasia serta harta. Waspadai tuduhan kepada kerabat berdasarkan mimpi, firasat, atau perkataan orang yang memperoleh keuntungan dari ketakutan tersebut. Bila ada dugaan tindak kekerasan atau penipuan, cari bantuan yang aman dan sesuai. Contoh ilustrasi ketiga: keluarga yang khawatir dapat memilih pendamping agama yang dikenal amanah dan tidak menjanjikan hasil gaib, sambil mencatat masalah keuangan yang perlu dibereskan. Contoh ilustrasi keempat: pemilik usaha menguatkan rutinitas doa, lalu menguji promosi sederhana dan mencatat respons pelanggan. Rezeki tidak menjadi milik penyihir; manusia berikhtiar, berlindung kepada Allah, dan menyerahkan hasil kepada-Nya tanpa membuat klaim pasti atas perkara yang tidak diketahui. Bila seseorang merasa terancam, langkah perlindungan yang wajar ialah mencari pendamping tepercaya, menjaga keamanan, dan menghindari konfrontasi yang dapat membahayakan. Dzikir tidak perlu dipasarkan sebagai jaminan bahwa semua kesulitan akan selesai seketika. Sikap tenang membantu keluarga membedakan keyakinan, dugaan, dan bukti, sehingga pertolongan yang dicari tidak menambah bahaya.</w:t>
      </w:r>
    </w:p>
    <w:p>
      <w:pPr>
        <w:jc w:val="both"/>
      </w:pPr>
      <w:r>
        <w:rPr>
          <w:b/>
          <w:i w:val="0"/>
          <w:sz w:val="28"/>
        </w:rPr>
        <w:t>103.23 Mitos: "Weton, Hari Naas, Primbon, dan Arah Rumah Menentukan Rezeki"</w:t>
      </w:r>
    </w:p>
    <w:p>
      <w:pPr>
        <w:jc w:val="both"/>
      </w:pPr>
      <w:r>
        <w:rPr>
          <w:b w:val="0"/>
          <w:i w:val="0"/>
        </w:rPr>
        <w:t>Tradisi lokal dapat menyimpan pengetahuan tentang musim, tata ruang, atau kebiasaan keluarga yang berguna dalam kehidupan sehari-hari. Sebagian orang memakai penanggalan tradisional untuk mengatur acara, dan orang boleh memperhatikan arah rumah demi cahaya, sirkulasi udara, atau kenyamanan. Yang perlu dikoreksi ialah keyakinan bahwa weton, hari tertentu, ramalan primbon, atau arah bangunan menentukan besar kecilnya rezeki secara gaib dan pasti. Pertimbangan praktis berbeda dari klaim tentang nasib yang tidak memiliki dasar teruji.</w:t>
      </w:r>
    </w:p>
    <w:p>
      <w:pPr>
        <w:jc w:val="both"/>
      </w:pPr>
      <w:r>
        <w:rPr>
          <w:b w:val="0"/>
          <w:i w:val="0"/>
        </w:rPr>
        <w:t>Contoh ilustrasi pertama: sebuah keluarga menunda membuka warung karena diberi tahu bahwa hari yang dipilih adalah hari naas dan usaha mereka pasti bangkrut. Mereka dapat mempertimbangkan kesiapan barang, izin yang diperlukan, jadwal pelanggan, serta kondisi keuangan. Jika memilih tanggal tertentu sebagai kebiasaan keluarga, itu keputusan sosial; jangan menyebut tanggal lain pasti membawa kemiskinan. Contoh ilustrasi kedua: seseorang menolak rumah sewa yang terjangkau semata-mata karena pintunya menghadap arah yang dianggap menutup rezeki. Ia lebih baik menilai keselamatan, biaya, akses kerja, keadaan bangunan, serta kebutuhan keluarga.</w:t>
      </w:r>
    </w:p>
    <w:p>
      <w:pPr>
        <w:jc w:val="both"/>
      </w:pPr>
      <w:r>
        <w:rPr>
          <w:b w:val="0"/>
          <w:i w:val="0"/>
        </w:rPr>
        <w:t>Ramalan tentang watak dan masa depan seseorang dari weton dapat memengaruhi cara keluarga memperlakukannya. Berhati-hatilah agar kepercayaan itu tidak menjadi alasan menolak calon pasangan, kesempatan kerja, atau hak anggota keluarga. Penjelasan tentang agama perlu bertumpu pada sumber yang jelas; pengalaman kebetulan tidak membuktikan suatu hari atau arah menjadi sebab gaib. Jika seseorang merasa lebih tenteram mengikuti tradisi tertentu, ia dapat menjaganya sebagai kebiasaan, tanpa memaksakan ramalan kepada orang lain.</w:t>
      </w:r>
    </w:p>
    <w:p>
      <w:pPr>
        <w:jc w:val="both"/>
      </w:pPr>
      <w:r>
        <w:rPr>
          <w:b/>
          <w:i w:val="0"/>
          <w:sz w:val="24"/>
        </w:rPr>
        <w:t>Titik Risiko</w:t>
      </w:r>
    </w:p>
    <w:p>
      <w:pPr>
        <w:jc w:val="both"/>
      </w:pPr>
      <w:r>
        <w:rPr>
          <w:b w:val="0"/>
          <w:i w:val="0"/>
        </w:rPr>
        <w:t>Risiko percaya primbon sebagai penentu rezeki muncul ketika ramalan menggantikan keputusan berdasarkan informasi atau membuat orang takut mengambil langkah wajar. Contoh ilustrasi: keluarga menolak tawaran kerja yang layak karena tanggal mulai dianggap buruk, tanpa membandingkan gaji, keselamatan, dan kebutuhan mereka. Ajak mereka membedakan adat dari kepastian gaib, lalu timbang keputusan dengan fakta yang tersedia. Jangan mengejek tradisi atau orang yang memakainya; fokuslah pada dampak konkret, seperti kehilangan peluang, biaya tambahan, atau munculnya diskriminasi di dalam keluarga.</w:t>
      </w:r>
    </w:p>
    <w:p>
      <w:pPr>
        <w:jc w:val="both"/>
      </w:pPr>
      <w:r>
        <w:rPr>
          <w:b w:val="0"/>
          <w:i w:val="0"/>
        </w:rPr>
        <w:t>Contoh ilustrasi ketiga: pemilik rumah memilih arah jendela agar ruangan mendapat cahaya dan tidak terlalu panas. Pertimbangan ini bisa dinilai melalui kondisi bangunan dan kebutuhan penghuni, bukan ramalan kekayaan. Contoh ilustrasi keempat: pasangan memakai penanggalan keluarga untuk memilih hari berkumpul, tetapi tetap menyepakati tanggal berdasarkan ketersediaan kerabat dan biaya perjalanan. Mereka dapat menghormati kebiasaan tanpa mengklaim bahwa pilihan itu mengikat rezeki. Saat menghadapi masalah ekonomi, catat pemasukan, pengeluaran, dan peluang yang dapat dijajaki; jangan menyalahkan hari lahir atau arah pintu sebagai penjelasan tunggal. Bila tradisi menjadi sumber pertengkaran, keluarga dapat menyepakati cara berbicara yang tidak merendahkan keyakinan masing-masing. Seorang anggota boleh meminta alasan praktis sebelum mengikuti larangan, dan anggota lain boleh menjelaskan kebiasaan yang ingin dipertahankan. Keputusan yang menyentuh pekerjaan, tempat tinggal, atau pendidikan sebaiknya mempertimbangkan akibat nyata bagi semua pihak. Dengan begitu, tradisi tetap dapat dibicarakan tanpa berubah menjadi ancaman bahwa rezeki pasti tertutup.</w:t>
      </w:r>
    </w:p>
    <w:p>
      <w:pPr>
        <w:jc w:val="both"/>
      </w:pPr>
      <w:r>
        <w:rPr>
          <w:b/>
          <w:i w:val="0"/>
          <w:sz w:val="28"/>
        </w:rPr>
        <w:t>103.24 Mitos: "Hukum Tarik-Menarik, Afirmasi, dan Manifestasi Sama dengan Doa dan Tawakal"</w:t>
      </w:r>
    </w:p>
    <w:p>
      <w:pPr>
        <w:jc w:val="both"/>
      </w:pPr>
      <w:r>
        <w:rPr>
          <w:b w:val="0"/>
          <w:i w:val="0"/>
        </w:rPr>
        <w:t>Afirmasi dapat membantu seseorang mengingat tujuan, menjaga keberanian, atau mengganti ucapan yang merendahkan diri dengan kalimat yang lebih realistis. Membayangkan langkah menuju tujuan juga mungkin menolong orang menyusun rencana. Namun, gagasan bahwa pikiran atau “energi” seseorang secara otomatis menarik kejadian dan uang bukan hal yang sama dengan doa dalam Islam. Doa ialah permohonan kepada Allah, bukan teknik untuk mengendalikan alam semesta atau menjamin hasil lewat frekuensi pikiran. Tawakal pun bukan keyakinan bahwa kehendak manusia dapat memaksa hasil terjadi.</w:t>
      </w:r>
    </w:p>
    <w:p>
      <w:pPr>
        <w:jc w:val="both"/>
      </w:pPr>
      <w:r>
        <w:rPr>
          <w:b w:val="0"/>
          <w:i w:val="0"/>
        </w:rPr>
        <w:t>Perbedaannya penting. Seorang Muslim berdoa kepada Allah dengan harap dan rendah hati, melakukan sebab yang wajar, lalu menyerahkan hasil kepada-Nya. Afirmasi adalah kalimat yang dipilih seseorang untuk mengarahkan perhatian dan sikap. Ia dapat berguna sebagai pengingat, tetapi tidak menjadi ibadah tertentu atau dalil bahwa kekayaan akan datang bila seseorang cukup yakin. Jangan pula menjadikan hasil buruk sebagai bukti bahwa korban “berpikir negatif” lalu menarik musibah itu. Banyak keadaan berada di luar kendali seseorang.</w:t>
      </w:r>
    </w:p>
    <w:p>
      <w:pPr>
        <w:jc w:val="both"/>
      </w:pPr>
      <w:r>
        <w:rPr>
          <w:b w:val="0"/>
          <w:i w:val="0"/>
        </w:rPr>
        <w:t>Contoh ilustrasi pertama: seorang pekerja berkata kepada dirinya, “Saya bisa menyiapkan lamaran yang rapi dan meminta masukan.” Kalimat itu dapat mendorong tindakan, tetapi tidak menjamin ia diterima. Contoh ilustrasi kedua: seorang pengusaha membayangkan usahanya berkembang, kemudian menguji kebutuhan pelanggan dan menghitung biaya. Jika penjualan tidak meningkat, ia meninjau rencana, bukan menyimpulkan bahwa pikirannya kurang kuat atau doanya gagal.</w:t>
      </w:r>
    </w:p>
    <w:p>
      <w:pPr>
        <w:jc w:val="both"/>
      </w:pPr>
      <w:r>
        <w:rPr>
          <w:b w:val="0"/>
          <w:i w:val="0"/>
        </w:rPr>
        <w:t>Pekerja yang memakai afirmasi dapat memilih kalimat yang jujur dan terhubung dengan tindakan. Contoh ilustrasi: sebelum wawancara, ia berkata, “Saya akan menjelaskan pengalaman dengan tenang,” lalu menyiapkan jawaban dan memeriksa perjalanan. Ia boleh berdoa memohon kemudahan, tetapi tidak perlu menganggap kalimat afirmasi sebagai jaminan diterima atau sebagai pengganti tawakal. Setelah wawancara, ia menunggu kabar dan tetap mengirim lamaran lain. Bila hasilnya tidak sesuai harapan, evaluasi persiapan secara wajar tanpa menyalahkan diri atas pikiran yang tidak sempurna.</w:t>
      </w:r>
    </w:p>
    <w:p>
      <w:pPr>
        <w:jc w:val="both"/>
      </w:pPr>
      <w:r>
        <w:rPr>
          <w:b w:val="0"/>
          <w:i w:val="0"/>
        </w:rPr>
        <w:t>Hindari klaim bahwa seseorang bisa memperoleh uang tertentu hanya dengan membayangkan, menulis keinginan, atau mengulang kalimat. Kalimat positif tidak menghapus kebutuhan akan keterampilan, modal, waktu, kesehatan, kesempatan, dan dukungan. Contoh ilustrasi ketiga: seseorang menulis tujuan melunasi tunggakan, lalu membuat daftar pemasukan, menghubungi pemberi pinjaman, dan menyusun jadwal realistis. Doa dapat menyertai langkah itu. Contoh ilustrasi keempat: orang yang sedang sakit mengulang kalimat penyemangat sambil mencari penanganan medis; ia tidak patut diminta berhenti berobat karena diyakinkan pikirannya saja akan menyembuhkan. Harapan memberi tenaga, bukan kuasa mutlak atas hasil. Ketika membahas istilah tersebut, tanyakan pula apa maksudnya bagi orang yang menggunakannya; ada yang sekadar berbicara tentang optimisme, ada yang membuat klaim sebab-akibat yang lebih besar. Penjelasan yang cermat tidak perlu menolak semua cara seseorang menyemangati diri. Cukup tegaskan batasnya: perasaan dan kata-kata dapat memengaruhi tindakan, tetapi bukan tombol untuk memastikan rezeki. Jika afirmasi membantu, pilih kalimat yang realistis, tidak menghakimi orang yang kesulitan, dan mengarah pada langkah yang bisa dilakukan.</w:t>
      </w:r>
    </w:p>
    <w:p>
      <w:pPr>
        <w:jc w:val="both"/>
      </w:pPr>
      <w:r>
        <w:rPr>
          <w:b/>
          <w:i w:val="0"/>
          <w:sz w:val="28"/>
        </w:rPr>
        <w:t>103.25 Mitos: "Pamali dan Larangan Lokal (Menyapu Malam Hari dan Semacamnya) Mengusir Rezeki"</w:t>
      </w:r>
    </w:p>
    <w:p>
      <w:pPr>
        <w:jc w:val="both"/>
      </w:pPr>
      <w:r>
        <w:rPr>
          <w:b w:val="0"/>
          <w:i w:val="0"/>
        </w:rPr>
        <w:t>Pamali sering diwariskan sebagai nasihat singkat untuk menjaga kebiasaan rumah. Sebagian larangan mungkin berawal dari alasan praktis yang kini terlupakan: menyapu malam dengan penerangan minim dapat membuat benda kecil atau kotoran sulit terlihat, sementara suara pekerjaan bisa mengganggu orang yang beristirahat. Namun, alasan kebersihan dan ketertiban berbeda dari klaim bahwa menyapu malam pasti mengusir rezeki. Kebiasaan keluarga boleh dihormati, tetapi tidak perlu diberi kepastian gaib tanpa landasan.</w:t>
      </w:r>
    </w:p>
    <w:p>
      <w:pPr>
        <w:jc w:val="both"/>
      </w:pPr>
      <w:r>
        <w:rPr>
          <w:b w:val="0"/>
          <w:i w:val="0"/>
        </w:rPr>
        <w:t>Contoh ilustrasi pertama: seseorang pulang kerja malam dan menyapu dapur agar tidak mengundang hama. Ia dapat melakukannya dengan penerangan yang cukup dan cara yang tidak mengganggu tetangga. Tidak perlu takut bahwa tindakan itu menghilangkan rezeki keluarga. Contoh ilustrasi kedua: sebuah rumah memilih tidak menyapu ketika bayi tidur, bukan karena menganggap sapu mengusir uang, melainkan agar suara tidak membangunkan bayi. Penjelasan sebab yang nyata membantu keluarga menyesuaikan aturan saat keadaan berubah.</w:t>
      </w:r>
    </w:p>
    <w:p>
      <w:pPr>
        <w:jc w:val="both"/>
      </w:pPr>
      <w:r>
        <w:rPr>
          <w:b w:val="0"/>
          <w:i w:val="0"/>
        </w:rPr>
        <w:t>Jika larangan lokal berlaku di keluarga, ajak anggota rumah membahas maksud dan dampaknya tanpa mempermalukan orang yang lebih tua. Contoh ilustrasi: seorang anak ingin membersihkan lantai malam hari, sementara orang tuanya khawatir karena sejak kecil mendengar pamali. Mereka bisa sepakat menggunakan lampu terang, menjaga suara, dan menaruh sampah dengan benar. Jika keluarga tetap memilih menunda sapu demi kenyamanan, itu dapat dihormati sebagai kesepakatan rumah, bukan ketentuan bahwa rezeki akan hilang bila dilanggar. Hindari ancaman, ejekan, atau memaksa anggota keluarga mengikuti kepercayaan yang membuatnya cemas.</w:t>
      </w:r>
    </w:p>
    <w:p>
      <w:pPr>
        <w:jc w:val="both"/>
      </w:pPr>
      <w:r>
        <w:rPr>
          <w:b w:val="0"/>
          <w:i w:val="0"/>
        </w:rPr>
        <w:t>Larangan setempat tidak selalu harus dibuang. Ada yang berfungsi sebagai aturan sopan santun, keselamatan, atau kebersihan. Periksa alasan dan akibatnya: apakah membantu penghuni, atau justru menimbulkan rasa takut dan membebani seseorang? Contoh ilustrasi ketiga: keluarga melarang anak bermain dekat tangga saat malam karena pencahayaan kurang; mereka dapat memperbaiki lampu dan menjelaskan bahaya jatuh, bukan berkata bahwa anak akan membawa sial. Contoh ilustrasi keempat: penghuni kos membuat giliran membersihkan ruang bersama agar tidak ada yang menanggung semua pekerjaan. Kesepakatan itu punya manfaat yang terlihat.</w:t>
      </w:r>
    </w:p>
    <w:p>
      <w:pPr>
        <w:jc w:val="both"/>
      </w:pPr>
      <w:r>
        <w:rPr>
          <w:b w:val="0"/>
          <w:i w:val="0"/>
        </w:rPr>
        <w:t>Jika seseorang percaya pamali tertentu, tanggapi dengan santun sambil memisahkan adat dari klaim agama atau kepastian rezeki. Ketika keuangan memburuk, telusuri pemasukan, pengeluaran, utang, dan peluang kerja, bukan mencari satu larangan rumah yang konon dilanggar. Doa dan ikhtiar dapat dijalankan tanpa rasa takut yang dibangun oleh ramalan. Menghormati keluarga tidak mengharuskan kita menyatakan semua pamali sebagai hukum gaib. Anggota keluarga dapat pula membedakan larangan yang berfungsi menjaga keselamatan dari larangan yang hanya ditopang ancaman nasib. Misalnya, aturan agar pintu belakang dikunci dapat mencegah pencurian, sementara ucapan bahwa pintu itu membuat uang menghilang tidak membantu memahami keamanan rumah. Mengganti ancaman dengan alasan yang dapat diperiksa membuat aturan lebih mudah diterima dan disesuaikan. Bila aturan tidak lagi memberi manfaat atau justru menghambat kebutuhan penghuni, bicarakan perubahan dengan hormat.</w:t>
      </w:r>
    </w:p>
    <w:p>
      <w:pPr>
        <w:jc w:val="both"/>
      </w:pPr>
      <w:r>
        <w:rPr>
          <w:b/>
          <w:i w:val="0"/>
          <w:sz w:val="28"/>
        </w:rPr>
        <w:t>103.26 Mitos: "Shalat Tasbih, Puasa, atau Mandi Tertentu Pasti Membuka Rezeki"</w:t>
      </w:r>
    </w:p>
    <w:p>
      <w:pPr>
        <w:jc w:val="both"/>
      </w:pPr>
      <w:r>
        <w:rPr>
          <w:b w:val="0"/>
          <w:i w:val="0"/>
        </w:rPr>
        <w:t>Shalat, puasa, dan kebersihan diri mempunyai tempat dalam kehidupan ibadah dan keseharian seorang Muslim. Ada pembahasan ulama mengenai tata cara atau keutamaan amalan tertentu, sehingga rincian sumber dan statusnya perlu diperiksa sebelum disampaikan. Koreksi utamanya ialah menolak janji bahwa shalat Tasbih, puasa tertentu, atau mandi pada waktu khusus pasti membuka rezeki berupa uang, pekerjaan, atau kekayaan. Keutamaan ibadah tidak boleh diperluas menjadi hasil materi yang dijamin tanpa dasar yang jelas.</w:t>
      </w:r>
    </w:p>
    <w:p>
      <w:pPr>
        <w:jc w:val="both"/>
      </w:pPr>
      <w:r>
        <w:rPr>
          <w:b w:val="0"/>
          <w:i w:val="0"/>
        </w:rPr>
        <w:t>Contoh ilustrasi pertama: seseorang mengikuti ajakan berpuasa dengan harapan mendapat pekerjaan dalam beberapa hari. Ia boleh berpuasa sesuai tuntunan yang dipahami dan kondisinya, tetapi tetap perlu mencari lowongan serta menjaga kesehatan. Jika panggilan kerja tidak datang, jangan menyimpulkan bahwa puasanya tidak diterima atau ia kurang ikhlas. Contoh ilustrasi kedua: seseorang diminta mandi dengan bahan atau tata cara tertentu agar pelanggan datang. Ia dapat menanyakan dasar anjuran dan tidak perlu mengeluarkan biaya besar atau melakukan sesuatu yang membahayakan tubuh.</w:t>
      </w:r>
    </w:p>
    <w:p>
      <w:pPr>
        <w:jc w:val="both"/>
      </w:pPr>
      <w:r>
        <w:rPr>
          <w:b w:val="0"/>
          <w:i w:val="0"/>
        </w:rPr>
        <w:t>Bila ingin menunaikan shalat Tasbih atau puasa sunah, pelajari keterangan yang dapat dipercaya dan pertimbangkan kemampuan diri. Orang yang sakit, hamil, lanjut usia, atau memiliki kondisi khusus sebaiknya meminta nasihat yang sesuai sebelum mengambil keputusan yang berdampak pada kesehatan. Mandi untuk kebersihan atau kesegaran dapat dilakukan sebagai kebiasaan biasa, tetapi jangan diklaim sebagai cara pasti mengubah nasib ekonomi. Doa memohon pertolongan tidak sama dengan formula yang memaksa hasil.</w:t>
      </w:r>
    </w:p>
    <w:p>
      <w:pPr>
        <w:jc w:val="both"/>
      </w:pPr>
      <w:r>
        <w:rPr>
          <w:b w:val="0"/>
          <w:i w:val="0"/>
        </w:rPr>
        <w:t>Kesaksian seseorang yang memperoleh rezeki setelah suatu amalan adalah pengalaman pribadi. Mungkin pada masa yang sama ia mendapat informasi pekerjaan, dukungan keluarga, atau perubahan keadaan pasar. Contoh ilustrasi ketiga: pedagang berpuasa dan berdoa, lalu memperbaiki jam layanan serta mencatat barang yang paling diminati. Contoh ilustrasi keempat: orang yang mencari kerja menunaikan ibadah yang diyakininya, kemudian meminta teman meninjau CV dan berlatih wawancara. Keduanya tidak perlu mengklaim ibadah sebagai penyebab tunggal keberhasilan.</w:t>
      </w:r>
    </w:p>
    <w:p>
      <w:pPr>
        <w:jc w:val="both"/>
      </w:pPr>
      <w:r>
        <w:rPr>
          <w:b w:val="0"/>
          <w:i w:val="0"/>
        </w:rPr>
        <w:t>Jangan menjadikan ibadah sebagai beban yang dijual dengan tarif atau ancaman. Jika ada paket mandi, puasa, atau amalan dengan janji hasil pasti, periksa siapa yang mengusulkan, apa sumbernya, dan apakah tindakan itu aman. Orang yang belum lapang rezekinya tidak patut disalahkan karena dianggap kurang melakukan ritual. Ibadah tetap dapat bernilai sebagai penghambaan dan doa, sementara masalah ekonomi ditangani dengan sebab yang nyata dan bantuan yang tepat.</w:t>
      </w:r>
    </w:p>
    <w:p>
      <w:pPr>
        <w:jc w:val="both"/>
      </w:pPr>
      <w:r>
        <w:rPr>
          <w:b/>
          <w:i w:val="0"/>
          <w:sz w:val="28"/>
        </w:rPr>
        <w:t>103.27 Mitos: "Berutang Itu Pasti Haram dan Pasti Tidak Berkah"</w:t>
      </w:r>
    </w:p>
    <w:p>
      <w:pPr>
        <w:jc w:val="both"/>
      </w:pPr>
      <w:r>
        <w:rPr>
          <w:b w:val="0"/>
          <w:i w:val="0"/>
        </w:rPr>
        <w:t>Utang bukan satu perkara yang dapat dinilai hanya dari kata “utang”. Dalam ketentuan umum, meminjam untuk kebutuhan yang dibolehkan dan berniat memenuhi kewajiban berbeda dari transaksi yang mengandung unsur terlarang, penipuan, atau kesepakatan yang tidak dipahami. Utang dapat membantu seseorang melewati kebutuhan mendesak atau membiayai kebutuhan yang terukur, tetapi membawa kewajiban membayar dan risiko yang harus dinilai. Karena itu, pernyataan bahwa setiap utang pasti haram dan tidak berkah terlalu menyamaratakan; sebaliknya, menganggap semua pinjaman aman juga keliru.</w:t>
      </w:r>
    </w:p>
    <w:p>
      <w:pPr>
        <w:jc w:val="both"/>
      </w:pPr>
      <w:r>
        <w:rPr>
          <w:b w:val="0"/>
          <w:i w:val="0"/>
        </w:rPr>
        <w:t>Contoh ilustrasi pertama: keluarga meminjam dari kerabat untuk memperbaiki atap bocor, menyepakati jumlah dan waktu pengembalian, serta mencatatnya agar tidak terjadi salah paham. Contoh ilustrasi kedua: seorang pekerja mengambil pinjaman dengan biaya dan kewajiban yang tidak ia pahami karena didesak memperoleh uang cepat. Ia sebaiknya berhenti sebelum menandatangani, meminta penjelasan tertulis, dan berkonsultasi dengan orang yang kompeten. Jenis akad, syarat, kemampuan membayar, dan dampak terhadap kebutuhan pokok perlu diperiksa.</w:t>
      </w:r>
    </w:p>
    <w:p>
      <w:pPr>
        <w:jc w:val="both"/>
      </w:pPr>
      <w:r>
        <w:rPr>
          <w:b w:val="0"/>
          <w:i w:val="0"/>
        </w:rPr>
        <w:t>Secara umum, status utang bergantung pada bentuk transaksi, akad, tujuan, syarat, dan ketentuan yang berlaku. Pinjaman yang dibolehkan tetap menimbulkan tanggung jawab untuk mengembalikan hak pemberi sesuai kesepakatan. Unsur tambahan yang disyaratkan dalam pinjaman, penipuan, paksaan, atau syarat yang merugikan dapat memerlukan penilaian hukum agama dan hukum setempat yang lebih khusus. Jangan menetapkan vonis untuk kontrak tertentu tanpa memeriksa dokumennya. Jika ragu, minta penilaian ahli fikih muamalah atau penasihat hukum yang kompeten sebelum menyetujui kewajiban.</w:t>
      </w:r>
    </w:p>
    <w:p>
      <w:pPr>
        <w:jc w:val="both"/>
      </w:pPr>
      <w:r>
        <w:rPr>
          <w:b w:val="0"/>
          <w:i w:val="0"/>
        </w:rPr>
        <w:t>Utang juga tidak otomatis menghapus keberkahan hidup seseorang. Orang berutang bisa tetap bekerja dengan jujur, merawat keluarga, dan berusaha memenuhi janji. Sebaliknya, beban yang tidak terkendali dapat mengganggu kesehatan, hubungan, serta kemampuan memenuhi kebutuhan dasar. Contoh ilustrasi ketiga: seseorang membandingkan biaya total, jadwal angsuran, dan konsekuensi keterlambatan sebelum mengambil pembiayaan. Contoh ilustrasi keempat: peminjam yang kehilangan pekerjaan menghubungi pemberi pinjaman lebih awal untuk membahas pilihan pembayaran, alih-alih bersembunyi atau mengambil utang baru tanpa rencana.</w:t>
      </w:r>
    </w:p>
    <w:p>
      <w:pPr>
        <w:jc w:val="both"/>
      </w:pPr>
      <w:r>
        <w:rPr>
          <w:b w:val="0"/>
          <w:i w:val="0"/>
        </w:rPr>
        <w:t>Jangan mempermalukan orang karena berutang atau menganggap kesulitannya sebagai bukti kurang iman. Bantu ia memahami kewajiban, menyusun daftar utang, dan mencari nasihat atau dukungan yang aman. Pemberi pinjaman juga perlu menjaga kesepakatan dan tidak memakai ancaman atau membuka aib untuk menekan peminjam. Sebelum berutang, tanyakan apakah kebutuhan itu mendesak, apakah ada pilihan lain, dan apakah pengembalian realistis. Harapan akan kelapangan dapat disertai kehati-hatian, pencatatan, dan tanggung jawab. Sebelum meminjam, peminjam dan pemberi pinjaman sebaiknya memahami apakah kesepakatan berupa pinjaman atau bentuk transaksi lain, kapan pembayaran dilakukan, dan bagaimana perubahan keadaan akan dibicarakan. Catatan tertulis sederhana bisa mencegah perselisihan, terutama bila pihak-pihaknya masih keluarga. Jika peminjam tidak mampu memenuhi jadwal, komunikasi lebih awal memberi ruang untuk mencari jalan keluar yang disepakati. Bersikap bertanggung jawab tidak berarti menutupi keadaan atau menerima syarat yang tidak dimengerti.</w:t>
      </w:r>
    </w:p>
    <w:p>
      <w:pPr>
        <w:jc w:val="both"/>
      </w:pPr>
      <w:r>
        <w:rPr>
          <w:b/>
          <w:i w:val="0"/>
          <w:sz w:val="28"/>
        </w:rPr>
        <w:t>103.28 Mitos: "Vibrasi, Frekuensi, dan Energi Uang Menentukan Rezeki"</w:t>
      </w:r>
    </w:p>
    <w:p>
      <w:pPr>
        <w:jc w:val="both"/>
      </w:pPr>
      <w:r>
        <w:rPr>
          <w:b w:val="0"/>
          <w:i w:val="0"/>
        </w:rPr>
        <w:t>Ungkapan “vibrasi” atau “frekuensi” kadang dipakai sebagai bahasa populer untuk suasana hati, semangat, atau pola pikir. Suasana batin memang dapat memengaruhi cara seseorang mengambil keputusan dan berhubungan dengan orang lain. Namun, klaim bahwa frekuensi energi tertentu menentukan uang yang datang, seolah pikiran memancarkan daya gaib yang mengatur rezeki, tidak sama dengan penjelasan yang dapat dibuktikan dan bukan ajaran doa atau tawakal. Rezeki tidak dapat dipastikan dari getaran tubuh atau suasana hati seseorang.</w:t>
      </w:r>
    </w:p>
    <w:p>
      <w:pPr>
        <w:jc w:val="both"/>
      </w:pPr>
      <w:r>
        <w:rPr>
          <w:b w:val="0"/>
          <w:i w:val="0"/>
        </w:rPr>
        <w:t>Doa ditujukan kepada Allah. Tawakal berarti berharap kepada-Nya sambil menempuh sebab yang wajar dan menerima bahwa hasil tidak sepenuhnya dalam kendali manusia. Keduanya berbeda dari teknik yang menyatakan seseorang dapat mengirim energi ke alam semesta agar uang tertarik kepadanya. Menjaga harapan dan mengelola emosi tetap berguna, tetapi jangan mengubahnya menjadi hukum gaib, jaminan kekayaan, atau ukuran iman. Orang yang sedih, cemas, atau mengalami depresi tidak menyebabkan kemiskinannya hanya karena “frekuensinya rendah”.</w:t>
      </w:r>
    </w:p>
    <w:p>
      <w:pPr>
        <w:jc w:val="both"/>
      </w:pPr>
      <w:r>
        <w:rPr>
          <w:b w:val="0"/>
          <w:i w:val="0"/>
        </w:rPr>
        <w:t>Contoh ilustrasi pertama: seorang pekerja menjaga tidur dan berbicara dengan orang yang mendukungnya agar mampu menghadapi pencarian kerja. Keadaan yang lebih stabil mungkin membantunya menyiapkan lamaran, tetapi tidak menjamin tawaran pekerjaan. Contoh ilustrasi kedua: pedagang mencoba memulai hari dengan sikap optimistis, lalu mengecek stok dan menyapa pelanggan dengan baik. Jika penjualan menurun, ia meninjau harga, permintaan, dan biaya, bukan menyalahkan getaran dirinya.</w:t>
      </w:r>
    </w:p>
    <w:p>
      <w:pPr>
        <w:jc w:val="both"/>
      </w:pPr>
      <w:r>
        <w:rPr>
          <w:b w:val="0"/>
          <w:i w:val="0"/>
        </w:rPr>
        <w:t>Waspadai orang yang menjual konsultasi, benda, atau kelas mahal dengan janji menaikkan frekuensi uang secara pasti. Contoh ilustrasi ketiga: seseorang diminta membayar untuk “mengaktifkan energi kekayaan” dan dilarang menceritakan prosesnya kepada keluarga. Ia dapat menunda pembayaran, memeriksa klaim, dan meminta pandangan pihak yang tidak mengambil keuntungan. Contoh ilustrasi keempat: keluarga yang cemas karena kehilangan pendapatan dapat berbicara dengan tenang, menyusun anggaran, mencari bantuan, dan berdoa, tanpa dipersalahkan karena suasana rumahnya dianggap negatif.</w:t>
      </w:r>
    </w:p>
    <w:p>
      <w:pPr>
        <w:jc w:val="both"/>
      </w:pPr>
      <w:r>
        <w:rPr>
          <w:b w:val="0"/>
          <w:i w:val="0"/>
        </w:rPr>
        <w:t>Bahasa positif boleh dipakai sebagai penyemangat, selama jelas bahwa itu bukan kekuatan yang menjamin hasil. Berdoa, bekerja, belajar, meminta pertolongan, dan beristirahat dapat berjalan bersama. Jika beban batin menghambat fungsi sehari-hari, mencari dukungan kesehatan mental bukan kegagalan tawakal. Jangan menjadikan kemiskinan sebagai bukti seseorang memiliki energi buruk, dan jangan menjanjikan kekayaan lewat frekuensi yang tidak terukur. Harapan tetap penting, tetapi tidak memberi manusia kuasa mutlak atas rezeki.</w:t>
      </w:r>
    </w:p>
    <w:p>
      <w:pPr>
        <w:jc w:val="both"/>
      </w:pPr>
      <w:r>
        <w:rPr>
          <w:b/>
          <w:i w:val="0"/>
          <w:sz w:val="28"/>
        </w:rPr>
        <w:t>103.29 Mitos: "Angka Keberuntungan dan Nomor Cantik Menarik Rezeki"</w:t>
      </w:r>
    </w:p>
    <w:p>
      <w:pPr>
        <w:jc w:val="both"/>
      </w:pPr>
      <w:r>
        <w:rPr>
          <w:b w:val="0"/>
          <w:i w:val="0"/>
        </w:rPr>
        <w:t>Nomor yang dianggap cantik dapat memiliki nilai pribadi, budaya, atau komersial. Seseorang mungkin memilih nomor telepon yang mudah diingat agar pelanggan lebih gampang menghubunginya. Ada pula yang menyukai angka tertentu karena mengingatkan pada tanggal penting. Pilihan itu tidak sama dengan keyakinan bahwa angka memiliki daya gaib menarik rezeki atau menentukan nasib.</w:t>
      </w:r>
    </w:p>
    <w:p>
      <w:pPr>
        <w:jc w:val="both"/>
      </w:pPr>
      <w:r>
        <w:rPr>
          <w:b w:val="0"/>
          <w:i w:val="0"/>
        </w:rPr>
        <w:t>Contoh ilustrasi pertama: pemilik toko memilih nomor yang berulang karena pelanggan mudah menghafalnya. Manfaatnya ialah mudah diingat, bukan angka menghasilkan penjualan. Contoh ilustrasi kedua: seseorang membayar mahal untuk nomor kendaraan yang dianggap membawa keberuntungan. Ia boleh menyukai tampilannya, tetapi tidak ada alasan memastikan nomor itu akan membuatnya makmur atau melindunginya dari kerugian.</w:t>
      </w:r>
    </w:p>
    <w:p>
      <w:pPr>
        <w:jc w:val="both"/>
      </w:pPr>
      <w:r>
        <w:rPr>
          <w:b w:val="0"/>
          <w:i w:val="0"/>
        </w:rPr>
        <w:t>Ketika angka dijadikan penentu nasib, keputusan dapat bergeser dari pertimbangan nyata menuju kecemasan dan biaya yang tidak perlu. Pedagang bisa menolak nomor biasa yang lebih mudah dijangkau, atau keluarga mengeluarkan uang di luar kemampuan demi memperoleh rangkaian angka tertentu. Jika nomor memiliki fungsi praktis, nilai fungsi itu dapat ditimbang: mudah diingat, mudah dibaca, dan sesuai anggaran. Keyakinan tentang daya gaibnya tidak perlu diikuti.</w:t>
      </w:r>
    </w:p>
    <w:p>
      <w:pPr>
        <w:jc w:val="both"/>
      </w:pPr>
      <w:r>
        <w:rPr>
          <w:b w:val="0"/>
          <w:i w:val="0"/>
        </w:rPr>
        <w:t>Harapan akan rezeki boleh disertai doa dan ikhtiar. Namun, angka pada alamat, tanggal, nomor rekening, atau pelat kendaraan tidak menjamin hasil finansial. Contoh ilustrasi ketiga: pencari kerja tidak perlu menunda mengirim lamaran hanya karena tanggal hari itu dianggap kurang baik. Contoh ilustrasi keempat: pasangan dapat memilih tanggal pertemuan keluarga yang cocok bagi semua pihak tanpa meyakini bahwa satu tanggal tertentu menjamin kemakmuran.</w:t>
      </w:r>
    </w:p>
    <w:p>
      <w:pPr>
        <w:jc w:val="both"/>
      </w:pPr>
      <w:r>
        <w:rPr>
          <w:b/>
          <w:i w:val="0"/>
          <w:sz w:val="28"/>
        </w:rPr>
        <w:t>103.30 Mitos: "Feng Shui dan Benda Pembawa Hoki Membuka Rezeki" (sebagai Fenomena Sosial)</w:t>
      </w:r>
    </w:p>
    <w:p>
      <w:pPr>
        <w:jc w:val="both"/>
      </w:pPr>
      <w:r>
        <w:rPr>
          <w:b w:val="0"/>
          <w:i w:val="0"/>
        </w:rPr>
        <w:t>Feng shui dikenal sebagai tradisi penataan ruang yang berkembang dalam masyarakat tertentu. Sebagian orang menggunakannya untuk memikirkan arah, cahaya, kebersihan, dan susunan benda di rumah atau tempat usaha. Unsur praktis seperti ruang yang terang, alur berjalan yang lapang, dan meja kerja yang tertata dapat membuat kegiatan lebih nyaman. Hal itu dapat dinilai melalui fungsi dan pengalaman penghuni, tanpa harus menerima klaim bahwa susunan tertentu memiliki daya gaib yang menjamin rezeki.</w:t>
      </w:r>
    </w:p>
    <w:p>
      <w:pPr>
        <w:jc w:val="both"/>
      </w:pPr>
      <w:r>
        <w:rPr>
          <w:b w:val="0"/>
          <w:i w:val="0"/>
        </w:rPr>
        <w:t>Benda yang disebut pembawa hoki juga dapat memiliki makna budaya atau emosional. Patung, tanaman, warna, atau benda warisan bisa menjadi hiasan dan pengingat bagi pemiliknya. Menyukai benda itu tidak otomatis berarti seseorang meyakini benda tersebut mengendalikan nasib. Batasnya perlu jelas: benda tidak menjamin pelanggan, keuntungan, kesehatan, atau keselamatan. Keputusan ekonomi tetap memerlukan penilaian sebab yang dapat diperiksa.</w:t>
      </w:r>
    </w:p>
    <w:p>
      <w:pPr>
        <w:jc w:val="both"/>
      </w:pPr>
      <w:r>
        <w:rPr>
          <w:b w:val="0"/>
          <w:i w:val="0"/>
        </w:rPr>
        <w:t>Contoh ilustrasi pertama: pemilik kedai mengubah tata letak agar pintu masuk tidak tertutup barang dan pelanggan mudah melihat menu. Jika kunjungan meningkat, perubahan alur dan keterlihatan mungkin berperan; ia tidak perlu menyimpulkan bahwa benda tertentu menarik uang. Contoh ilustrasi kedua: seorang penghuni menaruh tanaman dekat jendela karena menyukai suasananya. Tanaman yang terawat memperindah ruang, tetapi tidak menjamin tagihan rumah tangga lunas.</w:t>
      </w:r>
    </w:p>
    <w:p>
      <w:pPr>
        <w:jc w:val="both"/>
      </w:pPr>
      <w:r>
        <w:rPr>
          <w:b/>
          <w:i w:val="0"/>
          <w:sz w:val="24"/>
        </w:rPr>
        <w:t>Penerapan Keluarga</w:t>
      </w:r>
    </w:p>
    <w:p>
      <w:pPr>
        <w:jc w:val="both"/>
      </w:pPr>
      <w:r>
        <w:rPr>
          <w:b w:val="0"/>
          <w:i w:val="0"/>
        </w:rPr>
        <w:t>Dalam keluarga yang percaya feng shui, pembicaraan dapat berfokus pada kenyamanan dan biaya, bukan saling mengejek. Contoh ilustrasi: orang tua ingin membeli hiasan mahal yang dianggap membawa hoki, sementara anak khawatir anggaran belanja terganggu. Mereka dapat menyepakati batas pengeluaran dan memilih penataan sederhana yang disukai bersama. Bila ada perubahan posisi furnitur, pastikan jalur keluar aman dan kebutuhan anggota keluarga terpenuhi. Menghormati tradisi keluarga tidak mengharuskan semua anggota menerima klaim bahwa benda mengatur rezeki; kesepakatan dapat dibangun di atas fungsi, selera, dan kemampuan.</w:t>
      </w:r>
    </w:p>
    <w:p>
      <w:pPr>
        <w:jc w:val="both"/>
      </w:pPr>
      <w:r>
        <w:rPr>
          <w:b w:val="0"/>
          <w:i w:val="0"/>
        </w:rPr>
        <w:t>Sebagai fenomena sosial, praktik seperti ini dapat menunjukkan cara orang mencari rasa tertib dan harapan di tengah ketidakpastian. Harapan itu dapat dimengerti, tetapi tidak boleh dijadikan sarana menakut-nakuti atau menjual kepastian. Contoh ilustrasi ketiga: penyewa tidak perlu membeli benda mahal karena pemilik rumah berkata rezeki akan tertutup tanpa benda tersebut. Ia berhak meminta alasan dan mempertimbangkan kemampuan. Contoh ilustrasi keempat: keluarga yang hendak mengubah ruang kerja dapat mendahulukan pencahayaan, ventilasi, keselamatan, serta biaya. Ruang yang mendukung kegiatan dapat membantu orang bekerja lebih nyaman, tetapi hasil usaha tetap dipengaruhi mutu, pelayanan, pasar, dan banyak keadaan lain.</w:t>
      </w:r>
    </w:p>
    <w:p>
      <w:pPr>
        <w:jc w:val="both"/>
      </w:pPr>
      <w:r>
        <w:rPr>
          <w:b w:val="0"/>
          <w:i w:val="0"/>
        </w:rPr>
        <w:t>Contoh ilustrasi kelima: keluarga memindahkan rak yang menghalangi lorong agar anggota keluarga bergerak lebih aman; manfaatnya nyata, bukan janji pendapatan. Contoh ilustrasi keenam: pemilik usaha memilih warna dinding setelah meminta masukan pelanggan, lalu menilai kenyamanan melalui tanggapan mereka. Pilihan dekorasi dapat dinilai dari fungsi dan selera, tanpa menghubungkannya dengan daya gaib.</w:t>
      </w:r>
    </w:p>
    <w:p>
      <w:pPr>
        <w:jc w:val="both"/>
      </w:pPr>
      <w:r>
        <w:rPr>
          <w:b w:val="0"/>
          <w:i w:val="0"/>
        </w:rPr>
        <w:t>Jika memakai jasa penataan ruang, periksa biaya dan klaim yang ditawarkan. Layanan desain dapat membantu penggunaan ruang, tetapi testimoni tidak membuktikan bahwa benda tertentu membuka rezeki. Jangan berutang atau mengabaikan kebutuhan rumah tangga demi membeli benda yang disebut pelindung dari kemiskinan.</w:t>
      </w:r>
    </w:p>
    <w:p>
      <w:pPr>
        <w:jc w:val="both"/>
      </w:pPr>
      <w:r>
        <w:rPr>
          <w:b/>
          <w:i w:val="0"/>
          <w:sz w:val="28"/>
        </w:rPr>
        <w:t>103.31 Enam Jenis Hoaks Rezeki</w:t>
      </w:r>
    </w:p>
    <w:p>
      <w:pPr>
        <w:jc w:val="both"/>
      </w:pPr>
      <w:r>
        <w:rPr>
          <w:b w:val="0"/>
          <w:i w:val="0"/>
        </w:rPr>
        <w:t>Hoaks tentang rezeki tidak selalu berupa berita palsu yang mudah dikenali. Sebagian meminjam bahasa agama, pengalaman pribadi, atau tampilan meyakinkan untuk menjanjikan hasil tanpa dasar. Enam pola berikut patut diperiksa: pertama, janji uang pasti setelah hitungan ibadah tertentu; kedua, kutipan ayat atau hadis yang sumbernya tidak jelas; ketiga, testimoni yang diperlakukan sebagai bukti sebab-akibat; keempat, ajakan membayar untuk memperoleh rahasia kekayaan; kelima, pesan yang menyalahkan orang miskin sebagai kurang iman atau malas; keenam, tawaran investasi atau bantuan yang meminta uang dan data dengan janji keuntungan pasti.</w:t>
      </w:r>
    </w:p>
    <w:p>
      <w:pPr>
        <w:jc w:val="both"/>
      </w:pPr>
      <w:r>
        <w:rPr>
          <w:b w:val="0"/>
          <w:i w:val="0"/>
        </w:rPr>
        <w:t>Contoh ilustrasi pertama: pesan menyebut transfer sejumlah uang akan membuka pintu rezeki dalam beberapa hari, tetapi identitas penerima dan dasar klaim tidak dijelaskan. Contoh ilustrasi kedua: unggahan berisi kutipan agama yang menyuruh pembaca meneruskan pesan atau akan tertimpa kesialan. Jangan sebarkan sebelum memeriksa sumber dan maksudnya.</w:t>
      </w:r>
    </w:p>
    <w:p>
      <w:pPr>
        <w:jc w:val="both"/>
      </w:pPr>
      <w:r>
        <w:rPr>
          <w:b w:val="0"/>
          <w:i w:val="0"/>
        </w:rPr>
        <w:t>Periksa siapa yang membuat klaim, bukti yang disajikan, siapa yang memperoleh manfaat, dan apakah ada tekanan untuk segera bertindak. Jangan kirim uang, kode akses, atau data pribadi karena takut kehilangan kesempatan gaib. Bila keliru meneruskan pesan, koreksi dengan tenang dan bagikan klarifikasi yang dapat diperiksa. Tujuannya bukan mempermalukan orang yang tertipu, melainkan mengurangi kerugian dan menjaga agar harapan tidak dieksploitasi.</w:t>
      </w:r>
    </w:p>
    <w:p>
      <w:pPr>
        <w:jc w:val="both"/>
      </w:pPr>
      <w:r>
        <w:rPr>
          <w:b/>
          <w:i w:val="0"/>
          <w:sz w:val="28"/>
        </w:rPr>
        <w:t>103.32 Mitos: "Sedekah Menghapus Semua Utang"</w:t>
      </w:r>
    </w:p>
    <w:p>
      <w:pPr>
        <w:jc w:val="both"/>
      </w:pPr>
      <w:r>
        <w:rPr>
          <w:b w:val="0"/>
          <w:i w:val="0"/>
        </w:rPr>
        <w:t>Sedekah adalah perbuatan baik, dan ajaran tentang kebaikan serta pahala dapat menjadi dorongan untuk menolong sesama. Namun, klaim bahwa sedekah otomatis menghapus semua utang mencampuradukkan harapan spiritual dengan kewajiban terhadap pihak yang memberi pinjaman. Sedekah tidak dengan sendirinya membatalkan perjanjian, menghapus catatan utang, atau memberi hak untuk mengabaikan orang yang menunggu pembayaran. Bila keadaan berubah dan seseorang tidak mampu membayar tepat waktu, ia perlu berkomunikasi dan mencari jalan penyelesaian yang jujur.</w:t>
      </w:r>
    </w:p>
    <w:p>
      <w:pPr>
        <w:jc w:val="both"/>
      </w:pPr>
      <w:r>
        <w:rPr>
          <w:b w:val="0"/>
          <w:i w:val="0"/>
        </w:rPr>
        <w:t>Contoh ilustrasi pertama: seorang pekerja memiliki tunggakan kepada kerabat, lalu memakai uang yang tersedia untuk sumbangan besar karena mendengar utangnya akan terhapus. Tindakan itu dapat memperburuk hubungan dan kebutuhan pokoknya. Lebih baik ia menghubungi kerabat, mengakui jumlah yang belum dibayar, dan mengusulkan jadwal realistis. Contoh ilustrasi kedua: pemilik usaha menyumbang barang kepada warga, tetapi tetap memiliki kewajiban pembayaran kepada pemasok. Sumbangan itu tidak menggantikan pembayaran sesuai kesepakatan.</w:t>
      </w:r>
    </w:p>
    <w:p>
      <w:pPr>
        <w:jc w:val="both"/>
      </w:pPr>
      <w:r>
        <w:rPr>
          <w:b w:val="0"/>
          <w:i w:val="0"/>
        </w:rPr>
        <w:t>Sedekah dapat dilakukan sesuai kemampuan setelah mempertimbangkan nafkah, kebutuhan keluarga, dan kewajiban jatuh tempo. Bila seseorang sedang sangat kesulitan, ia tidak harus memberi uang agar dianggap bertakwa. Kebaikan juga dapat berupa tenaga, perhatian, atau bantuan yang tidak menimbulkan beban baru. Meminjam uang untuk bersedekah demi menghapus utang bukan langkah aman, terutama jika tidak ada kepastian kemampuan membayar pinjaman tersebut.</w:t>
      </w:r>
    </w:p>
    <w:p>
      <w:pPr>
        <w:jc w:val="both"/>
      </w:pPr>
      <w:r>
        <w:rPr>
          <w:b w:val="0"/>
          <w:i w:val="0"/>
        </w:rPr>
        <w:t>Keadaan utang kadang rumit: ada perselisihan tentang jumlah, biaya yang dipersoalkan, atau pihak pemberi pinjaman yang tidak dapat dihubungi. Penanganannya bergantung pada fakta dan aturan yang berlaku. Mintalah nasihat pihak yang kompeten, simpan dokumen pembayaran, dan jangan membuat janji yang tidak mampu dipenuhi. Contoh ilustrasi ketiga: keluarga mencatat pendapatan dan kebutuhan pokok, lalu menawarkan cicilan kecil yang konsisten kepada kreditur. Contoh ilustrasi keempat: seseorang yang menerima bantuan untuk kebutuhan makan tidak dipaksa menyumbang kembali kepada pemberi.</w:t>
      </w:r>
    </w:p>
    <w:p>
      <w:pPr>
        <w:jc w:val="both"/>
      </w:pPr>
      <w:r>
        <w:rPr>
          <w:b w:val="0"/>
          <w:i w:val="0"/>
        </w:rPr>
        <w:t>Sedekah tetap bernilai sebagai amal baik, tetapi bukan alat untuk menghapus hak orang lain tanpa persetujuan atau penyelesaian. Berharap pertolongan Allah dapat berjalan bersama tanggung jawab membayar, meminta keringanan, dan mencari dukungan. Hindari ucapan yang membuat orang berutang merasa harus memilih antara menolong sesama dan memenuhi kewajiban yang sudah ada. Sikap yang adil ialah mempertimbangkan keduanya dengan jujur, sesuai kemampuan, dan tanpa menjanjikan bahwa satu pemberian akan menyelesaikan seluruh masalah.</w:t>
      </w:r>
    </w:p>
    <w:p>
      <w:pPr>
        <w:jc w:val="both"/>
      </w:pPr>
      <w:r>
        <w:rPr>
          <w:b/>
          <w:i w:val="0"/>
          <w:sz w:val="28"/>
        </w:rPr>
        <w:t>103.33 Mitos: "Menyembunyikan Penghasilan dari Pajak atau Zakat Itu Boleh"</w:t>
      </w:r>
    </w:p>
    <w:p>
      <w:pPr>
        <w:jc w:val="both"/>
      </w:pPr>
      <w:r>
        <w:rPr>
          <w:b w:val="0"/>
          <w:i w:val="0"/>
        </w:rPr>
        <w:t>Menyembunyikan penghasilan untuk menghindari kewajiban bukan tindakan yang patut dinormalisasi. Pajak dan zakat memiliki dasar, tata cara, ketentuan, serta otoritas yang berbeda. Kewajiban seseorang bergantung pada aturan yang berlaku dan keadaan konkret, termasuk jenis penghasilan, kepemilikan, batas ketentuan, serta tanggungan. Karena itu, jangan membuat rumus sendiri untuk menghindari pelaporan atau menuduh semua orang memiliki kewajiban yang sama tanpa memeriksa syaratnya.</w:t>
      </w:r>
    </w:p>
    <w:p>
      <w:pPr>
        <w:jc w:val="both"/>
      </w:pPr>
      <w:r>
        <w:rPr>
          <w:b w:val="0"/>
          <w:i w:val="0"/>
        </w:rPr>
        <w:t>Contoh ilustrasi pertama: pekerja lepas menerima pendapatan dari beberapa klien dan sengaja tidak mencatat sebagian agar tampak di bawah ketentuan pelaporan. Ia sebaiknya menyimpan catatan yang benar dan bertanya kepada petugas atau penasihat pajak tentang kewajiban serta pembetulan yang tersedia. Contoh ilustrasi kedua: pemilik usaha bingung apakah harta tertentu termasuk objek zakat dan bagaimana menghitungnya. Ia dapat meminta penjelasan dari lembaga zakat tepercaya atau ahli fikih yang memahami jenis hartanya, bukan menyembunyikan informasi karena takut.</w:t>
      </w:r>
    </w:p>
    <w:p>
      <w:pPr>
        <w:jc w:val="both"/>
      </w:pPr>
      <w:r>
        <w:rPr>
          <w:b/>
          <w:i w:val="0"/>
          <w:sz w:val="24"/>
        </w:rPr>
        <w:t>Fatwa Regulasi</w:t>
      </w:r>
    </w:p>
    <w:p>
      <w:pPr>
        <w:jc w:val="both"/>
      </w:pPr>
      <w:r>
        <w:rPr>
          <w:b w:val="0"/>
          <w:i w:val="0"/>
        </w:rPr>
        <w:t>Secara umum, kewajiban pajak mengikuti peraturan yang berlaku, sedangkan zakat memiliki syarat dan ketentuan keagamaan yang perlu dinilai sesuai jenis harta serta keadaan pemiliknya. Keduanya tidak boleh dicampur seolah satu aturan otomatis menggantikan yang lain. Catat penghasilan dan aset dengan jujur, periksa kewajiban yang benar-benar berlaku, dan minta penjelasan kepada otoritas atau ahli kompeten. Jika menemukan kesalahan pelaporan, tanyakan jalur pembetulan yang sah. Penjelasan ini bersifat umum, bukan fatwa atau nasihat hukum untuk kasus tertentu.</w:t>
      </w:r>
    </w:p>
    <w:p>
      <w:pPr>
        <w:jc w:val="both"/>
      </w:pPr>
      <w:r>
        <w:rPr>
          <w:b w:val="0"/>
          <w:i w:val="0"/>
        </w:rPr>
        <w:t>Membayar kewajiban tidak berarti menerima setiap tagihan tanpa pemeriksaan. Bila ada kekeliruan, ajukan pertanyaan dan gunakan jalur keberatan resmi. Contoh ilustrasi ketiga: pengusaha menyimpan bukti biaya dan penerimaan agar pelaporan dapat dijelaskan secara transparan. Contoh ilustrasi keempat: keluarga meminta bantuan menghitung kewajiban zakat kepada pihak yang kompeten, sambil tetap menjaga kerahasiaan data keuangan. Kejujuran dan pemeriksaan yang cermat lebih aman daripada menyembunyikan pendapatan atau menyebarkan klaim bahwa kewajiban dapat diabaikan.</w:t>
      </w:r>
    </w:p>
    <w:p>
      <w:pPr>
        <w:jc w:val="both"/>
      </w:pPr>
      <w:r>
        <w:rPr>
          <w:b/>
          <w:i w:val="0"/>
          <w:sz w:val="28"/>
        </w:rPr>
        <w:t>103.34 Mitos: "Semua Aset Kripto Haram" atau "Semua Aset Kripto Halal" (bertanggal per edisi)</w:t>
      </w:r>
    </w:p>
    <w:p>
      <w:pPr>
        <w:jc w:val="both"/>
      </w:pPr>
      <w:r>
        <w:rPr>
          <w:b w:val="0"/>
          <w:i w:val="0"/>
        </w:rPr>
        <w:t>Pembahasan aset kripto memerlukan kehati-hatian karena istilah itu mencakup berbagai aset, fungsi, mekanisme, dan bentuk transaksi. Menyatakan semuanya haram atau semuanya halal menghapus perbedaan yang penting. Penilaian dapat bergantung pada karakter aset, tujuan penggunaan, cara memperoleh, struktur akad, unsur ketidakjelasan, spekulasi, penipuan, serta aturan setempat. Perubahan teknologi dan praktik pasar juga berarti penjelasan perlu diberi tanggal edisi dan ditinjau kembali saat keadaan berubah.</w:t>
      </w:r>
    </w:p>
    <w:p>
      <w:pPr>
        <w:jc w:val="both"/>
      </w:pPr>
      <w:r>
        <w:rPr>
          <w:b w:val="0"/>
          <w:i w:val="0"/>
        </w:rPr>
        <w:t>Contoh ilustrasi pertama: seseorang membeli aset digital untuk mengakses layanan tertentu dan memahami hak yang benar-benar diperolehnya. Pertanyaannya berbeda dari membeli token yang tidak memiliki fungsi jelas hanya karena rumor harga akan melonjak. Contoh ilustrasi kedua: dua orang menyebut kegiatan mereka “investasi kripto”, padahal yang satu membeli aset secara langsung, sementara yang lain mengikuti skema berutang dengan imbal hasil tetap yang dijanjikan. Label yang sama tidak membuat akad dan risikonya identik.</w:t>
      </w:r>
    </w:p>
    <w:p>
      <w:pPr>
        <w:jc w:val="both"/>
      </w:pPr>
      <w:r>
        <w:rPr>
          <w:b/>
          <w:i w:val="0"/>
          <w:sz w:val="24"/>
        </w:rPr>
        <w:t>Titik Risiko</w:t>
      </w:r>
    </w:p>
    <w:p>
      <w:pPr>
        <w:jc w:val="both"/>
      </w:pPr>
      <w:r>
        <w:rPr>
          <w:b w:val="0"/>
          <w:i w:val="0"/>
        </w:rPr>
        <w:t>Vonis mutlak dapat mendorong dua kesalahan: menganggap semua transaksi aman karena ada yang menyebutnya halal, atau menyebarkan larangan menyeluruh tanpa memahami objek dan akadnya. Contoh ilustrasi: seseorang menjual aset penting setelah melihat klaim bahwa satu token pasti halal dan nilainya pasti naik. Ia perlu berhenti, memeriksa dokumen, risiko kehilangan modal, pihak pengelola, serta pendapat ahli yang memahami muamalah dan teknologi. Jangan memberi kepastian hukum atau keuntungan dari informasi singkat, dan jangan meminjam uang untuk transaksi yang risikonya belum dipahami.</w:t>
      </w:r>
    </w:p>
    <w:p>
      <w:pPr>
        <w:jc w:val="both"/>
      </w:pPr>
      <w:r>
        <w:rPr>
          <w:b w:val="0"/>
          <w:i w:val="0"/>
        </w:rPr>
        <w:t>Prinsip pemeriksaan yang berguna ialah meminta penjelasan tentang apa yang dibeli, hak apa yang melekat, siapa lawan transaksi, bagaimana aset disimpan, bagaimana harga terbentuk, dan apa yang terjadi bila layanan berhenti. Teliti apakah ada janji keuntungan tetap, manipulasi, ketidakjelasan yang berlebihan, atau praktik yang dilarang aturan setempat. Aspek teknologi seperti pencatatan digital tidak dengan sendirinya menentukan hukum transaksi; akad dan cara praktiknya tetap perlu dinilai.</w:t>
      </w:r>
    </w:p>
    <w:p>
      <w:pPr>
        <w:jc w:val="both"/>
      </w:pPr>
      <w:r>
        <w:rPr>
          <w:b w:val="0"/>
          <w:i w:val="0"/>
        </w:rPr>
        <w:t>Contoh ilustrasi ketiga: calon pembeli membaca syarat layanan, memahami biaya dan kemungkinan kehilangan seluruh modal, lalu meminta pandangan ahli independen sebelum memutuskan. Contoh ilustrasi keempat: keluarga menolak tekanan untuk berutang demi mengejar kenaikan harga yang katanya pasti. Mereka dapat memilih tidak ikut bila tidak memahami risikonya. Penilaian agama atas kasus tertentu sebaiknya diserahkan kepada ulama atau lembaga yang kompeten dengan fakta dan dokumen lengkap; nasihat finansial pun perlu mempertimbangkan kemampuan menanggung kerugian.</w:t>
      </w:r>
    </w:p>
    <w:p>
      <w:pPr>
        <w:jc w:val="both"/>
      </w:pPr>
      <w:r>
        <w:rPr>
          <w:b w:val="0"/>
          <w:i w:val="0"/>
        </w:rPr>
        <w:t>Tanggal pada judul mengingatkan pembaca bahwa pembahasan ini perlu ditinjau per edisi, bukan dianggap keputusan abadi untuk setiap produk baru. Jangan mengambil keputusan hanya dari potongan video, testimoni, atau label proyek. Jika aturan, struktur, atau fungsi aset berubah, penilaian mungkin perlu diperbarui. Berhati-hati bukan berarti menyamakan semua aset, melainkan tidak memberikan vonis sebelum memahami hal yang dinilai.</w:t>
      </w:r>
    </w:p>
    <w:p>
      <w:pPr>
        <w:jc w:val="both"/>
      </w:pPr>
      <w:r>
        <w:rPr>
          <w:b/>
          <w:i w:val="0"/>
          <w:sz w:val="28"/>
        </w:rPr>
        <w:t>103.35 Mitos: "Harus Sedekah Nominal Tertentu agar Usaha Lancar"</w:t>
      </w:r>
    </w:p>
    <w:p>
      <w:pPr>
        <w:jc w:val="both"/>
      </w:pPr>
      <w:r>
        <w:rPr>
          <w:b w:val="0"/>
          <w:i w:val="0"/>
        </w:rPr>
        <w:t>Sedekah dapat menjadi wujud kepedulian dan ibadah, tetapi tidak ada alasan menjadikannya biaya wajib agar usaha lancar tanpa dasar yang jelas. Menetapkan nominal tertentu sebagai syarat datangnya pelanggan atau terhindar dari kerugian dapat membebani pemilik usaha dan mengubah pemberian sukarela menjadi transaksi yang dijanjikan hasilnya. Orang boleh berharap kebaikan dari sedekah, tetapi tidak dapat memastikan omzet atau keselamatan usaha sebagai imbalan yang pasti.</w:t>
      </w:r>
    </w:p>
    <w:p>
      <w:pPr>
        <w:jc w:val="both"/>
      </w:pPr>
      <w:r>
        <w:rPr>
          <w:b w:val="0"/>
          <w:i w:val="0"/>
        </w:rPr>
        <w:t>Contoh ilustrasi pertama: pedagang kecil diminta menyisihkan jumlah tetap setiap hari agar tokonya tidak sepi, padahal uang itu diperlukan untuk membeli stok. Ia dapat menolak tekanan tersebut dan menentukan bantuan sesuai kemampuan. Contoh ilustrasi kedua: pemilik warung memilih memberi makanan kepada tetangga ketika ada kelebihan bahan. Ia dapat melakukannya sebagai kebaikan tanpa menganggap pemberian itu mengikat Allah untuk mendatangkan pelanggan.</w:t>
      </w:r>
    </w:p>
    <w:p>
      <w:pPr>
        <w:jc w:val="both"/>
      </w:pPr>
      <w:r>
        <w:rPr>
          <w:b w:val="0"/>
          <w:i w:val="0"/>
        </w:rPr>
        <w:t>Jika usaha tersendat, periksa hal yang bisa diamati: kebutuhan konsumen, mutu, harga, ketersediaan barang, pencatatan, dan pelayanan. Sedekah tidak menggantikan evaluasi atau perencanaan. Bila belum mampu memberi uang, seseorang tetap dapat bersikap baik melalui bantuan tenaga atau informasi. Jangan menyebut orang yang tidak bersedekah dengan nominal tertentu sebagai penyebab usahanya gagal.</w:t>
      </w:r>
    </w:p>
    <w:p>
      <w:pPr>
        <w:jc w:val="both"/>
      </w:pPr>
      <w:r>
        <w:rPr>
          <w:b w:val="0"/>
          <w:i w:val="0"/>
        </w:rPr>
        <w:t>Contoh ilustrasi ketiga: pemilik kios menetapkan anggaran bantuan kecil setelah menghitung upah dan kebutuhan operasional. Contoh ilustrasi keempat: pedagang yang sedang rugi meminta saran dan menegosiasikan pembayaran pemasok, sambil tetap berdoa. Memberi dengan lapang dan sesuai kemampuan lebih sehat daripada memberi karena takut ancaman yang tidak terbukti.</w:t>
      </w:r>
    </w:p>
    <w:p>
      <w:pPr>
        <w:jc w:val="both"/>
      </w:pPr>
      <w:r>
        <w:rPr>
          <w:b/>
          <w:i w:val="0"/>
          <w:sz w:val="28"/>
        </w:rPr>
        <w:t>103.36 Mitos: "Luruskan Niat Saja, Usaha Boleh Asal Banyak Sedekah"</w:t>
      </w:r>
    </w:p>
    <w:p>
      <w:pPr>
        <w:jc w:val="both"/>
      </w:pPr>
      <w:r>
        <w:rPr>
          <w:b w:val="0"/>
          <w:i w:val="0"/>
        </w:rPr>
        <w:t>Niat yang baik penting, dan sedekah dapat menjadi amal yang bermanfaat. Namun, niat baik serta banyaknya pemberian tidak membuat semua cara mencari nafkah menjadi benar. Usaha tetap perlu jujur, memenuhi kesepakatan, menjaga keselamatan, menghormati hak pekerja dan pelanggan, serta mematuhi kewajiban yang berlaku. Sedekah tidak menghapus kerugian yang sengaja ditimbulkan atau menjadikan praktik menipu dapat diterima.</w:t>
      </w:r>
    </w:p>
    <w:p>
      <w:pPr>
        <w:jc w:val="both"/>
      </w:pPr>
      <w:r>
        <w:rPr>
          <w:b w:val="0"/>
          <w:i w:val="0"/>
        </w:rPr>
        <w:t>Contoh ilustrasi pertama: pedagang menjual barang dengan menyembunyikan kerusakan, lalu menyumbangkan sebagian laba. Niat membantu orang lain tidak menghilangkan hak pembeli untuk mengetahui kondisi barang. Contoh ilustrasi kedua: pemilik usaha menunda upah pekerja tanpa penjelasan, sementara rutin mengumumkan sumbangan besar. Pekerja tetap berhak atas upah sesuai kesepakatan; sedekah kepada pihak lain bukan pengganti kewajiban itu.</w:t>
      </w:r>
    </w:p>
    <w:p>
      <w:pPr>
        <w:jc w:val="both"/>
      </w:pPr>
      <w:r>
        <w:rPr>
          <w:b/>
          <w:i w:val="0"/>
          <w:sz w:val="24"/>
        </w:rPr>
        <w:t>Penerapan Kerja</w:t>
      </w:r>
    </w:p>
    <w:p>
      <w:pPr>
        <w:jc w:val="both"/>
      </w:pPr>
      <w:r>
        <w:rPr>
          <w:b w:val="0"/>
          <w:i w:val="0"/>
        </w:rPr>
        <w:t>Pekerja yang mengandalkan niat baik saja dapat meninjau kembali cara kerjanya tanpa merasa bahwa koreksi meniadakan amalnya. Contoh ilustrasi: penjual yang ingin membantu keluarga miskin memeriksa harga dan mutu barang, menyampaikan cacat dengan jujur, serta mencatat pemasukan. Jika ia menemukan kesalahan transaksi, ia memberi tahu pihak terkait dan mencari penyelesaian. Sedekah dapat diteruskan sesuai kemampuan, tetapi tidak dijadikan pembenaran untuk mengambil hak orang lain atau mengabaikan aturan keselamatan. Niat baik tampak lebih utuh ketika disertai tindakan yang bertanggung jawab.</w:t>
      </w:r>
    </w:p>
    <w:p>
      <w:pPr>
        <w:jc w:val="both"/>
      </w:pPr>
      <w:r>
        <w:rPr>
          <w:b w:val="0"/>
          <w:i w:val="0"/>
        </w:rPr>
        <w:t>Usaha yang bermanfaat membutuhkan tata kelola yang layak. Periksa izin dan standar yang relevan, catat arus uang, bayar kewajiban, dan tangani keluhan. Contoh ilustrasi ketiga: pemilik jasa memperbaiki pekerjaan yang tidak sesuai kesepakatan sebelum membagikan keuntungan. Contoh ilustrasi keempat: pengusaha meninjau prosedur keselamatan setelah pekerja mengalami cedera, bukan sekadar menyumbang kepada keluarga korban sambil mempertahankan praktik berbahaya.</w:t>
      </w:r>
    </w:p>
    <w:p>
      <w:pPr>
        <w:jc w:val="both"/>
      </w:pPr>
      <w:r>
        <w:rPr>
          <w:b w:val="0"/>
          <w:i w:val="0"/>
        </w:rPr>
        <w:t>Sedekah tidak perlu dipertentangkan dengan tanggung jawab usaha. Berikan bantuan secara jujur, tanpa memakainya untuk membeli reputasi atau membungkam pihak yang dirugikan. Jika muncul sengketa tentang hak, mintalah bantuan pihak berkompeten dan dengarkan pihak terdampak. Niat adalah bagian penting dari amal, tetapi cara memperoleh dan menggunakan harta juga perlu dipertanggungjawabkan. Kebaikan yang sehat tidak meminta orang lain menanggung kerugian demi citra dermawan.</w:t>
      </w:r>
    </w:p>
    <w:p>
      <w:pPr>
        <w:jc w:val="both"/>
      </w:pPr>
      <w:r>
        <w:rPr>
          <w:b w:val="0"/>
          <w:i w:val="0"/>
        </w:rPr>
        <w:t>Contoh ilustrasi kelima: pemilik katering ingin menyediakan makanan murah untuk warga, tetapi perlu memastikan pekerja menerima upah dan bahan makanan aman dikonsumsi. Ia dapat menghitung biaya, menjelaskan porsi, dan menetapkan harga yang tidak menyesatkan. Jika kegiatan itu belum mampu menutup biaya, ia dapat mengurangi skala atau meminta dukungan terbuka, bukan menekan pekerja agar menanggung kerugian secara diam-diam. Contoh ilustrasi keenam: perusahaan menyumbang perlengkapan sekolah, tetapi tetap menindaklanjuti keluhan pelanggan tentang barang yang cacat. Kedua urusan dinilai pada tempatnya: sumbangan membantu penerima, sementara tanggung jawab terhadap pembeli tetap diselesaikan.</w:t>
      </w:r>
    </w:p>
    <w:p>
      <w:pPr>
        <w:jc w:val="both"/>
      </w:pPr>
      <w:r>
        <w:rPr>
          <w:b w:val="0"/>
          <w:i w:val="0"/>
        </w:rPr>
        <w:t>Bila ada persoalan rumit, pemilik dapat meminta nasihat ahli sesuai masalahnya. Contoh ilustrasi ketujuh: pengusaha yang tak sanggup memenuhi jadwal pembayaran memberi kabar lebih awal dan merundingkan perubahan, bukan menutupi masalah dengan sumbangan. Keterbukaan membantu pihak terkait mengambil keputusan berdasarkan informasi yang benar.</w:t>
      </w:r>
    </w:p>
    <w:p>
      <w:pPr>
        <w:jc w:val="both"/>
      </w:pPr>
      <w:r>
        <w:rPr>
          <w:b/>
          <w:i w:val="0"/>
          <w:sz w:val="28"/>
        </w:rPr>
        <w:t>103.37 Menyusun Daftar Mitos Sendiri: Alat Uji Klaim Rezeki di Media Sosial</w:t>
      </w:r>
    </w:p>
    <w:p>
      <w:pPr>
        <w:jc w:val="both"/>
      </w:pPr>
      <w:r>
        <w:rPr>
          <w:b w:val="0"/>
          <w:i w:val="0"/>
        </w:rPr>
        <w:t>Saat menemukan klaim rezeki, tulis dahulu kalimatnya apa adanya dan pisahkan tiga unsur: amalan yang dianjurkan, harapan yang boleh dimiliki, dan hasil pasti yang dijanjikan. Tanyakan sumbernya, konteksnya, serta apakah pembuat pesan menambahkan angka, tenggat, atau ancaman. Catat pula siapa yang meminta uang atau data, dan apakah ada langkah praktis yang disuruh tinggalkan.</w:t>
      </w:r>
    </w:p>
    <w:p>
      <w:pPr>
        <w:jc w:val="both"/>
      </w:pPr>
      <w:r>
        <w:rPr>
          <w:b w:val="0"/>
          <w:i w:val="0"/>
        </w:rPr>
        <w:t>Contoh ilustrasi pertama: pesan menjanjikan uang setelah bacaan dengan hitungan tertentu. Tandai klaim hasil pasti dan cari sumber sebelum meneruskan. Contoh ilustrasi kedua: unggahan menyebut bahwa orang yang miskin pasti kurang beribadah. Tandai sebagai penilaian yang melukai dan tidak didukung keadaan yang dapat diketahui dari penghasilan saja.</w:t>
      </w:r>
    </w:p>
    <w:p>
      <w:pPr>
        <w:jc w:val="both"/>
      </w:pPr>
      <w:r>
        <w:rPr>
          <w:b w:val="0"/>
          <w:i w:val="0"/>
        </w:rPr>
        <w:t>Buat daftar sederhana dengan kolom: bunyi klaim, sumber, bukti yang tersedia, pihak yang diuntungkan, risiko bila dipercaya, dan cara menjelaskan dengan santun. Jika belum terverifikasi, tulis “belum diketahui”, bukan mengisi kekosongan dengan dugaan. Contoh ilustrasi ketiga: keluarga menyimpan tautan dan tanggal pesan agar dapat membandingkan apakah informasi berubah. Contoh ilustrasi keempat: sebelum mengirim uang kepada penggalang bantuan, seseorang memeriksa identitas, tujuan, dan jalur penyaluran.</w:t>
      </w:r>
    </w:p>
    <w:p>
      <w:pPr>
        <w:jc w:val="both"/>
      </w:pPr>
      <w:r>
        <w:rPr>
          <w:b w:val="0"/>
          <w:i w:val="0"/>
        </w:rPr>
        <w:t>Gunakan daftar itu untuk memilih tindakan: berhenti menyebarkan, bertanya kepada ahli, atau memberi koreksi singkat dengan sumber yang dapat ditelusuri. Jangan mempermalukan pengirim; ia mungkin meneruskan pesan karena peduli. Bila klaim meminta pinjaman, kode akses, atau keputusan tergesa-gesa, utamakan keselamatan dan minta pendapat orang tepercaya. Kebiasaan memeriksa membantu menjaga ibadah, harta, dan hubungan tetap terlindungi.</w:t>
      </w:r>
    </w:p>
    <w:p>
      <w:pPr>
        <w:jc w:val="both"/>
      </w:pPr>
      <w:r>
        <w:rPr>
          <w:b/>
          <w:i w:val="0"/>
          <w:sz w:val="24"/>
        </w:rPr>
        <w:t>Struktur Akad</w:t>
      </w:r>
    </w:p>
    <w:p>
      <w:pPr>
        <w:jc w:val="both"/>
      </w:pPr>
      <w:r>
        <w:rPr>
          <w:b w:val="0"/>
          <w:i w:val="0"/>
        </w:rPr>
        <w:t>Setiap klaim diuji dengan empat lapis: sumbernya dari mana, redaksinya persis apa, maknanya di dalam konteks apa, dan apa yang dituntut daripada kita. Empat lapis ini dibaca berurutan; langsung menilai kebenaran sebuah klaim hanya dari kesan pertamanya menghasilkan putusan yang mudah berubah dan gampang dimanfaatkan pihak lain.</w:t>
      </w:r>
    </w:p>
    <w:p>
      <w:pPr>
        <w:jc w:val="both"/>
      </w:pPr>
      <w:r>
        <w:rPr>
          <w:b/>
          <w:i w:val="0"/>
          <w:sz w:val="24"/>
        </w:rPr>
        <w:t>Pendapat Ulama</w:t>
      </w:r>
    </w:p>
    <w:p>
      <w:pPr>
        <w:jc w:val="both"/>
      </w:pPr>
      <w:r>
        <w:rPr>
          <w:b w:val="0"/>
          <w:i w:val="0"/>
        </w:rPr>
        <w:t>Dalam menilai amalan yang dijanjikan hasilnya, para ulama berbeda pendirian: sebagian memaklumi kebiasaan masyarakat bila tidak merusak makna ibadah, sebagian menegaskan larangan menjanjikan hasil yang hanya di tangan Allah. Perbedaan ini justru menegaskan bahwa yang disepakati bersama ialah kejujuran niat dan jauhnya amalan dari transaksi yang mengikat Allah kepada balasan berwujud.</w:t>
      </w:r>
    </w:p>
    <w:p>
      <w:pPr>
        <w:jc w:val="both"/>
      </w:pPr>
      <w:r>
        <w:rPr>
          <w:b/>
          <w:i w:val="0"/>
          <w:sz w:val="24"/>
        </w:rPr>
        <w:t>Contoh Transaksi</w:t>
      </w:r>
    </w:p>
    <w:p>
      <w:pPr>
        <w:jc w:val="both"/>
      </w:pPr>
      <w:r>
        <w:rPr>
          <w:b w:val="0"/>
          <w:i w:val="0"/>
        </w:rPr>
        <w:t>Seorang pembaca menerima pesan berantai yang mengiming-imingi kelapangan rezeki dengan nominal tertentu. Ia memeriksa sumber pesan tersebut, tidak menemukan rujukan yang kuat, lalu menyimpan poin hukumnya saja: sedekah tetap baik, tetapi janji nominal sebagai jalan masuk rezeki tidak ia percayai. Pesan pun tidak ia teruskan.</w:t>
      </w:r>
    </w:p>
    <w:p>
      <w:pPr>
        <w:jc w:val="both"/>
      </w:pPr>
      <w:r>
        <w:rPr>
          <w:b/>
          <w:i w:val="0"/>
          <w:sz w:val="24"/>
        </w:rPr>
        <w:t>Simulasi</w:t>
      </w:r>
    </w:p>
    <w:p>
      <w:pPr>
        <w:jc w:val="both"/>
      </w:pPr>
      <w:r>
        <w:rPr>
          <w:b w:val="0"/>
          <w:i w:val="0"/>
        </w:rPr>
        <w:t>Sebagai ilustrasi: dua orang menerima pesan serupa. Yang satu langsung membagikannya karena terkesan; yang satu memeriksa sumber, menemukan redaksinya berubah dari versi awal, lalu menghapusnya. Minggu berikutnya keduanya dikirimi pesan yang sama dan reaksi keduanya sudah berbeda hanya karena satu kali pemeriksaan.</w:t>
      </w:r>
    </w:p>
    <w:p>
      <w:pPr>
        <w:jc w:val="both"/>
      </w:pPr>
      <w:r>
        <w:rPr>
          <w:b/>
          <w:i w:val="0"/>
          <w:sz w:val="24"/>
        </w:rPr>
        <w:t>Checklist</w:t>
      </w:r>
    </w:p>
    <w:p>
      <w:pPr>
        <w:jc w:val="both"/>
      </w:pPr>
      <w:r>
        <w:rPr>
          <w:b w:val="0"/>
          <w:i w:val="0"/>
        </w:rPr>
        <w:t>- Siapa sumber asli klaim ini dan apakah bisa ditelusuri?</w:t>
      </w:r>
    </w:p>
    <w:p>
      <w:pPr>
        <w:jc w:val="both"/>
      </w:pPr>
      <w:r>
        <w:rPr>
          <w:b w:val="0"/>
          <w:i w:val="0"/>
        </w:rPr>
        <w:t>- Apakah redaksinya persis sama dengan sumber awalnya?</w:t>
      </w:r>
    </w:p>
    <w:p>
      <w:pPr>
        <w:jc w:val="both"/>
      </w:pPr>
      <w:r>
        <w:rPr>
          <w:b w:val="0"/>
          <w:i w:val="0"/>
        </w:rPr>
        <w:t>- Apakah dipakai kata jaminan seperti pasti, otomatis, dan dijamin?</w:t>
      </w:r>
    </w:p>
    <w:p>
      <w:pPr>
        <w:jc w:val="both"/>
      </w:pPr>
      <w:r>
        <w:rPr>
          <w:b w:val="0"/>
          <w:i w:val="0"/>
        </w:rPr>
        <w:t>- Apakah disertai tuntutan uang, hitungan, atau tenggat waktu?</w:t>
      </w:r>
    </w:p>
    <w:p>
      <w:pPr>
        <w:jc w:val="both"/>
      </w:pPr>
      <w:r>
        <w:rPr>
          <w:b w:val="0"/>
          <w:i w:val="0"/>
        </w:rPr>
        <w:t>- Apakah penyebar pernah menjelaskan siapa yang diuntungkan klaim ini?</w:t>
      </w:r>
    </w:p>
    <w:p>
      <w:pPr>
        <w:jc w:val="both"/>
      </w:pPr>
      <w:r>
        <w:rPr>
          <w:b w:val="0"/>
          <w:i w:val="0"/>
        </w:rPr>
        <w:t>- Apakah ada ulama yang benar-benar menyebutkannya dengan sumber?</w:t>
      </w:r>
    </w:p>
    <w:p>
      <w:pPr>
        <w:jc w:val="both"/>
      </w:pPr>
      <w:r>
        <w:rPr>
          <w:b w:val="0"/>
          <w:i w:val="0"/>
        </w:rPr>
        <w:t>- Apakah saya siap menanggung akibatnya bila ternyata keliru?</w:t>
      </w:r>
    </w:p>
    <w:p>
      <w:pPr>
        <w:jc w:val="both"/>
      </w:pPr>
      <w:r>
        <w:rPr>
          <w:b/>
          <w:i w:val="0"/>
          <w:sz w:val="24"/>
        </w:rPr>
        <w:t>Batas Kewenangan</w:t>
      </w:r>
    </w:p>
    <w:p>
      <w:pPr>
        <w:jc w:val="both"/>
      </w:pPr>
      <w:r>
        <w:rPr>
          <w:b w:val="0"/>
          <w:i w:val="0"/>
        </w:rPr>
        <w:t>Yang boleh dinilai ialah isi klaim dan cara menyebarkannya, bukan keimanan orang yang percaya. Mengklarifikasi sebuah pesan adalah bentuk kepedulian; mencap orang tertentu sebagai bodoh atau tidak beriman hanya karena ia pernah terlanjur percaya adalah kesalahan tersendiri yang merugikan kebaikan yang justru ingin dicapai.</w:t>
      </w:r>
    </w:p>
    <w:p>
      <w:pPr>
        <w:jc w:val="both"/>
      </w:pPr>
      <w:r>
        <w:rPr>
          <w:b/>
          <w:i w:val="0"/>
          <w:sz w:val="24"/>
        </w:rPr>
        <w:t>Jangkar Abadi</w:t>
      </w:r>
    </w:p>
    <w:p>
      <w:pPr>
        <w:jc w:val="both"/>
      </w:pPr>
      <w:r>
        <w:rPr>
          <w:b w:val="0"/>
          <w:i w:val="0"/>
        </w:rPr>
        <w:t>Prinsip uji klaim tidak berubah: telusuri sumbernya, periksa redaksinya, baca dalam konteksnya, lalu simpan pelajarannya. Jumlah mitos bertambah tiap tahun, tetapi empat langkah ini tetap sama dan bisa dipakai siapa saja.</w:t>
      </w:r>
    </w:p>
    <w:p>
      <w:pPr>
        <w:jc w:val="both"/>
      </w:pPr>
      <w:r>
        <w:rPr>
          <w:b/>
          <w:i w:val="0"/>
          <w:sz w:val="24"/>
        </w:rPr>
        <w:t>Muhasabah</w:t>
      </w:r>
    </w:p>
    <w:p>
      <w:pPr>
        <w:jc w:val="both"/>
      </w:pPr>
      <w:r>
        <w:rPr>
          <w:b w:val="0"/>
          <w:i w:val="0"/>
        </w:rPr>
        <w:t>Klaim rezeki apa yang terakhir kali saya terima begitu saja tanpa memeriksa sumbernya, dan apa yang seharusnya saya lakukan sebelum meneruskannya?</w:t>
      </w:r>
    </w:p>
    <w:p>
      <w:pPr>
        <w:jc w:val="both"/>
      </w:pPr>
      <w:r>
        <w:rPr>
          <w:b/>
          <w:i w:val="0"/>
          <w:sz w:val="24"/>
        </w:rPr>
        <w:t>Satu Kalimat</w:t>
      </w:r>
    </w:p>
    <w:p>
      <w:pPr>
        <w:jc w:val="both"/>
      </w:pPr>
      <w:r>
        <w:rPr>
          <w:b w:val="0"/>
          <w:i w:val="0"/>
        </w:rPr>
        <w:t>Menguji klaim bukan memperkecil amalan, melainkan menjaganya tetap jujur sebagai ibadah.</w:t>
      </w:r>
    </w:p>
    <w:p>
      <w:pPr>
        <w:jc w:val="both"/>
      </w:pPr>
      <w:r>
        <w:rPr>
          <w:b/>
          <w:i w:val="0"/>
          <w:sz w:val="24"/>
        </w:rPr>
        <w:t>Lihat Juga</w:t>
      </w:r>
    </w:p>
    <w:p>
      <w:pPr>
        <w:jc w:val="both"/>
      </w:pPr>
      <w:r>
        <w:rPr>
          <w:b w:val="0"/>
          <w:i w:val="0"/>
        </w:rPr>
        <w:t>Bab 9 (sebab, bukan jaminan) untuk dasarnya, Bab 104 (studi kasus) untuk contoh nyatanya, dan Bab 105 (tanya jawab) untuk pertanyaan yang sering muncul.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