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F. Perangkat Hitung dan Catat</w:t>
      </w:r>
    </w:p>
    <w:p>
      <w:r>
        <w:rPr>
          <w:b w:val="0"/>
          <w:sz w:val="21"/>
        </w:rPr>
        <w:t>Gunakan lembar ini untuk mencatat keadaan keuangan dan merencanakan langkah berikutnya.</w:t>
      </w:r>
    </w:p>
    <w:p>
      <w:r>
        <w:rPr>
          <w:b w:val="0"/>
          <w:sz w:val="21"/>
        </w:rPr>
        <w:t>Isi angka sesuai kondisi nyata, lalu simpan catatan bersama dokumen pendukung.</w:t>
      </w:r>
    </w:p>
    <w:p>
      <w:r>
        <w:rPr>
          <w:b w:val="0"/>
          <w:sz w:val="21"/>
        </w:rPr>
        <w:t>Cetak bagian yang diperlukan dan perbarui secara berkala.</w:t>
      </w:r>
    </w:p>
    <w:p>
      <w:r>
        <w:rPr>
          <w:b/>
          <w:sz w:val="26"/>
        </w:rPr>
        <w:t>1. Anggaran Bulanan</w:t>
      </w:r>
    </w:p>
    <w:p>
      <w:r>
        <w:rPr>
          <w:b w:val="0"/>
          <w:sz w:val="21"/>
        </w:rPr>
        <w:t>Catat rencana dan pengeluaran aktual selama satu bulan, lalu hitung selisihnya.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Pos pengeluaran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Rencana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Aktual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Selisih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Makanan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Tempat tinggal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Transportasi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Listrik dan air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Sekolah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Kesehatan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Utang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Sedekah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Zakat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Tabungan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Dana darurat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Komunikasi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Pakaian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Hiburan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Lainnya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2. Peta Utang</w:t>
      </w:r>
    </w:p>
    <w:p>
      <w:r>
        <w:rPr>
          <w:b w:val="0"/>
          <w:sz w:val="21"/>
        </w:rPr>
        <w:t>Tuliskan setiap kewajiban dan tentukan urutan penanganannya berdasarkan kemampuan serta tenggat.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  <w:sz w:val="18"/>
              </w:rPr>
              <w:t>Kreditor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Sisa pokok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Bunga/rugi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Angsuran/bulan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Tenggat</w:t>
            </w:r>
          </w:p>
        </w:tc>
        <w:tc>
          <w:tcPr>
            <w:tcW w:type="dxa" w:w="1385"/>
          </w:tcPr>
          <w:p>
            <w:r>
              <w:rPr>
                <w:b/>
                <w:sz w:val="18"/>
              </w:rPr>
              <w:t>Prioritas</w:t>
            </w:r>
          </w:p>
        </w:tc>
      </w:tr>
    </w:tbl>
    <w:p/>
    <w:p>
      <w:r>
        <w:rPr>
          <w:b/>
          <w:sz w:val="26"/>
        </w:rPr>
        <w:t>3. Neraca Pribadi</w:t>
      </w:r>
    </w:p>
    <w:p>
      <w:r>
        <w:rPr>
          <w:b w:val="0"/>
          <w:sz w:val="21"/>
        </w:rPr>
        <w:t>Catat nilai aset dan kewajiban pada tanggal yang sama agar selisihnya mudah diperiksa.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Aset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Nilai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Kewajiban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Nilai</w:t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Uang tunai dan saldo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Utang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Tabungan dan investasi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Tagihan tertunggak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Kendaraan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Kewajiban lain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Properti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Aset lainnya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**Subtotal aset**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  <w:t>**Subtotal kewajiban**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7"/>
          </w:tcPr>
          <w:p>
            <w:r>
              <w:rPr>
                <w:b w:val="0"/>
                <w:sz w:val="18"/>
              </w:rPr>
              <w:t>**Selisih (aset dikurangi kewajiban)**</w:t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077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4. Kalkulator Zakat</w:t>
      </w:r>
    </w:p>
    <w:p>
      <w:r>
        <w:rPr>
          <w:b w:val="0"/>
          <w:sz w:val="21"/>
        </w:rPr>
        <w:t>Isi nilai harta yang diperhitungkan dan pastikan ketentuan nisab serta haul sesuai jenis hartanya.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Nilai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Rumus/catatan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Harta tunai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Masukkan nilai yang memenuhi ketentuan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Emas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Berat atau nilai yang diperhitungkan: ______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Surat berharga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Masukkan nilai yang memenuhi ketentuan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Piutang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Masukkan piutang yang memenuhi ketentuan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**Total harta yang diperhitungkan**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Tunai + emas + surat berharga + piutang: ______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**Zakat 2,5%**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Total harta yang diperhitungkan × 0,025 = ______</w:t>
            </w:r>
          </w:p>
        </w:tc>
      </w:tr>
    </w:tbl>
    <w:p/>
    <w:p>
      <w:r>
        <w:rPr>
          <w:b/>
          <w:sz w:val="26"/>
        </w:rPr>
        <w:t>5. Inventaris Modal Manusia</w:t>
      </w:r>
    </w:p>
    <w:p>
      <w:r>
        <w:rPr>
          <w:b w:val="0"/>
          <w:sz w:val="21"/>
        </w:rPr>
        <w:t>Daftarkan kemampuan yang dapat dikembangkan dan bukti nyata yang sudah dimiliki.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Keahlian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Bukti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Nilai pasar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Cara memupuk</w:t>
            </w:r>
          </w:p>
        </w:tc>
      </w:tr>
    </w:tbl>
    <w:p/>
    <w:p>
      <w:r>
        <w:rPr>
          <w:b/>
          <w:sz w:val="26"/>
        </w:rPr>
        <w:t>6. Peta Risiko</w:t>
      </w:r>
    </w:p>
    <w:p>
      <w:r>
        <w:rPr>
          <w:b w:val="0"/>
          <w:sz w:val="21"/>
        </w:rPr>
        <w:t>Nilai probabilitas dan dampak dari 1 sampai 5, lalu tuliskan tindakan pencegahan serta penanggung jawabnya.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Risiko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Probabilitas (1-5)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Dampak (1-5)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Mitigasi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Pemilik tanggung jawab</w:t>
            </w:r>
          </w:p>
        </w:tc>
      </w:tr>
    </w:tbl>
    <w:p/>
    <w:p>
      <w:r>
        <w:rPr>
          <w:b/>
          <w:sz w:val="26"/>
        </w:rPr>
        <w:t>7. Lembar Hitung Faraid</w:t>
      </w:r>
    </w:p>
    <w:p>
      <w:r>
        <w:rPr>
          <w:b w:val="0"/>
          <w:sz w:val="21"/>
        </w:rPr>
        <w:t>Catat ahli waris dan informasi awal untuk dibahas bersama ahli yang memahami pembagian waris.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Ahli waris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Bagian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Keterangan</w:t>
            </w:r>
          </w:p>
        </w:tc>
      </w:tr>
    </w:tbl>
    <w:p/>
    <w:p>
      <w:r>
        <w:rPr>
          <w:b w:val="0"/>
          <w:sz w:val="21"/>
        </w:rPr>
        <w:t>Catatan: Lembar ini sederhana; untuk kasus nyata konsultasikan ahli.</w:t>
      </w:r>
    </w:p>
    <w:p>
      <w:r>
        <w:rPr>
          <w:b/>
          <w:sz w:val="26"/>
        </w:rPr>
        <w:t>8. Daftar Harta dan Dokumen Warisan</w:t>
      </w:r>
    </w:p>
    <w:p>
      <w:r>
        <w:rPr>
          <w:b w:val="0"/>
          <w:sz w:val="21"/>
        </w:rPr>
        <w:t>Beri tanda pada dokumen yang tersedia dan catat tempat penyimpanannya.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Dokumen atau harta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Tersedia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Lokasi/catatan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Sertifikat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Buku nikah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Ijazah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Akta kelahiran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Rekening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Polis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Surat kendaraan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Dokumen warisan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9. Rencana Wakaf Pribadi</w:t>
      </w:r>
    </w:p>
    <w:p>
      <w:r>
        <w:rPr>
          <w:b w:val="0"/>
          <w:sz w:val="21"/>
        </w:rPr>
        <w:t>Tuliskan rencana wakaf dan pihak yang perlu dihubungi atau dilibatkan.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Jenis wakaf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Nilai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Penerima manfaat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Notaris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Saksi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