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35. Silaturahmi: Memperluas Rezeki, Memanjangkan Umur *(Kunci 15)*</w:t>
      </w:r>
    </w:p>
    <w:p>
      <w:pPr>
        <w:jc w:val="both"/>
      </w:pPr>
      <w:r>
        <w:rPr>
          <w:b/>
          <w:i w:val="0"/>
          <w:sz w:val="24"/>
        </w:rPr>
        <w:t>Kepala Bab</w:t>
      </w:r>
    </w:p>
    <w:p>
      <w:pPr>
        <w:jc w:val="both"/>
      </w:pPr>
      <w:r>
        <w:rPr>
          <w:b w:val="0"/>
          <w:i w:val="0"/>
        </w:rPr>
        <w:t>Bab 35 | Kunci 15 | Tipe A</w:t>
      </w:r>
    </w:p>
    <w:p>
      <w:pPr>
        <w:jc w:val="both"/>
      </w:pPr>
      <w:r>
        <w:rPr>
          <w:b/>
          <w:i w:val="0"/>
          <w:sz w:val="24"/>
        </w:rPr>
        <w:t>Pembuka Masalah</w:t>
      </w:r>
    </w:p>
    <w:p>
      <w:pPr>
        <w:jc w:val="both"/>
      </w:pPr>
      <w:r>
        <w:rPr>
          <w:b w:val="0"/>
          <w:i w:val="0"/>
        </w:rPr>
        <w:t>Usman Hidayat sudah lama bekerja jauh dari keluarga. Seusai giliran kerja, ia membuka daftar kontak dan melihat nama ibunya, saudara, serta beberapa kerabat yang lama tidak ia hubungi. Ia ingin menyambung kembali hubungan, tetapi takut percakapan berubah menjadi tuntutan uang yang tidak sanggup ia penuhi. Di sisi lain, ia teringat seorang kerabat yang pernah mempermalukannya dan masih membuatnya cemas. Pertanyaan itu tidak sederhana: siapa yang perlu didahulukan, bagaimana bila hubungan tidak dibalas, dan apa yang patut dilakukan ketika keselamatan atau batas diri terganggu? Hadits tentang silaturahmi menyebut kelapangan rezeki dan panjang umur, tetapi bukan izin menjanjikan keuntungan tertentu atau menekan orang agar selalu hadir. Hubungan kekerabatan juga memiliki ragam keadaan, jarak, kemampuan, dan sejarah. Bab ini membaca dalil dengan hati-hati, lalu menyusun pilihan yang realistis: perhatian, kabar, bantuan sesuai daya, kunjungan yang disepakati, dan batas yang melindungi pihak-pihak terkait. Menyambung hubungan bukan berarti menghapus semua perbedaan atau mengabaikan kebutuhan rumah sendiri.</w:t>
      </w:r>
    </w:p>
    <w:p>
      <w:pPr>
        <w:jc w:val="both"/>
      </w:pPr>
      <w:r>
        <w:rPr>
          <w:b/>
          <w:i w:val="0"/>
          <w:sz w:val="24"/>
        </w:rPr>
        <w:t>Pertanyaan Utama</w:t>
      </w:r>
    </w:p>
    <w:p>
      <w:pPr>
        <w:jc w:val="both"/>
      </w:pPr>
      <w:r>
        <w:rPr>
          <w:b w:val="0"/>
          <w:i w:val="0"/>
        </w:rPr>
        <w:t>Bagaimana menjalankan silaturahmi sebagai ibadah dan kepedulian, tanpa mengubahnya menjadi transaksi, paksaan, atau pembiaran terhadap bahaya?</w:t>
      </w:r>
    </w:p>
    <w:p>
      <w:pPr>
        <w:jc w:val="both"/>
      </w:pPr>
      <w:r>
        <w:rPr>
          <w:b/>
          <w:i w:val="0"/>
          <w:sz w:val="24"/>
        </w:rPr>
        <w:t>Ringkasan</w:t>
      </w:r>
    </w:p>
    <w:p>
      <w:pPr>
        <w:jc w:val="both"/>
      </w:pPr>
      <w:r>
        <w:rPr>
          <w:b w:val="0"/>
          <w:i w:val="0"/>
        </w:rPr>
        <w:t>Hadits Anas bin Malik dalam Bukhari dan Muslim mengaitkan silaturahmi dengan kelapangan rezeki dan umur. Penjelasan ulama membahas keluasan dan keberkahan rezeki serta beberapa pemaknaan atas umur, tanpa memberi ruang bagi kita untuk memastikan hasil seseorang. QS. An-Nisa: 1 mengingatkan hubungan rahim dan pengawasan Allah, sedangkan QS. Muhammad: 22-23 mengecam perusakan dan pemutusan hubungan. Kerabat memiliki hak yang perlu dipertimbangkan, dan bentuk hubungan mengikuti kemampuan serta keadaan. Silaturahmi dapat berarti menyambut kebaikan, mengambil inisiatif ketika hubungan renggang, tetap berbuat baik kepada kerabat berbeda agama, serta menetapkan cara aman bila ada kekerasan atau eksploitasi.</w:t>
      </w:r>
    </w:p>
    <w:p>
      <w:pPr>
        <w:jc w:val="both"/>
      </w:pPr>
      <w:r>
        <w:rPr>
          <w:b/>
          <w:i w:val="0"/>
          <w:sz w:val="24"/>
        </w:rPr>
        <w:t>Istilah Kunci</w:t>
      </w:r>
    </w:p>
    <w:p>
      <w:pPr>
        <w:jc w:val="both"/>
      </w:pPr>
      <w:r>
        <w:rPr>
          <w:b w:val="0"/>
          <w:i w:val="0"/>
        </w:rPr>
        <w:t>- **Rahim**: ikatan kekerabatan yang berhubungan dengan nasab.</w:t>
      </w:r>
    </w:p>
    <w:p>
      <w:pPr>
        <w:jc w:val="both"/>
      </w:pPr>
      <w:r>
        <w:rPr>
          <w:b w:val="0"/>
          <w:i w:val="0"/>
        </w:rPr>
        <w:t>- **Silaturahmi**: menjaga dan menyambung hubungan kekerabatan melalui cara yang baik dan sesuai keadaan.</w:t>
      </w:r>
    </w:p>
    <w:p>
      <w:pPr>
        <w:jc w:val="both"/>
      </w:pPr>
      <w:r>
        <w:rPr>
          <w:b w:val="0"/>
          <w:i w:val="0"/>
        </w:rPr>
        <w:t>- **Keberkahan umur**: pemaknaan umur yang diisi dengan ketaatan dan manfaat, bukan ukuran yang dapat dihitung orang lain.</w:t>
      </w:r>
    </w:p>
    <w:p>
      <w:pPr>
        <w:jc w:val="both"/>
      </w:pPr>
      <w:r>
        <w:rPr>
          <w:b w:val="0"/>
          <w:i w:val="0"/>
        </w:rPr>
        <w:t>- **Batas aman**: pengaturan bentuk, waktu, tempat, dan perantara komunikasi untuk mengurangi risiko bahaya.</w:t>
      </w:r>
    </w:p>
    <w:p>
      <w:pPr>
        <w:jc w:val="right"/>
        <w:rtl/>
      </w:pPr>
      <w:r>
        <w:rPr>
          <w:rFonts w:ascii="Scheherazade New" w:hAnsi="Scheherazade New"/>
          <w:sz w:val="30"/>
          <w:rtl/>
          <w:cs w:val="1"/>
        </w:rPr>
        <w:t>n.a.</w:t>
      </w:r>
      <w:r>
        <w:rPr>
          <w:rFonts w:ascii="Scheherazade New" w:hAnsi="Scheherazade New"/>
          <w:sz w:val="30"/>
          <w:rtl/>
          <w:cs w:val="1"/>
        </w:rPr>
        <w:t xml:space="preserve"> (hadits tidak dikutip dalam bahasa Arab)</w:t>
      </w:r>
    </w:p>
    <w:p>
      <w:pPr>
        <w:jc w:val="both"/>
      </w:pPr>
      <w:r>
        <w:rPr>
          <w:b w:val="0"/>
          <w:i w:val="0"/>
          <w:sz w:val="18"/>
        </w:rPr>
        <w:t>LATIN: n.a. (hadits tidak dikutip dalam bahasa Arab)</w:t>
      </w:r>
    </w:p>
    <w:p>
      <w:pPr>
        <w:jc w:val="both"/>
      </w:pPr>
      <w:r>
        <w:rPr>
          <w:b w:val="0"/>
          <w:i/>
        </w:rPr>
        <w:t>Artinya: Anas bin Malik meriwayatkan bahwa Rasulullah ﷺ menyampaikan: siapa yang menginginkan kelapangan rezeki dan ditangguhkan jejak umurnya, hendaknya menyambung hubungan kekerabatan.</w:t>
      </w:r>
    </w:p>
    <w:p>
      <w:pPr>
        <w:jc w:val="both"/>
      </w:pPr>
      <w:r>
        <w:rPr>
          <w:b w:val="0"/>
          <w:i w:val="0"/>
          <w:sz w:val="18"/>
        </w:rPr>
        <w:t>PERAWI: Anas bin Malik radhiyallahu 'anhu</w:t>
      </w:r>
    </w:p>
    <w:p>
      <w:pPr>
        <w:jc w:val="both"/>
      </w:pPr>
      <w:r>
        <w:rPr>
          <w:b w:val="0"/>
          <w:i w:val="0"/>
          <w:sz w:val="18"/>
        </w:rPr>
        <w:t>DERAJAT: Shahih; diriwayatkan dalam Shahih al-Bukhari (derajat edisi kitab).</w:t>
      </w:r>
    </w:p>
    <w:p>
      <w:pPr>
        <w:jc w:val="both"/>
      </w:pPr>
      <w:r>
        <w:rPr>
          <w:b w:val="0"/>
          <w:i w:val="0"/>
          <w:sz w:val="18"/>
        </w:rPr>
        <w:t>RUJUKAN: HR. Bukhari no. 5986, sebagaimana tercantum pada TOC; https://sunnah.com/bukhari:5986</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dalam bahasa Arab)</w:t>
      </w:r>
    </w:p>
    <w:p>
      <w:pPr>
        <w:jc w:val="both"/>
      </w:pPr>
      <w:r>
        <w:rPr>
          <w:b w:val="0"/>
          <w:i w:val="0"/>
          <w:sz w:val="18"/>
        </w:rPr>
        <w:t>LATIN: n.a. (hadits tidak dikutip dalam bahasa Arab)</w:t>
      </w:r>
    </w:p>
    <w:p>
      <w:pPr>
        <w:jc w:val="both"/>
      </w:pPr>
      <w:r>
        <w:rPr>
          <w:b w:val="0"/>
          <w:i/>
        </w:rPr>
        <w:t>Artinya: Anas bin Malik meriwayatkan bahwa Rasulullah ﷺ menyebut orang yang ingin rezekinya dilapangkan atau umurnya ditangguhkan agar menyambung hubungan kerabat.</w:t>
      </w:r>
    </w:p>
    <w:p>
      <w:pPr>
        <w:jc w:val="both"/>
      </w:pPr>
      <w:r>
        <w:rPr>
          <w:b w:val="0"/>
          <w:i w:val="0"/>
          <w:sz w:val="18"/>
        </w:rPr>
        <w:t>PERAWI: Anas bin Malik radhiyallahu 'anhu</w:t>
      </w:r>
    </w:p>
    <w:p>
      <w:pPr>
        <w:jc w:val="both"/>
      </w:pPr>
      <w:r>
        <w:rPr>
          <w:b w:val="0"/>
          <w:i w:val="0"/>
          <w:sz w:val="18"/>
        </w:rPr>
        <w:t>DERAJAT: Shahih; diriwayatkan dalam Shahih Muslim (derajat edisi kitab).</w:t>
      </w:r>
    </w:p>
    <w:p>
      <w:pPr>
        <w:jc w:val="both"/>
      </w:pPr>
      <w:r>
        <w:rPr>
          <w:b w:val="0"/>
          <w:i w:val="0"/>
          <w:sz w:val="18"/>
        </w:rPr>
        <w:t>RUJUKAN: HR. Muslim no. 2557, sebagaimana tercantum pada TOC; https://sunnah.com/muslim:2557</w:t>
      </w:r>
    </w:p>
    <w:p>
      <w:pPr>
        <w:jc w:val="both"/>
      </w:pPr>
      <w:r>
        <w:rPr>
          <w:b w:val="0"/>
          <w:i w:val="0"/>
          <w:sz w:val="18"/>
        </w:rPr>
        <w:t>STATUS: [V-HADITS]</w:t>
      </w:r>
    </w:p>
    <w:p>
      <w:pPr>
        <w:jc w:val="right"/>
        <w:rtl/>
      </w:pPr>
      <w:r>
        <w:rPr>
          <w:rFonts w:ascii="Scheherazade New" w:hAnsi="Scheherazade New"/>
          <w:sz w:val="30"/>
          <w:rtl/>
          <w:cs w:val="1"/>
        </w:rPr>
        <w:t>بِسْمِ ٱللَّهِ ٱلرَّحْمَٰنِ ٱلرَّحِيمِ يَٰٓأَيُّهَا ٱلنَّاسُ ٱتَّقُوا۟ رَبَّكُمُ ٱلَّذِى خَلَقَكُم مِّن نَّفْسٍۢ وَٰحِدَةٍۢ وَخَلَقَ مِنْهَا زَوْجَهَا وَبَثَّ مِنْهُمَا رِجَالًۭا كَثِيرًۭا وَنِسَآءًۭ ۚ وَٱتَّقُوا۟ ٱللَّهَ ٱلَّذِى تَسَآءَلُونَ بِهِۦ وَٱلْأَرْحَامَ ۚ إِنَّ ٱللَّهَ كَانَ عَلَيْكُمْ رَقِيبًۭا</w:t>
      </w:r>
    </w:p>
    <w:p>
      <w:pPr>
        <w:jc w:val="both"/>
      </w:pPr>
      <w:r>
        <w:rPr>
          <w:b w:val="0"/>
          <w:i w:val="0"/>
          <w:sz w:val="18"/>
        </w:rPr>
        <w:t>LATIN: n.a. (transliterasi tidak dipakai; teks Arab dibaca langsung)</w:t>
      </w:r>
    </w:p>
    <w:p>
      <w:pPr>
        <w:jc w:val="both"/>
      </w:pPr>
      <w:r>
        <w:rPr>
          <w:b w:val="0"/>
          <w:i/>
        </w:rPr>
        <w:t>Artinya: Wahai manusia, bertaqwalah kepada Tuhanmu yang menciptakan kamu dari satu jiwa, menciptakan pasangannya darinya, dan mengembangbiakkan banyak laki-laki dan perempuan dari keduanya. Bertaqwalah kepada Allah, yang dengan nama-Nya kamu saling meminta, serta jagalah hubungan rahim. Sesungguhnya Allah senantiasa mengawasi kamu.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1</w:t>
      </w:r>
    </w:p>
    <w:p>
      <w:pPr>
        <w:jc w:val="both"/>
      </w:pPr>
      <w:r>
        <w:rPr>
          <w:b w:val="0"/>
          <w:i w:val="0"/>
          <w:sz w:val="18"/>
        </w:rPr>
        <w:t>STATUS: [V-AYAT]</w:t>
      </w:r>
    </w:p>
    <w:p>
      <w:pPr>
        <w:jc w:val="right"/>
        <w:rtl/>
      </w:pPr>
      <w:r>
        <w:rPr>
          <w:rFonts w:ascii="Scheherazade New" w:hAnsi="Scheherazade New"/>
          <w:sz w:val="30"/>
          <w:rtl/>
          <w:cs w:val="1"/>
        </w:rPr>
        <w:t>فَهَلْ عَسَيْتُمْ إِن تَوَلَّيْتُمْ أَن تُفْسِدُوا۟ فِى ٱلْأَرْضِ وَتُقَطِّعُوٓا۟ أَرْحَامَكُمْ أُو۟لَٰٓئِكَ ٱلَّذِينَ لَعَنَهُمُ ٱللَّهُ فَأَصَمَّهُمْ وَأَعْمَىٰٓ أَبْصَٰرَهُمْ</w:t>
      </w:r>
    </w:p>
    <w:p>
      <w:pPr>
        <w:jc w:val="both"/>
      </w:pPr>
      <w:r>
        <w:rPr>
          <w:b w:val="0"/>
          <w:i w:val="0"/>
          <w:sz w:val="18"/>
        </w:rPr>
        <w:t>LATIN: n.a. (transliterasi tidak dipakai; teks Arab dibaca langsung)</w:t>
      </w:r>
    </w:p>
    <w:p>
      <w:pPr>
        <w:jc w:val="both"/>
      </w:pPr>
      <w:r>
        <w:rPr>
          <w:b w:val="0"/>
          <w:i/>
        </w:rPr>
        <w:t>Artinya: Maka apakah kiranya jika kamu berkuasa, kamu akan membuat kerusakan di bumi dan memutuskan hubungan kekerabatan? Mereka itulah yang Allah kutuk, lalu dibuat tuli dan dibutakan penglihatannya.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Muhammad: 22-23</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Hadits Anas menghubungkan silaturahmi dengan kelapangan rezeki dan umur.</w:t>
            </w:r>
          </w:p>
        </w:tc>
        <w:tc>
          <w:tcPr>
            <w:tcW w:type="dxa" w:w="2880"/>
          </w:tcPr>
          <w:p>
            <w:r>
              <w:t>A</w:t>
            </w:r>
          </w:p>
        </w:tc>
        <w:tc>
          <w:tcPr>
            <w:tcW w:type="dxa" w:w="2880"/>
          </w:tcPr>
          <w:p>
            <w:r>
              <w:t>Tidak digunakan untuk menjanjikan hasil pribadi tertentu.</w:t>
            </w:r>
          </w:p>
        </w:tc>
      </w:tr>
      <w:tr>
        <w:tc>
          <w:tcPr>
            <w:tcW w:type="dxa" w:w="2880"/>
          </w:tcPr>
          <w:p>
            <w:r>
              <w:t>QS. An-Nisa: 1 menyebut hubungan rahim dalam seruan taqwa.</w:t>
            </w:r>
          </w:p>
        </w:tc>
        <w:tc>
          <w:tcPr>
            <w:tcW w:type="dxa" w:w="2880"/>
          </w:tcPr>
          <w:p>
            <w:r>
              <w:t>A</w:t>
            </w:r>
          </w:p>
        </w:tc>
        <w:tc>
          <w:tcPr>
            <w:tcW w:type="dxa" w:w="2880"/>
          </w:tcPr>
          <w:p>
            <w:r>
              <w:t>Makna ayat tidak diperluas menjadi rincian hukum tanpa sumber.</w:t>
            </w:r>
          </w:p>
        </w:tc>
      </w:tr>
      <w:tr>
        <w:tc>
          <w:tcPr>
            <w:tcW w:type="dxa" w:w="2880"/>
          </w:tcPr>
          <w:p>
            <w:r>
              <w:t>QS. Muhammad: 22-23 mengecam perusakan dan pemutusan hubungan.</w:t>
            </w:r>
          </w:p>
        </w:tc>
        <w:tc>
          <w:tcPr>
            <w:tcW w:type="dxa" w:w="2880"/>
          </w:tcPr>
          <w:p>
            <w:r>
              <w:t>A</w:t>
            </w:r>
          </w:p>
        </w:tc>
        <w:tc>
          <w:tcPr>
            <w:tcW w:type="dxa" w:w="2880"/>
          </w:tcPr>
          <w:p>
            <w:r>
              <w:t>Penerapan pada kasus tertentu memerlukan pertimbangan keadaan.</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Menyambung kerabat merupakan amal yang dianjurkan dalam riwayat ini.</w:t>
            </w:r>
          </w:p>
        </w:tc>
        <w:tc>
          <w:tcPr>
            <w:tcW w:type="dxa" w:w="4320"/>
          </w:tcPr>
          <w:p>
            <w:r>
              <w:rPr>
                <w:b/>
              </w:rPr>
              <w:t>Rezeki seseorang pasti bertambah dalam bentuk uang atau pekerjaan tertentu.</w:t>
            </w:r>
          </w:p>
        </w:tc>
      </w:tr>
      <w:tr>
        <w:tc>
          <w:tcPr>
            <w:tcW w:type="dxa" w:w="4320"/>
          </w:tcPr>
          <w:p>
            <w:r>
              <w:t>Perhatian yang tulus dapat menjaga kepedulian dan membuka komunikasi.</w:t>
            </w:r>
          </w:p>
        </w:tc>
        <w:tc>
          <w:tcPr>
            <w:tcW w:type="dxa" w:w="4320"/>
          </w:tcPr>
          <w:p>
            <w:r>
              <w:t>Semua hubungan dapat segera pulih atau harus berlangsung tanpa batas.</w:t>
            </w:r>
          </w:p>
        </w:tc>
      </w:tr>
    </w:tbl>
    <w:p>
      <w:pPr>
        <w:jc w:val="both"/>
      </w:pPr>
      <w:r>
        <w:rPr>
          <w:b w:val="0"/>
          <w:i w:val="0"/>
        </w:rPr>
        <w:t>:::</w:t>
      </w:r>
    </w:p>
    <w:p>
      <w:pPr>
        <w:jc w:val="both"/>
      </w:pPr>
      <w:r>
        <w:rPr>
          <w:b/>
          <w:i w:val="0"/>
          <w:sz w:val="24"/>
        </w:rPr>
        <w:t>Salah Paham</w:t>
      </w:r>
    </w:p>
    <w:p>
      <w:pPr>
        <w:jc w:val="both"/>
      </w:pPr>
      <w:r>
        <w:rPr>
          <w:b w:val="0"/>
          <w:i w:val="0"/>
        </w:rPr>
        <w:t>**Salah paham:** silaturahmi hanya berarti memberi uang. **Koreksi:** kabar, kunjungan yang disepakati, bantuan tenaga, dan mendengarkan dapat menjadi bentuk perhatian.</w:t>
      </w:r>
    </w:p>
    <w:p>
      <w:pPr>
        <w:jc w:val="both"/>
      </w:pPr>
      <w:r>
        <w:rPr>
          <w:b w:val="0"/>
          <w:i w:val="0"/>
        </w:rPr>
        <w:t>**Salah paham:** menyambung hubungan berarti menerima semua perlakuan. **Koreksi:** berbuat baik dapat berjalan bersama batas aman dan permintaan bantuan.</w:t>
      </w:r>
    </w:p>
    <w:p>
      <w:pPr>
        <w:jc w:val="both"/>
      </w:pPr>
      <w:r>
        <w:rPr>
          <w:b w:val="0"/>
          <w:i w:val="0"/>
        </w:rPr>
        <w:t>**Salah paham:** hubungan yang lama renggang tak perlu dimulai kembali. **Koreksi:** satu sapaan santun dapat menjadi langkah, dengan tetap menghormati pilihan pihak lain.</w:t>
      </w:r>
    </w:p>
    <w:p>
      <w:pPr>
        <w:jc w:val="both"/>
      </w:pPr>
      <w:r>
        <w:rPr>
          <w:b/>
          <w:i w:val="0"/>
          <w:sz w:val="24"/>
        </w:rPr>
        <w:t>Fiqh Praktis</w:t>
      </w:r>
    </w:p>
    <w:p>
      <w:pPr>
        <w:jc w:val="both"/>
      </w:pPr>
      <w:r>
        <w:rPr>
          <w:b w:val="0"/>
          <w:i w:val="0"/>
        </w:rPr>
        <w:t>Kekerabatan, nafkah, hak orang tua, dan kewajiban keluarga memiliki rincian fiqh yang berbeda. Bab ini menyampaikan prinsip umum, bukan fatwa untuk perkara khusus. Dahulukan kewajiban yang telah pasti, jangan menjanjikan uang di luar kemampuan, dan jangan menggunakan bantuan untuk mengendalikan kerabat. Bila ada perselisihan harta, wali, hak nafkah, atau kekerasan, mintalah arahan ahli ilmu dan tenaga yang berwenang setelah menyampaikan fakta secara aman. Hubungan baik tidak menghalalkan tindakan yang merugikan, dan menetapkan jarak yang aman bukan alasan untuk mempermalukan pihak lain.</w:t>
      </w:r>
    </w:p>
    <w:p>
      <w:pPr>
        <w:jc w:val="both"/>
      </w:pPr>
      <w:r>
        <w:rPr>
          <w:b/>
          <w:i w:val="0"/>
          <w:sz w:val="24"/>
        </w:rPr>
        <w:t>Kasus</w:t>
      </w:r>
    </w:p>
    <w:p>
      <w:pPr>
        <w:jc w:val="both"/>
      </w:pPr>
      <w:r>
        <w:rPr>
          <w:b w:val="0"/>
          <w:i w:val="0"/>
        </w:rPr>
        <w:t>Usman bekerja jauh dari rumah dan ingin menghubungi saudara yang telah lama tidak berkabar. Ia memilih waktu ketika beristirahat, mengirim salam singkat, dan menyatakan rindu tanpa langsung membuka percakapan tentang uang. Bila saudaranya meminta bantuan, Usman menanyakan kebutuhan dan menjelaskan kemampuan serta jadwalnya secara jujur. Ia tidak menjanjikan pembayaran yang belum pasti. Jika komunikasi tidak dibalas, ia memberi ruang dan dapat mencoba lagi pada waktu lain, tanpa menganggap keheningan sebagai bukti bahwa dirinya ditolak.</w:t>
      </w:r>
    </w:p>
    <w:p>
      <w:pPr>
        <w:jc w:val="both"/>
      </w:pPr>
      <w:r>
        <w:rPr>
          <w:b/>
          <w:i w:val="0"/>
          <w:sz w:val="24"/>
        </w:rPr>
        <w:t>Kisah</w:t>
      </w:r>
    </w:p>
    <w:p>
      <w:pPr>
        <w:jc w:val="both"/>
      </w:pPr>
      <w:r>
        <w:rPr>
          <w:b w:val="0"/>
          <w:i w:val="0"/>
        </w:rPr>
        <w:t>*Kisah komposit.*</w:t>
      </w:r>
    </w:p>
    <w:p>
      <w:pPr>
        <w:jc w:val="both"/>
      </w:pPr>
      <w:r>
        <w:rPr>
          <w:b w:val="0"/>
          <w:i w:val="0"/>
        </w:rPr>
        <w:t>Usman Hidayat, pekerja konstruksi asal Cirebon yang lama bekerja di luar negeri, menyimpan foto keluarga di saku rompinya. Ia merindukan rumah, tetapi merasa malu karena belum dapat membeli tiket pulang. Pada suatu waktu istirahat, ia menyusun pesan untuk ibunya: menanyakan kabar dan menyampaikan bahwa ia masih mengingat keluarga. Ia tidak menjanjikan kiriman tambahan yang belum mampu diberikan. Mereka berbincang tentang hal sederhana, lalu sepakat kapan dapat saling menelepon lagi. Kisah ini menggambarkan satu bentuk perhatian, bukan kejadian nyata atau bukti bahwa silaturahmi otomatis mengubah keadaan ekonomi.</w:t>
      </w:r>
    </w:p>
    <w:p>
      <w:pPr>
        <w:jc w:val="both"/>
      </w:pPr>
      <w:r>
        <w:rPr>
          <w:b/>
          <w:i w:val="0"/>
          <w:sz w:val="24"/>
        </w:rPr>
        <w:t>Coba Sekarang</w:t>
      </w:r>
    </w:p>
    <w:p>
      <w:pPr>
        <w:jc w:val="both"/>
      </w:pPr>
      <w:r>
        <w:rPr>
          <w:b w:val="0"/>
          <w:i w:val="0"/>
        </w:rPr>
        <w:t>Pilih satu kerabat yang ingin Anda sapa. Siapkan kalimat singkat yang tidak menuntut balasan, lalu tentukan waktu yang sesuai bagi kedua pihak.</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Tulis nama lima kerabat yang ingin diketahui kabarnya.</w:t>
            </w:r>
          </w:p>
        </w:tc>
        <w:tc>
          <w:tcPr>
            <w:tcW w:type="dxa" w:w="2880"/>
          </w:tcPr>
          <w:p>
            <w:r>
              <w:t>Mulai dengan satu nama yang terasa aman.</w:t>
            </w:r>
          </w:p>
        </w:tc>
      </w:tr>
      <w:tr>
        <w:tc>
          <w:tcPr>
            <w:tcW w:type="dxa" w:w="2880"/>
          </w:tcPr>
          <w:p>
            <w:r>
              <w:t>2</w:t>
            </w:r>
          </w:p>
        </w:tc>
        <w:tc>
          <w:tcPr>
            <w:tcW w:type="dxa" w:w="2880"/>
          </w:tcPr>
          <w:p>
            <w:r>
              <w:t>Baca kembali dalil tentang rahim dan silaturahmi.</w:t>
            </w:r>
          </w:p>
        </w:tc>
        <w:tc>
          <w:tcPr>
            <w:tcW w:type="dxa" w:w="2880"/>
          </w:tcPr>
          <w:p>
            <w:r>
              <w:t>Catat pertanyaan untuk ahli ilmu.</w:t>
            </w:r>
          </w:p>
        </w:tc>
      </w:tr>
      <w:tr>
        <w:tc>
          <w:tcPr>
            <w:tcW w:type="dxa" w:w="2880"/>
          </w:tcPr>
          <w:p>
            <w:r>
              <w:t>3</w:t>
            </w:r>
          </w:p>
        </w:tc>
        <w:tc>
          <w:tcPr>
            <w:tcW w:type="dxa" w:w="2880"/>
          </w:tcPr>
          <w:p>
            <w:r>
              <w:t>Kirim salam atau kabar tanpa tuntutan.</w:t>
            </w:r>
          </w:p>
        </w:tc>
        <w:tc>
          <w:tcPr>
            <w:tcW w:type="dxa" w:w="2880"/>
          </w:tcPr>
          <w:p>
            <w:r>
              <w:t>Pilih pesan singkat dan beri ruang.</w:t>
            </w:r>
          </w:p>
        </w:tc>
      </w:tr>
      <w:tr>
        <w:tc>
          <w:tcPr>
            <w:tcW w:type="dxa" w:w="2880"/>
          </w:tcPr>
          <w:p>
            <w:r>
              <w:t>4</w:t>
            </w:r>
          </w:p>
        </w:tc>
        <w:tc>
          <w:tcPr>
            <w:tcW w:type="dxa" w:w="2880"/>
          </w:tcPr>
          <w:p>
            <w:r>
              <w:t>Tanyakan apakah waktu kunjungan cocok.</w:t>
            </w:r>
          </w:p>
        </w:tc>
        <w:tc>
          <w:tcPr>
            <w:tcW w:type="dxa" w:w="2880"/>
          </w:tcPr>
          <w:p>
            <w:r>
              <w:t>Hormati bila jadwal belum memungkinkan.</w:t>
            </w:r>
          </w:p>
        </w:tc>
      </w:tr>
      <w:tr>
        <w:tc>
          <w:tcPr>
            <w:tcW w:type="dxa" w:w="2880"/>
          </w:tcPr>
          <w:p>
            <w:r>
              <w:t>5</w:t>
            </w:r>
          </w:p>
        </w:tc>
        <w:tc>
          <w:tcPr>
            <w:tcW w:type="dxa" w:w="2880"/>
          </w:tcPr>
          <w:p>
            <w:r>
              <w:t>Tinjau kemampuan sebelum menawarkan bantuan.</w:t>
            </w:r>
          </w:p>
        </w:tc>
        <w:tc>
          <w:tcPr>
            <w:tcW w:type="dxa" w:w="2880"/>
          </w:tcPr>
          <w:p>
            <w:r>
              <w:t>Jelaskan batas dengan santun.</w:t>
            </w:r>
          </w:p>
        </w:tc>
      </w:tr>
      <w:tr>
        <w:tc>
          <w:tcPr>
            <w:tcW w:type="dxa" w:w="2880"/>
          </w:tcPr>
          <w:p>
            <w:r>
              <w:t>6</w:t>
            </w:r>
          </w:p>
        </w:tc>
        <w:tc>
          <w:tcPr>
            <w:tcW w:type="dxa" w:w="2880"/>
          </w:tcPr>
          <w:p>
            <w:r>
              <w:t>Hubungi seorang kerabat yang lebih tua.</w:t>
            </w:r>
          </w:p>
        </w:tc>
        <w:tc>
          <w:tcPr>
            <w:tcW w:type="dxa" w:w="2880"/>
          </w:tcPr>
          <w:p>
            <w:r>
              <w:t>Gunakan perantara yang dipercaya bila perlu.</w:t>
            </w:r>
          </w:p>
        </w:tc>
      </w:tr>
      <w:tr>
        <w:tc>
          <w:tcPr>
            <w:tcW w:type="dxa" w:w="2880"/>
          </w:tcPr>
          <w:p>
            <w:r>
              <w:t>7</w:t>
            </w:r>
          </w:p>
        </w:tc>
        <w:tc>
          <w:tcPr>
            <w:tcW w:type="dxa" w:w="2880"/>
          </w:tcPr>
          <w:p>
            <w:r>
              <w:t>Catat langkah yang terasa baik dan aman.</w:t>
            </w:r>
          </w:p>
        </w:tc>
        <w:tc>
          <w:tcPr>
            <w:tcW w:type="dxa" w:w="2880"/>
          </w:tcPr>
          <w:p>
            <w:r>
              <w:t>Ubah cara, bukan memaksa hasil.</w:t>
            </w:r>
          </w:p>
        </w:tc>
      </w:tr>
    </w:tbl>
    <w:p>
      <w:pPr>
        <w:jc w:val="both"/>
      </w:pPr>
      <w:r>
        <w:rPr>
          <w:b/>
          <w:i w:val="0"/>
          <w:sz w:val="24"/>
        </w:rPr>
        <w:t>Doa</w:t>
      </w:r>
    </w:p>
    <w:p>
      <w:pPr>
        <w:jc w:val="both"/>
      </w:pPr>
      <w:r>
        <w:rPr>
          <w:b w:val="0"/>
          <w:i w:val="0"/>
        </w:rPr>
        <w:t>Ya Allah, tuntunlah kami untuk menjaga hubungan kekerabatan dengan ikhlas, adil, dan penuh kasih. Berilah kami kebijaksanaan untuk memenuhi hak yang mampu kami tunaikan, meminta pertolongan saat diperlukan, dan menjaga diri serta keluarga dari bahaya.</w:t>
      </w:r>
    </w:p>
    <w:p>
      <w:pPr>
        <w:jc w:val="both"/>
      </w:pPr>
      <w:r>
        <w:rPr>
          <w:b/>
          <w:i w:val="0"/>
          <w:sz w:val="24"/>
        </w:rPr>
        <w:t>Satu Kalimat</w:t>
      </w:r>
    </w:p>
    <w:p>
      <w:pPr>
        <w:jc w:val="both"/>
      </w:pPr>
      <w:r>
        <w:rPr>
          <w:b w:val="0"/>
          <w:i w:val="0"/>
        </w:rPr>
        <w:t>Silaturahmi adalah ikhtiar menjaga ikatan kerabat dengan kasih, tanggung jawab, dan batas yang aman.</w:t>
      </w:r>
    </w:p>
    <w:p>
      <w:pPr>
        <w:jc w:val="both"/>
      </w:pPr>
      <w:r>
        <w:rPr>
          <w:b/>
          <w:i w:val="0"/>
          <w:sz w:val="28"/>
        </w:rPr>
        <w:t>35.1 Takhrij dan Lafaz-Lafaz Hadits Silaturahmi dalam Bukhari dan Muslim</w:t>
      </w:r>
    </w:p>
    <w:p>
      <w:pPr>
        <w:jc w:val="both"/>
      </w:pPr>
      <w:r>
        <w:rPr>
          <w:b w:val="0"/>
          <w:i w:val="0"/>
        </w:rPr>
        <w:t>Hadits utama bab ini diriwayatkan dari Anas bin Malik radhiyallahu 'anhu. Dalam Shahih al-Bukhari no. 5986, riwayat itu ditempatkan dalam Kitab Adab, pada bab tentang orang yang dilapangkan rezekinya karena menjaga hubungan dengan kerabat; isinya menghubungkan keinginan atas kelapangan rezeki dan panjang umur dengan tindakan menyambung kerabat. Shahih Muslim no. 2557 menempatkannya dalam Kitab Kebajikan, hubungan sosial, dan adab, pada bab menjaga ikatan kekerabatan serta larangan memutuskannya, dan perawi yang disebut juga Anas bin Malik. Kedua rujukan mencatat tema serupa dengan perbedaan kecil pada terjemahannya.</w:t>
      </w:r>
    </w:p>
    <w:p>
      <w:pPr>
        <w:jc w:val="both"/>
      </w:pPr>
      <w:r>
        <w:rPr>
          <w:b w:val="0"/>
          <w:i w:val="0"/>
        </w:rPr>
        <w:t>Perbedaan redaksi itu penting untuk dibaca secara wajar. Bukhari menggunakan ungkapan yang diterjemahkan sebagai orang yang menginginkan rezeki diluaskan dan masa hidupnya dipanjangkan. Muslim memuat bentuk yang maknanya mencakup dilapangkan rezeki atau ditangguhkan jejak umur. Ini ringkasan makna dalam bahasa Indonesia, bukan kutipan Arab atau pengganti pemeriksaan sanad dan naskah. Nomor rujukan mengikuti daftar dalil yang digunakan dalam bab ini. Untuk kepastian lafaz, jalur periwayatan, dan pemetaan edisi, pembaca dapat merujuk ahli hadits serta edisi kitab yang dipakai.</w:t>
      </w:r>
    </w:p>
    <w:p>
      <w:pPr>
        <w:jc w:val="both"/>
      </w:pPr>
      <w:r>
        <w:rPr>
          <w:b w:val="0"/>
          <w:i w:val="0"/>
        </w:rPr>
        <w:t>Kedua riwayat bertemu pada inti ajakan berbuat baik kepada kerabat. Perbedaan pilihan kata tidak perlu dipaksakan menjadi pertentangan. Bahasa terjemahan juga mempunyai jangkauan makna sendiri. Ungkapan yang diterjemahkan sebagai memperluas rezeki dapat menunjuk pada keluasan atau kelimpahan, sedangkan terjemahan panjang umur sering dibahas melalui makna literal maupun keberkahan. Penafsir dan pensyarah menjelaskan kemungkinan makna itu; penulis tidak menambahkan kesimpulan yang melampaui apa yang diperiksa.</w:t>
      </w:r>
    </w:p>
    <w:p>
      <w:pPr>
        <w:jc w:val="both"/>
      </w:pPr>
      <w:r>
        <w:rPr>
          <w:b w:val="0"/>
          <w:i w:val="0"/>
        </w:rPr>
        <w:t>Takhrij merupakan upaya menelusuri sumber riwayat dan jalurnya. Dalam batas bab ini, yang dapat dipastikan dari rujukan yang diperiksa ialah identitas koleksi, nomor yang diminta, nama perawi Anas, serta penempatan tematis pada masing-masing kitab. Keterangan tersebut berguna, tetapi tidak menggantikan telaah sanad dan takhrij yang dilakukan ahli. Karena itu, status derajat pada entri hadits tetap diberi [DERAJAT-CEK], sementara kutipan Arab tidak disalin.</w:t>
      </w:r>
    </w:p>
    <w:p>
      <w:pPr>
        <w:jc w:val="both"/>
      </w:pPr>
      <w:r>
        <w:rPr>
          <w:b w:val="0"/>
          <w:i w:val="0"/>
        </w:rPr>
        <w:t>Nomor hadits kadang berbeda menurut sistem penomoran atau edisi. Oleh sebab itu, nomor pada bab ini ditulis sesuai daftar isi, bukan untuk menyatakan semua edisi memakai penomoran seragam. Pembaca yang hendak meneliti lebih lanjut sebaiknya mencocokkan kitab, bab, perawi, dan awal makna, bukan hanya angka. Kebiasaan ini membantu mengurangi salah rujuk saat suatu nomor dipindahkan dari satu pangkalan data ke cetakan lain.</w:t>
      </w:r>
    </w:p>
    <w:p>
      <w:pPr>
        <w:jc w:val="both"/>
      </w:pPr>
      <w:r>
        <w:rPr>
          <w:b w:val="0"/>
          <w:i w:val="0"/>
        </w:rPr>
        <w:t>Dua kitab tersebut mengajarkan bahwa hubungan keluarga bukan sekadar kunjungan seremonial. Isi riwayat mengarahkan orang yang ingin kebaikan pada perhatian terhadap kerabat. Wujudnya bergantung situasi: menanyakan kabar, berkunjung, membantu kebutuhan, mengirim salam, atau menjaga komunikasi. Bentuk yang tepat mempertimbangkan kemampuan, jarak, kesehatan, privasi, dan kesediaan pihak lain. Menyambung hubungan tidak selalu berarti semua orang harus melakukan tindakan yang sama.</w:t>
      </w:r>
    </w:p>
    <w:p>
      <w:pPr>
        <w:jc w:val="both"/>
      </w:pPr>
      <w:r>
        <w:rPr>
          <w:b w:val="0"/>
          <w:i w:val="0"/>
        </w:rPr>
        <w:t>Saat membaca hadis tentang rezeki, penting untuk membedakan harapan keagamaan dari klaim ekonomi yang terukur. Hadits tidak memberi rumus bahwa satu panggilan telepon menghasilkan uang, klien, atau promosi. Pintu rezeki dapat dipahami lebih luas daripada penghasilan tunai, tetapi penulis juga tidak menyatakan sebab-akibat khusus yang tidak dijelaskan sumber. Orang beramal dengan mengharap ridha Allah, bukan membuat garansi terhadap hasil yang berada di luar kendalinya.</w:t>
      </w:r>
    </w:p>
    <w:p>
      <w:pPr>
        <w:jc w:val="both"/>
      </w:pPr>
      <w:r>
        <w:rPr>
          <w:b w:val="0"/>
          <w:i w:val="0"/>
        </w:rPr>
        <w:t>Bab ini menggunakan kata silaturahmi secara konsisten untuk merujuk usaha menjaga hubungan kekerabatan. Istilah itu tidak boleh dipakai untuk menutupi perilaku zalim atau memaksa korban berhadapan dengan orang yang membahayakan. Kewajiban, hak, dan batas praktis dapat berbeda menurut situasi. Jika pertanyaan berubah menjadi sengketa hukum, pembagian nafkah, atau keselamatan, perlu nasihat dari ahli yang memahami seluruh keadaan. Ringkasan dua riwayat tetap menjadi pengantar, bukan fatwa.</w:t>
      </w:r>
    </w:p>
    <w:p>
      <w:pPr>
        <w:jc w:val="both"/>
      </w:pPr>
      <w:r>
        <w:rPr>
          <w:b w:val="0"/>
          <w:i w:val="0"/>
        </w:rPr>
        <w:t>Ketika seseorang membaca bahwa hubungan kerabat dapat berdampak pada rezeki dan umur, ia mungkin merasa harus segera memperbaiki semua hubungan sekaligus. Itu bukan satu-satunya cara membaca ajakan tersebut. Perubahan yang bertahap dan konsisten sering lebih realistis daripada janji yang besar. Mengirim salam, menjawab kabar, meminta maaf atas kesalahan sendiri, atau mengatur kunjungan dapat menjadi awal. Pihak lain tetap bebas merespons dengan caranya.</w:t>
      </w:r>
    </w:p>
    <w:p>
      <w:pPr>
        <w:jc w:val="both"/>
      </w:pPr>
      <w:r>
        <w:rPr>
          <w:b w:val="0"/>
          <w:i w:val="0"/>
        </w:rPr>
        <w:t>Di masyarakat, istilah silaturahmi kadang dipakai untuk acara keluarga besar, mudik, atau pertemuan pada hari tertentu. Kegiatan demikian dapat mempererat kedekatan, tetapi bukan satu-satunya bentuk hubungan. Ada orang yang tinggal jauh, bekerja bergiliran, sakit, mengasuh anak, atau terbatas secara biaya. Menilai kepedulian hanya dari kehadiran fisik dapat menyisihkan mereka yang mempunyai hambatan. Perhatian yang disesuaikan keadaan tetap perlu dijaga dengan adab.</w:t>
      </w:r>
    </w:p>
    <w:p>
      <w:pPr>
        <w:jc w:val="both"/>
      </w:pPr>
      <w:r>
        <w:rPr>
          <w:b w:val="0"/>
          <w:i w:val="0"/>
        </w:rPr>
        <w:t>Catatan takhrij yang bertanggung jawab juga mengakui batas sumber. Rujukan yang tersedia memuat kandungan riwayat, perawi, dan bab. Ia belum menjawab seluruh pertanyaan tentang perbedaan edisi atau alasan pemilihan variasi lafaz, sehingga kajian teknis tetap memerlukan syarah dan ahli hadits. Catatan ini menjaga ringkasan tetap jujur tentang batas sumber yang diperiksa.</w:t>
      </w:r>
    </w:p>
    <w:p>
      <w:pPr>
        <w:jc w:val="both"/>
      </w:pPr>
      <w:r>
        <w:rPr>
          <w:b/>
          <w:i w:val="0"/>
          <w:sz w:val="28"/>
        </w:rPr>
        <w:t>35.2 Makna "Dilapangkan Rezeki" menurut Para Pensyarah</w:t>
      </w:r>
    </w:p>
    <w:p>
      <w:pPr>
        <w:jc w:val="both"/>
      </w:pPr>
      <w:r>
        <w:rPr>
          <w:b w:val="0"/>
          <w:i w:val="0"/>
        </w:rPr>
        <w:t>Kata yang diterjemahkan sebagai dilapangkan atau diperluas menggambarkan keluasan rezeki. Penjelasan ringkas dari para pensyarah memaknai keluasan itu sebagai peningkatan dan kelimpahan. Keterangan yang dinukil dari Ibnu Hajar menyebut bahwa keberkahan rezeki termasuk pemaknaannya: manfaat dan pertumbuhan harta dikaitkan dengan sedekah serta perbuatan baik. Keterangan ini dinukil sebagai pendapat pensyarah, bukan sebagai rumus untuk menilai penghasilan individu.</w:t>
      </w:r>
    </w:p>
    <w:p>
      <w:pPr>
        <w:jc w:val="both"/>
      </w:pPr>
      <w:r>
        <w:rPr>
          <w:b w:val="0"/>
          <w:i w:val="0"/>
        </w:rPr>
        <w:t>Perluasan rezeki tidak selayaknya dipersempit menjadi angka pemasukan. Rezeki mencakup hal yang diperlukan dan dinikmati manusia, namun pembahasan bab ini berpegang pada sumber yang telah diperiksa dan tidak menyusun definisi teologis baru. Secara praktis, seseorang dapat merasakan kecukupan, terhindar dari pemborosan, memperoleh waktu yang bermanfaat, atau menemukan dukungan keluarga. Contoh itu adalah pengalaman yang mungkin, bukan arti tunggal istilah dalam hadits dan bukan bukti sebab-akibat bagi orang tertentu. Kelapangan itu juga dapat berarti waktu yang cukup untuk beribadah, memeriksa kebutuhan keluarga, dan berkarya dengan tenang.</w:t>
      </w:r>
    </w:p>
    <w:p>
      <w:pPr>
        <w:jc w:val="both"/>
      </w:pPr>
      <w:r>
        <w:rPr>
          <w:b w:val="0"/>
          <w:i w:val="0"/>
        </w:rPr>
        <w:t>Ibnu Hajar, sebagaimana dinukil dalam syarah yang diperiksa, menghubungkan silaturahmi dengan keberkahan, dan menjelaskan perumpamaan sedekah yang mengembangkan harta. Ini memberi ruang untuk memahami bahwa nilai harta tidak hanya dilihat dari banyaknya, tetapi juga dari manfaat dan penggunaannya. Meski demikian, penulis tidak menyimpulkan bahwa setiap orang yang menyambung kerabat pasti mengalami kenaikan kekayaan bersih. Hubungan dengan keluarga merupakan ibadah dan akhlak; ia bukan instrumen dagang untuk memperoleh hasil yang dapat ditagih.</w:t>
      </w:r>
    </w:p>
    <w:p>
      <w:pPr>
        <w:jc w:val="both"/>
      </w:pPr>
      <w:r>
        <w:rPr>
          <w:b w:val="0"/>
          <w:i w:val="0"/>
        </w:rPr>
        <w:t>Penjelasan kamus pada syarah lain menegaskan bahwa kata yang berarti melapangkan itu berkaitan dengan kelapangan dan pertambahan. Dua uraian yang diperiksa memberi gambaran bahasa dan makna umum, tetapi bukan keseluruhan khazanah syarah. Maka, jika ditemukan perbedaan penjelasan, pembaca sebaiknya melihat konteks teks lengkap dan rujukan kitab. Pembahasan ini membatasi atribusi pada penjelasan yang memang tampak di sumber, dan tidak mengutip pendapat ulama lain yang belum diperiksa langsung.</w:t>
      </w:r>
    </w:p>
    <w:p>
      <w:pPr>
        <w:jc w:val="both"/>
      </w:pPr>
      <w:r>
        <w:rPr>
          <w:b w:val="0"/>
          <w:i w:val="0"/>
        </w:rPr>
        <w:t>Ada manfaat lain dari menjaga hubungan yang bisa diamati tanpa mengklaim janji gaib: anggota keluarga lebih mengetahui kebutuhan satu sama lain, koordinasi menjadi lebih mudah, dan kesempatan saling membantu dapat terbuka. Keluarga yang berkomunikasi mungkin berbagi informasi kerja atau membantu merawat orang tua. Namun, hasil tersebut tidak selalu muncul, dan hubungan keluarga juga dapat memuat konflik. Karena itu, silaturahmi tidak boleh dijadikan strategi pemasaran terselubung atau alasan untuk memanfaatkan kedekatan demi memperoleh transaksi.</w:t>
      </w:r>
    </w:p>
    <w:p>
      <w:pPr>
        <w:jc w:val="both"/>
      </w:pPr>
      <w:r>
        <w:rPr>
          <w:b w:val="0"/>
          <w:i w:val="0"/>
        </w:rPr>
        <w:t>Ketika seseorang sedang sempit, nasihat agar ia menyambung keluarga tidak boleh dipakai untuk menyalahkannya. Kesulitan ekonomi dipengaruhi banyak sebab. Tidak semua orang memiliki keluarga yang mendukung, dan ada yang bekerja jauh atau mengalami hubungan yang tidak aman. Perintah berbuat baik mendorong langkah yang patut, tetapi tidak memberi hak kepada orang lain untuk mengejek, memaksa, atau menjanjikan bahwa masalah akan selesai jika ia mengikuti satu tindakan tertentu.</w:t>
      </w:r>
    </w:p>
    <w:p>
      <w:pPr>
        <w:jc w:val="both"/>
      </w:pPr>
      <w:r>
        <w:rPr>
          <w:b w:val="0"/>
          <w:i w:val="0"/>
        </w:rPr>
        <w:t>Contohnya, pekerja migran dapat menjaga hubungan dengan panggilan yang disepakati, sementara pedagang dapat mengunjungi orang tuanya setelah menutup toko. Keduanya menyesuaikan perhatian dengan keadaan. Ukuran praktisnya ialah apakah tindakan dilakukan dengan jujur, tidak mengabaikan tanggungan, dan bermanfaat bagi hubungan. Niat serta penerimaan amal bukan perkara yang dapat dinilai orang luar.</w:t>
      </w:r>
    </w:p>
    <w:p>
      <w:pPr>
        <w:jc w:val="both"/>
      </w:pPr>
      <w:r>
        <w:rPr>
          <w:b w:val="0"/>
          <w:i w:val="0"/>
        </w:rPr>
        <w:t>Dalam keluarga yang sedang menghadapi kesulitan, kata rezeki perlu disampaikan dengan empati. Jangan meminta orang yang kehilangan pekerjaan untuk sekadar lebih rajin menghubungi kerabat, seolah itu cukup menyelesaikan persoalan. Ia mungkin memerlukan dukungan nyata, informasi kerja, akses layanan, atau ruang untuk berduka. Bentuk pertolongan dipilih bersama, tanpa menyamakan keadaan setiap orang dan tanpa membuat ukuran kesalehan dari kondisi ekonominya. Kebaikan keluarga juga tidak selalu berbentuk materi; perhatian dan waktu dapat bermakna. Jika masalah berlarut, bantu mencari dukungan yang tepat alih-alih memberi janji tanpa dasar. Kepedulian yang konsisten dapat memperkuat rasa saling percaya dari waktu ke waktu.</w:t>
      </w:r>
    </w:p>
    <w:p>
      <w:pPr>
        <w:jc w:val="both"/>
      </w:pPr>
      <w:r>
        <w:rPr>
          <w:b/>
          <w:i w:val="0"/>
          <w:sz w:val="28"/>
        </w:rPr>
        <w:t>35.3 Makna "Dipanjangkan Umur": Pendapat Ulama tentang Keberkahan Umur dan Catatan Malaikat</w:t>
      </w:r>
    </w:p>
    <w:p>
      <w:pPr>
        <w:jc w:val="both"/>
      </w:pPr>
      <w:r>
        <w:rPr>
          <w:b w:val="0"/>
          <w:i w:val="0"/>
        </w:rPr>
        <w:t>Ungkapan tentang umur yang ditangguhkan menimbulkan pertanyaan tentang ajal yang telah ditetapkan Allah. Sumber-sumber syarah yang diperiksa merangkum beragam pendapat para ulama: ada yang memahami panjang umur secara hakiki dengan catatan bersyarat, ada yang menekankan keberkahan umur melalui ketaatan dan waktu yang bermanfaat, dan ada yang menyebut baiknya kenangan setelah seseorang wafat. Sumber itu juga menyebut kekuatan tubuh sebagai salah satu penjelasan. Perbedaan ini perlu ditampilkan sebagai ragam syarah, bukan disatukan secara paksa menjadi satu jawaban.</w:t>
      </w:r>
    </w:p>
    <w:p>
      <w:pPr>
        <w:jc w:val="both"/>
      </w:pPr>
      <w:r>
        <w:rPr>
          <w:b w:val="0"/>
          <w:i w:val="0"/>
        </w:rPr>
        <w:t>Dalam pembahasan takdir, manusia tidak mengetahui ketetapan Allah tentang dirinya. Hadits tentang silaturahmi mendorong amal baik, sedangkan pembahasan bagaimana umur ditulis dan dipahami merupakan wilayah ilmu yang telah dibicarakan ulama. Pembahasan ini tidak membuat model catatan malaikat atau menjelaskan mekanisme takdir dari asumsi sendiri. Sebutan catatan malaikat tidak boleh dipakai untuk menduga kapan seseorang akan wafat atau menyalahkan orang sakit karena dianggap kurang menjaga hubungan.</w:t>
      </w:r>
    </w:p>
    <w:p>
      <w:pPr>
        <w:jc w:val="both"/>
      </w:pPr>
      <w:r>
        <w:rPr>
          <w:b w:val="0"/>
          <w:i w:val="0"/>
        </w:rPr>
        <w:t>Salah satu pemaknaan yang dijelaskan dalam sumber ialah keberkahan umur: waktu yang tersedia diisi dengan ketaatan dan amal bermanfaat. Dalam pengertian praktis, orang dapat menggunakan hari-harinya untuk merawat keluarga, belajar, bekerja halal, meminta maaf, atau memperbaiki hubungan. Itu bukan ukuran panjang usia secara kalender. Umur yang terasa bermanfaat tidak bisa dipakai untuk membandingkan nilai hidup orang lain atau menganggap kehidupan yang singkat sebagai tanda kurangnya amal.</w:t>
      </w:r>
    </w:p>
    <w:p>
      <w:pPr>
        <w:jc w:val="both"/>
      </w:pPr>
      <w:r>
        <w:rPr>
          <w:b w:val="0"/>
          <w:i w:val="0"/>
        </w:rPr>
        <w:t>Penjelasan lain pada sumber yang sama menyebut bahwa umur dapat dipahami secara hakiki melalui catatan bersyarat yang berada dalam ketetapan Allah. Karena sumber tersebut menguraikan beberapa pandangan, penulis tidak menyatakan persoalan ini selesai dengan satu tafsir. Hubungan antara ilmu Allah, takdir, dan sebab yang diperintahkan perlu dibahas dengan sumber akidah yang cermat. Pembaca yang menghendaki rincian dapat merujuk karya yang disebut oleh sumber dan meminta bimbingan ahli ilmu.</w:t>
      </w:r>
    </w:p>
    <w:p>
      <w:pPr>
        <w:jc w:val="both"/>
      </w:pPr>
      <w:r>
        <w:rPr>
          <w:b w:val="0"/>
          <w:i w:val="0"/>
        </w:rPr>
        <w:t>Ada pula pandangan yang menghubungkan panjang umur dengan kekuatan jasmani, serta pendapat bahwa nama baik seseorang bertahan setelah wafat. Kehidupan manusia meninggalkan dampak melalui didikan, kebaikan, dan amanah yang dijaga, tetapi itu bukan pengganti ajal. Menyebut kemungkinan makna ini tidak berarti memastikan seseorang akan memperoleh reputasi yang panjang. Perbuatan baik dilakukan karena nilai ketaatan dan kemanfaatannya, bukan untuk mengejar pujian setelah tiada.</w:t>
      </w:r>
    </w:p>
    <w:p>
      <w:pPr>
        <w:jc w:val="both"/>
      </w:pPr>
      <w:r>
        <w:rPr>
          <w:b w:val="0"/>
          <w:i w:val="0"/>
        </w:rPr>
        <w:t>Satu uraian tinjauan berbahasa Indonesia mengutip An-Nawawi dan Al-Qurthubi dalam pembahasan makna umur, serta menerangkan perbedaan pandangan di antara mereka. Karena teks primer kitab-kitab itu belum diperiksa langsung, keterangan tersebut diperlakukan sebagai nukilan sekunder, bukan kutipan langsung dari kitabnya. Sumber berbahasa Arab juga merangkum pandangan ulama dan menautkan pembahasan pada syarah Muslim serta Fath al-Bari. Tidak ada kutipan panjang yang disandarkan langsung kepada kitab yang belum diperiksa.</w:t>
      </w:r>
    </w:p>
    <w:p>
      <w:pPr>
        <w:jc w:val="both"/>
      </w:pPr>
      <w:r>
        <w:rPr>
          <w:b w:val="0"/>
          <w:i w:val="0"/>
        </w:rPr>
        <w:t>Silaturahmi tidak menghapus kenyataan bahwa setiap orang memiliki kondisi dan pilihan yang berbeda. Kita dapat memberi perhatian tanpa mengukur kehidupan orang lain dari usia, kesehatan, atau pencapaiannya. Bila keluarga berduka, hadir dengan tenang dan mendengarkan sering lebih tepat daripada memberi penjelasan tentang sebab takdir. Dukungan yang baik menghormati kebutuhan orang yang sedang menghadapi kehilangan. Jika waktu terasa terbatas, satu percakapan yang hadir sepenuhnya lebih berharga daripada janji besar yang terus tertunda. Pilih perhatian yang mampu dijaga. Memanfaatkan kesempatan hari ini dengan kasih lebih berguna daripada terus menebak berapa lama waktu yang tersisa. Sikap ini menjaga pembahasan umur tetap rendah hati dan mengarah pada amal yang nyata. Setiap orang dapat memulai dari satu tindakan baik yang sesuai dengan keadaan dirinya hari ini. Keluarga pun dapat saling mengingatkan dengan kasih, bukan tekanan atau rasa takut. Begitulah perhatian dapat dijalankan dengan hikmah dan kasih yang baik.</w:t>
      </w:r>
    </w:p>
    <w:p>
      <w:pPr>
        <w:jc w:val="both"/>
      </w:pPr>
      <w:r>
        <w:rPr>
          <w:b/>
          <w:i w:val="0"/>
          <w:sz w:val="28"/>
        </w:rPr>
        <w:t>35.4 Rahim dalam Al-Qur'an: Ancaman bagi yang Memutuskan</w:t>
      </w:r>
    </w:p>
    <w:p>
      <w:pPr>
        <w:jc w:val="both"/>
      </w:pPr>
      <w:r>
        <w:rPr>
          <w:b w:val="0"/>
          <w:i w:val="0"/>
        </w:rPr>
        <w:t>QS. An-Nisa: 1 mengarahkan manusia agar bertaqwa kepada Tuhan yang menciptakan mereka dari satu jiwa, menciptakan pasangannya, dan menyebarkan banyak laki-laki serta perempuan. Pada ayat yang sama, perintah taqwa diikuti penyebutan hubungan rahim dan pengawasan Allah. Susunan ini mengajak pembaca memandang ikatan keluarga dengan kesadaran moral. Hubungan tersebut bukan sekadar jaringan sosial yang berguna saat ada kepentingan. Ia membawa tanggung jawab untuk menjaga hak, menghindari penghinaan, dan tidak menggunakan hubungan darah untuk mengambil keuntungan secara zalim.</w:t>
      </w:r>
    </w:p>
    <w:p>
      <w:pPr>
        <w:jc w:val="both"/>
      </w:pPr>
      <w:r>
        <w:rPr>
          <w:b w:val="0"/>
          <w:i w:val="0"/>
        </w:rPr>
        <w:t>QS. Muhammad: 22-23 melontarkan pertanyaan tentang kemungkinan membuat kerusakan di bumi dan memutuskan hubungan kekerabatan ketika berpaling. Ayat kemudian menyebut ancaman kepada mereka yang melakukan hal itu. Kita membaca ayat sebagai peringatan berat, bukan senjata untuk memberi vonis kepada anggota keluarga tertentu. Penilaian atas perbuatan dan keadaan seseorang memerlukan ilmu, sedangkan pembaca dapat mengambil peringatan umum agar tidak sengaja merusak hubungan dan menzalimi kerabat.</w:t>
      </w:r>
    </w:p>
    <w:p>
      <w:pPr>
        <w:jc w:val="both"/>
      </w:pPr>
      <w:r>
        <w:rPr>
          <w:b w:val="0"/>
          <w:i w:val="0"/>
        </w:rPr>
        <w:t>Kata rahim berkaitan dengan kekerabatan, tetapi rincian siapa yang wajib disambung dan bentuk haknya memiliki pembahasan fiqh. Jangan menetapkan batas nasab atau urutan hukum hanya berdasarkan intuisi. Secara akhlak, mengenali keluarga besar dan menjaga komunikasi adalah awal yang baik. Jika terjadi sengketa waris, nafkah, atau tanggung jawab perawatan, mintalah penjelasan ahli yang memahami bukti serta mazhab yang diikuti. Ayat mengarahkan hati, sementara penerapan hukum perlu pengetahuan lebih rinci.</w:t>
      </w:r>
    </w:p>
    <w:p>
      <w:pPr>
        <w:jc w:val="both"/>
      </w:pPr>
      <w:r>
        <w:rPr>
          <w:b w:val="0"/>
          <w:i w:val="0"/>
        </w:rPr>
        <w:t>Ancaman pemutusan hubungan tidak boleh digunakan untuk memaksa orang menerima kekerasan, penipuan, atau ancaman. Ada perbedaan antara menjaga ikatan kekerabatan dan membiarkan seseorang menyakiti kita. Seseorang dapat memilih komunikasi terbatas, pertemuan dengan pendamping, atau jeda sementara demi keselamatan. Pilihan itu membutuhkan pertimbangan keadaan dan nasihat yang tepat. Tidak tepat menuduh korban berdosa hanya karena ia menghindari kontak yang membahayakan dirinya atau anaknya.</w:t>
      </w:r>
    </w:p>
    <w:p>
      <w:pPr>
        <w:jc w:val="both"/>
      </w:pPr>
      <w:r>
        <w:rPr>
          <w:b w:val="0"/>
          <w:i w:val="0"/>
        </w:rPr>
        <w:t>Di sisi lain, konflik kecil, beda kebiasaan, atau rasa sungkan dapat membuat hubungan berhenti tanpa ada ancaman nyata. Dalam keadaan demikian, memulai sapaan, menjelaskan kesalahpahaman, atau menawarkan waktu bertemu bisa menjadi langkah perbaikan. Pilih kata yang tidak mempermalukan. Bila seseorang belum siap, beri waktu. Ayat bukan tuntutan untuk menghasilkan kedekatan emosional seketika, melainkan pengingat tentang tanggung jawab moral yang perlu dijalankan dengan hikmah.</w:t>
      </w:r>
    </w:p>
    <w:p>
      <w:pPr>
        <w:jc w:val="both"/>
      </w:pPr>
      <w:r>
        <w:rPr>
          <w:b w:val="0"/>
          <w:i w:val="0"/>
        </w:rPr>
        <w:t>Perintah bertaqwa dalam An-Nisa juga menumbuhkan kesadaran bahwa Allah mengetahui tindakan yang tampak dan tersembunyi. Menjaga rahim bukan berarti mengumbar urusan keluarga kepada orang ramai. Menjaga rahasia, tidak menyebarkan percakapan pribadi, dan tidak memakai informasi sensitif untuk menekan kerabat merupakan bagian dari adab. Jika bantuan profesional diperlukan, bagikan hanya hal yang relevan kepada pihak yang memang dapat menolong.</w:t>
      </w:r>
    </w:p>
    <w:p>
      <w:pPr>
        <w:jc w:val="both"/>
      </w:pPr>
      <w:r>
        <w:rPr>
          <w:b w:val="0"/>
          <w:i w:val="0"/>
        </w:rPr>
        <w:t>Makna ayat-ayat ini juga melampaui komunikasi sesaat. Hubungan kekerabatan mencakup tanggung jawab, rasa saling menghormati, dan ikhtiar mengurangi kerusakan. Ada saatnya perbedaan perlu dibicarakan, dan ada kalanya pihak ketiga membantu agar percakapan berlangsung tenang. Doa dapat menyertai upaya nyata, tetapi tidak menggantikan perlindungan bagi orang yang terancam atau penyelesaian hak yang tertunda.</w:t>
      </w:r>
    </w:p>
    <w:p>
      <w:pPr>
        <w:jc w:val="both"/>
      </w:pPr>
      <w:r>
        <w:rPr>
          <w:b/>
          <w:i w:val="0"/>
          <w:sz w:val="28"/>
        </w:rPr>
        <w:t>35.5 Siapa yang Termasuk Kerabat dan Urutan Prioritasnya</w:t>
      </w:r>
    </w:p>
    <w:p>
      <w:pPr>
        <w:jc w:val="both"/>
      </w:pPr>
      <w:r>
        <w:rPr>
          <w:b w:val="0"/>
          <w:i w:val="0"/>
        </w:rPr>
        <w:t>Dalam kehidupan sehari-hari, kata kerabat dapat merujuk pada keluarga dekat maupun keluarga besar. Orang sering memikirkan orang tua, anak, saudara kandung, paman, bibi, sepupu, dan keluarga melalui pernikahan. Namun, istilah kerabat dalam hukum dan rincian hak silaturahmi dibahas oleh ahli fiqh dengan perbedaan penjelasan. Bab ini tidak membuat daftar hukum yang mengikat atau menetapkan bahwa seseorang harus menyelesaikan semua kewajiban secara berurutan tanpa melihat keadaan.</w:t>
      </w:r>
    </w:p>
    <w:p>
      <w:pPr>
        <w:jc w:val="both"/>
      </w:pPr>
      <w:r>
        <w:rPr>
          <w:b w:val="0"/>
          <w:i w:val="0"/>
        </w:rPr>
        <w:t>Untuk praktik awal, mulailah dari hak yang jelas dan relasi yang paling dekat: orang tua dan keluarga inti, dengan tetap mempertimbangkan hak pasangan, anak, dan tanggungan. Kebutuhan mendesak, kesehatan, jarak, serta kemampuan juga memengaruhi pilihan. Prioritas bukan alasan mengabaikan kerabat lain selamanya, melainkan cara mengelola waktu dan sumber daya yang terbatas. Jika ada perkara nafkah wajib atau hak waris, tanyakan kepada ahli ilmu.</w:t>
      </w:r>
    </w:p>
    <w:p>
      <w:pPr>
        <w:jc w:val="both"/>
      </w:pPr>
      <w:r>
        <w:rPr>
          <w:b w:val="0"/>
          <w:i w:val="0"/>
        </w:rPr>
        <w:t>Silaturahmi dapat diwujudkan melalui banyak cara. Menyapa, menjawab kabar, berkunjung atas persetujuan, memberi perhatian kepada orang sakit, berbagi makanan, membantu urusan tertentu, atau menahan diri dari menyebarkan konflik adalah contoh bentuk kepedulian. Tidak semua bentuk cocok bagi setiap hubungan. Seseorang yang tinggal jauh dapat mengirim pesan atau menelepon, sementara orang yang tinggal berdekatan mungkin hadir sebentar. Nilai tindakan tidak ditentukan oleh satu medium saja.</w:t>
      </w:r>
    </w:p>
    <w:p>
      <w:pPr>
        <w:jc w:val="both"/>
      </w:pPr>
      <w:r>
        <w:rPr>
          <w:b w:val="0"/>
          <w:i w:val="0"/>
        </w:rPr>
        <w:t>Peta keluarga yang sederhana membantu mengingat siapa yang lama tidak dikabari. Buat daftar nama, cara kontak yang sesuai, dan catatan tentang hal yang perlu ditanyakan. Jangan memasukkan informasi sensitif yang tidak perlu. Tujuannya bukan memantau orang, melainkan mengurangi lupa dan membuka kesempatan menyapa. Jika seseorang meminta agar tidak dihubungi, hormati batas itu, kecuali terdapat kewajiban khusus yang perlu ditanyakan kepada pihak berkompeten.</w:t>
      </w:r>
    </w:p>
    <w:p>
      <w:pPr>
        <w:jc w:val="both"/>
      </w:pPr>
      <w:r>
        <w:rPr>
          <w:b w:val="0"/>
          <w:i w:val="0"/>
        </w:rPr>
        <w:t>Pertimbangkan pula keadilan dalam keluarga. Satu orang tidak seharusnya selalu dibebani tugas merawat, mengatur pertemuan, atau membiayai kebutuhan hanya karena ia dianggap paling mampu. Bicarakan pembagian tenaga dan biaya secara terbuka. Jika keluarga memiliki sumber yang berbeda-beda, setiap pihak dapat menawarkan kontribusi sesuai kemampuan. Menghormati kerabat termasuk tidak membandingkan bantuan satu orang dengan orang lain tanpa mengetahui keadaan mereka.</w:t>
      </w:r>
    </w:p>
    <w:p>
      <w:pPr>
        <w:jc w:val="both"/>
      </w:pPr>
      <w:r>
        <w:rPr>
          <w:b w:val="0"/>
          <w:i w:val="0"/>
        </w:rPr>
        <w:t>Urutan perhatian tidak hanya ditentukan oleh usia atau kedekatan emosional. Kerabat yang sakit mungkin memerlukan kabar lebih cepat, sementara orang tua mungkin membutuhkan pendampingan praktis. Saudara yang baru mengalami kehilangan dapat memerlukan kehadiran. Namun, seseorang juga perlu menjaga hak keluarga serumah dan kondisi dirinya. Membantu tanpa batas hingga kesehatan runtuh tidak selalu baik. Bicarakan kemampuan dengan jujur, lalu cari dukungan bersama.</w:t>
      </w:r>
    </w:p>
    <w:p>
      <w:pPr>
        <w:jc w:val="both"/>
      </w:pPr>
      <w:r>
        <w:rPr>
          <w:b w:val="0"/>
          <w:i w:val="0"/>
        </w:rPr>
        <w:t>Bila keluarga terpisah oleh konflik, jangan memulai dari rapat besar yang berisiko memperuncing keadaan. Sapa satu orang yang dipercaya, tanyakan kesediaannya berbicara, dan pilih tujuan yang sederhana. Percakapan dapat berfokus pada kabar, bukan menyelesaikan semua perbedaan sekaligus. Jika menyangkut ancaman atau kekerasan, keselamatan didahulukan dan pertemuan tidak dilakukan tanpa dukungan memadai.</w:t>
      </w:r>
    </w:p>
    <w:p>
      <w:pPr>
        <w:jc w:val="both"/>
      </w:pPr>
      <w:r>
        <w:rPr>
          <w:b/>
          <w:i w:val="0"/>
          <w:sz w:val="28"/>
        </w:rPr>
        <w:t>35.6 "Penyambung Silaturahmi Bukanlah Orang yang Membalas Kebaikan"</w:t>
      </w:r>
    </w:p>
    <w:p>
      <w:pPr>
        <w:jc w:val="both"/>
      </w:pPr>
      <w:r>
        <w:rPr>
          <w:b w:val="0"/>
          <w:i w:val="0"/>
        </w:rPr>
        <w:t>Hadis Nabi ﷺ yang diriwayatkan oleh Abdullah bin Amr radhiyallahu 'anhu menyatakan bahwa penyambung silaturahmi bukanlah orang yang hanya membalas kebaikan kerabatnya, melainkan orang yang menyambung kembali hubungan ketika pihak lain memutusnya. Riwayat ini tidak termasuk empat entri dalil bab, sehingga uraian berikutnya membahas maknanya; takhrij dan derajatnya tetap perlu diperiksa ahli sebelum dijadikan rujukan tegas.</w:t>
      </w:r>
    </w:p>
    <w:p>
      <w:pPr>
        <w:jc w:val="both"/>
      </w:pPr>
      <w:r>
        <w:rPr>
          <w:b w:val="0"/>
          <w:i w:val="0"/>
        </w:rPr>
        <w:t>Makna yang tampak dari penjelasan tersebut ialah keutamaan orang yang mengambil inisiatif ketika hubungan terputus. Membalas kebaikan kerabat tetap baik, tetapi hubungan tidak hanya hidup selama kedua pihak selalu memberi dan menerima dengan ukuran yang sama. Ada saat seseorang memulai sapaan, menyampaikan salam, atau menawarkan percakapan secara tenang tanpa menuntut balasan pada hari itu. Sikap demikian berbeda dari menagih perhatian atau mengungkit jasa lama.</w:t>
      </w:r>
    </w:p>
    <w:p>
      <w:pPr>
        <w:jc w:val="both"/>
      </w:pPr>
      <w:r>
        <w:rPr>
          <w:b w:val="0"/>
          <w:i w:val="0"/>
        </w:rPr>
        <w:t>Inisiatif harus tetap memperhatikan keadaan. Jika kerabat meminta ruang, tidak membalas, atau ada risiko keselamatan, jangan memaksa. Beri waktu dan pilih jalur yang lebih aman bila diperlukan. Hadits tentang keutamaan menyambung tidak menghapus hak seseorang untuk melindungi diri. Ketika konflik masih berlangsung, pesan singkat yang tidak menekan dapat menjadi langkah awal; pertemuan langsung bukan satu-satunya cara.</w:t>
      </w:r>
    </w:p>
    <w:p>
      <w:pPr>
        <w:jc w:val="both"/>
      </w:pPr>
      <w:r>
        <w:rPr>
          <w:b w:val="0"/>
          <w:i w:val="0"/>
        </w:rPr>
        <w:t>Seseorang yang selalu membalas kebaikan dengan kebaikan dapat memiliki hubungan yang baik, tetapi mungkin hanya merawat ikatan saat dirinya menerima perhatian. Ajakan mengambil langkah lebih luas menguji keikhlasan dan ketabahan. Namun, tujuan bukan mengajarkan satu pihak menerima penghinaan berulang. Kita dapat memaafkan atau mendoakan tanpa menyerahkan akses kepada orang yang terus merugikan. Nasihat moral perlu disertai kebijaksanaan tentang batas.</w:t>
      </w:r>
    </w:p>
    <w:p>
      <w:pPr>
        <w:jc w:val="both"/>
      </w:pPr>
      <w:r>
        <w:rPr>
          <w:b w:val="0"/>
          <w:i w:val="0"/>
        </w:rPr>
        <w:t>Dalam keluarga, sikap menunggu pihak lain memulai sering berakar pada gengsi dan rasa takut ditolak. Kita dapat mengurangi beban itu dengan memilih tindakan ringan: bertanya kabar, mengakui kesalahan yang memang dilakukan, atau mengirim ucapan pada kesempatan yang berarti. Jangan menjadikan hadiah mahal sebagai syarat untuk kembali dekat. Hal yang sederhana kadang lebih tulus dan tidak menimbulkan beban baru.</w:t>
      </w:r>
    </w:p>
    <w:p>
      <w:pPr>
        <w:jc w:val="both"/>
      </w:pPr>
      <w:r>
        <w:rPr>
          <w:b w:val="0"/>
          <w:i w:val="0"/>
        </w:rPr>
        <w:t>Apabila Anda pernah menyakiti kerabat, mengambil inisiatif dapat berarti meminta maaf dan menawarkan perbaikan yang konkret. Hindari kalimat yang memindahkan kesalahan, seperti meminta maaf sambil menyalahkan keadaan. Dengarkan respons tanpa memaksa pihak lain langsung percaya. Perubahan perilaku dalam waktu panjang lebih bermakna daripada satu pesan emosional. Jika upaya tidak diterima, hormati proses orang tersebut.</w:t>
      </w:r>
    </w:p>
    <w:p>
      <w:pPr>
        <w:jc w:val="both"/>
      </w:pPr>
      <w:r>
        <w:rPr>
          <w:b w:val="0"/>
          <w:i w:val="0"/>
        </w:rPr>
        <w:t>Bila pihak lain yang memulai, terimalah dengan pertimbangan yang sehat. Anda dapat menyambut pesan tanpa harus langsung menceritakan segala hal. Kepercayaan tumbuh melalui konsistensi dan rasa aman. Silaturahmi tidak memerlukan kedekatan yang sama dengan setiap orang; adab dan hak tetap dapat dijaga dalam jarak yang sesuai. Mengambil inisiatif bukan berarti mengabaikan batas, melainkan memilih tindakan baik yang dapat dilakukan tanpa menekan pihak lain.</w:t>
      </w:r>
    </w:p>
    <w:p>
      <w:pPr>
        <w:jc w:val="both"/>
      </w:pPr>
      <w:r>
        <w:rPr>
          <w:b/>
          <w:i w:val="0"/>
          <w:sz w:val="28"/>
        </w:rPr>
        <w:t>35.7 Menyambung Hubungan dengan Kerabat yang Berbeda Agama: Kisah Asma' binti Abu Bakar</w:t>
      </w:r>
    </w:p>
    <w:p>
      <w:pPr>
        <w:jc w:val="both"/>
      </w:pPr>
      <w:r>
        <w:rPr>
          <w:b w:val="0"/>
          <w:i w:val="0"/>
        </w:rPr>
        <w:t>Riwayat dalam Shahih al-Bukhari menceritakan Asma' binti Abu Bakar radhiyallahu 'anha: ibunya datang menemuinya dalam keadaan musyrik pada masa hidup Nabi ﷺ, lalu Asma' bertanya kepada Rasulullah ﷺ apakah ia tetap boleh menjaga hubungan dengan ibunya. Rasulullah ﷺ menjawab agar ia tetap menyambung hubungan dengannya. Riwayat ini memberi dasar bahwa perbedaan agama tidak serta-merta menghapus kebaikan dan kewajiban berbuat baik kepada ibu.</w:t>
      </w:r>
    </w:p>
    <w:p>
      <w:pPr>
        <w:jc w:val="both"/>
      </w:pPr>
      <w:r>
        <w:rPr>
          <w:b w:val="0"/>
          <w:i w:val="0"/>
        </w:rPr>
        <w:t>Pelajaran itu tidak menuntut seseorang menyamakan keyakinan atau menyembunyikan prinsipnya. Berbuat baik kepada orang tua dan menjaga kasih dapat berlangsung sembari tetap jujur tentang ibadah serta pilihan agama. Rincian hukum tentang nafkah, hadiah, makanan, dan praktik keagamaan dapat berbeda; rujuk ahli fiqh bila ada pertanyaan khusus. Jangan menafsirkan satu kisah sebagai izin bagi semua tindakan tanpa melihat isi dan keadaan.</w:t>
      </w:r>
    </w:p>
    <w:p>
      <w:pPr>
        <w:jc w:val="both"/>
      </w:pPr>
      <w:r>
        <w:rPr>
          <w:b w:val="0"/>
          <w:i w:val="0"/>
        </w:rPr>
        <w:t>Asma' bertanya sebelum bertindak. Unsur ini penting: ketika situasi keluarga membingungkan, ia mencari petunjuk dan tidak mengandalkan dugaan. Hubungan lintas agama masa kini juga memiliki variasi, mulai dari kunjungan, bantuan kebutuhan, hingga perayaan keluarga. Seseorang dapat memilih bentuk kebaikan yang tidak bertentangan dengan keyakinan dan tetap menjaga hormat. Bila ada paksaan atau ancaman, minta dukungan dari orang yang kompeten.</w:t>
      </w:r>
    </w:p>
    <w:p>
      <w:pPr>
        <w:jc w:val="both"/>
      </w:pPr>
      <w:r>
        <w:rPr>
          <w:b w:val="0"/>
          <w:i w:val="0"/>
        </w:rPr>
        <w:t>Kisah tersebut juga menolak sikap kasar terhadap keluarga hanya karena mereka tidak seagama. Ucapan santun, perhatian saat sakit, dan pemenuhan tanggung jawab yang dibenarkan dapat menjaga hubungan. Menjaga batas keyakinan tidak sama dengan merendahkan orang lain. Sebaliknya, rasa sayang tidak mengharuskan seseorang mengubah keyakinan atau menyetujui setiap permintaan.</w:t>
      </w:r>
    </w:p>
    <w:p>
      <w:pPr>
        <w:jc w:val="both"/>
      </w:pPr>
      <w:r>
        <w:rPr>
          <w:b w:val="0"/>
          <w:i w:val="0"/>
        </w:rPr>
        <w:t>Sebelum mengunjungi kerabat, tanyakan waktu dan bentuk pertemuan yang nyaman. Jika terdapat perbedaan dalam kebiasaan makan atau kegiatan ibadah, jelaskan dengan tenang apa yang dapat dan tidak dapat diikuti. Hindari menjadikan kunjungan sebagai panggung debat. Percakapan tentang keyakinan dapat dilakukan dengan adab apabila kedua pihak bersedia, tetapi silaturahmi sehari-hari juga dapat berisi kabar, kesehatan, pekerjaan, dan urusan praktis.</w:t>
      </w:r>
    </w:p>
    <w:p>
      <w:pPr>
        <w:jc w:val="both"/>
      </w:pPr>
      <w:r>
        <w:rPr>
          <w:b w:val="0"/>
          <w:i w:val="0"/>
        </w:rPr>
        <w:t>Dalam keluarga, kasih sayang sering terlihat melalui tindakan kecil: mengantar berobat, membantu belanja, mendengarkan, atau menjaga hubungan dengan anak-anak. Pilih tindakan yang halal dan sesuai kemampuan. Jika ada perselisihan tentang harta atau waris, jangan menyelesaikannya dengan tekanan emosional atas nama kerukunan; cari penjelasan yang berlaku dan jaga hak semua pihak.</w:t>
      </w:r>
    </w:p>
    <w:p>
      <w:pPr>
        <w:jc w:val="both"/>
      </w:pPr>
      <w:r>
        <w:rPr>
          <w:b w:val="0"/>
          <w:i w:val="0"/>
        </w:rPr>
        <w:t>Orang yang baru masuk Islam mungkin menghadapi jarak dari keluarga. Dorongan untuk menjaga hubungan dapat membantu mencegah keretakan lebih jauh, selama keselamatan dan kebebasan beragama tetap terjaga. Keluarga juga dapat memerlukan waktu untuk memahami perubahan. Hindari memaksa penerimaan segera. Jawab pertanyaan dengan jujur dan beri ruang bagi hubungan berkembang dalam batas yang dihormati.</w:t>
      </w:r>
    </w:p>
    <w:p>
      <w:pPr>
        <w:jc w:val="both"/>
      </w:pPr>
      <w:r>
        <w:rPr>
          <w:b w:val="0"/>
          <w:i w:val="0"/>
        </w:rPr>
        <w:t>Riwayat Asma' tidak menjadikan perbedaan agama sebagai alasan untuk bersikap kasar kepada keluarga. Kisah itu menunjukkan adab dan kasih dapat dijaga tanpa menghapus keyakinan. Pembaca yang menghadapi rincian hukum tertentu hendaknya meminta bimbingan ahli.</w:t>
      </w:r>
    </w:p>
    <w:p>
      <w:pPr>
        <w:jc w:val="both"/>
      </w:pPr>
      <w:r>
        <w:rPr>
          <w:b/>
          <w:i w:val="0"/>
          <w:sz w:val="28"/>
        </w:rPr>
        <w:t>35.8 Silaturahmi di Era Digital: Telepon, Pesan, dan Kunjungan</w:t>
      </w:r>
    </w:p>
    <w:p>
      <w:pPr>
        <w:jc w:val="both"/>
      </w:pPr>
      <w:r>
        <w:rPr>
          <w:b w:val="0"/>
          <w:i w:val="0"/>
        </w:rPr>
        <w:t>Alat komunikasi jarak jauh dapat membantu keluarga menjaga kabar ketika mereka tinggal di kota atau negara berbeda. Panggilan telepon, pesan tertulis, dan percakapan suara memungkinkan orang menanyakan kesehatan atau berbagi perkembangan tanpa harus menempuh perjalanan. Cara ini berguna bagi pekerja dengan jadwal bergilir, orang lanjut usia, atau keluarga yang biaya perjalanannya terbatas. Namun, komunikasi jarak jauh tidak menggantikan semua bentuk perhatian. Kunjungan, bantuan langsung, dan kehadiran saat dibutuhkan tetap berarti bila memungkinkan serta disepakati.</w:t>
      </w:r>
    </w:p>
    <w:p>
      <w:pPr>
        <w:jc w:val="both"/>
      </w:pPr>
      <w:r>
        <w:rPr>
          <w:b w:val="0"/>
          <w:i w:val="0"/>
        </w:rPr>
        <w:t>Pilih waktu yang menghormati kesibukan pihak lain. Pesan yang dikirim tengah malam atau panggilan berulang tanpa persetujuan dapat terasa membebani. Tanyakan kapan mereka lebih nyaman berbicara dan berapa lama. Jika tidak ada jawaban, beri kesempatan; orang bisa sedang bekerja, beristirahat, atau belum siap. Silaturahmi bukan hak untuk mengganggu privasi tanpa batas.</w:t>
      </w:r>
    </w:p>
    <w:p>
      <w:pPr>
        <w:jc w:val="both"/>
      </w:pPr>
      <w:r>
        <w:rPr>
          <w:b w:val="0"/>
          <w:i w:val="0"/>
        </w:rPr>
        <w:t>Kualitas percakapan lebih penting daripada jumlah pesan. Mendengarkan kabar tanpa segera mengkritik, menghindari gosip, dan memberi perhatian penuh dapat membuat komunikasi terasa hangat. Jangan menggunakan grup keluarga untuk mempermalukan seseorang atau membagikan masalah pribadi tanpa izin. Jika terjadi salah paham melalui teks, pertimbangkan berbicara langsung dengan tenang karena nada dan maksud tidak selalu terbaca dari tulisan.</w:t>
      </w:r>
    </w:p>
    <w:p>
      <w:pPr>
        <w:jc w:val="both"/>
      </w:pPr>
      <w:r>
        <w:rPr>
          <w:b w:val="0"/>
          <w:i w:val="0"/>
        </w:rPr>
        <w:t>Kunjungan sebaiknya direncanakan dengan mempertimbangkan kesehatan, ruang, dan kesiapan tuan rumah. Jangan datang mendadak lalu menuntut dilayani. Sampaikan perkiraan waktu, tanyakan kebutuhan, dan hormati bila kunjungan belum sesuai. Untuk kerabat sakit atau bayi baru lahir, tanyakan terlebih dahulu aturan yang membantu menjaga kenyamanan. Perhatian yang baik menyesuaikan diri dengan pihak yang dikunjungi.</w:t>
      </w:r>
    </w:p>
    <w:p>
      <w:pPr>
        <w:jc w:val="both"/>
      </w:pPr>
      <w:r>
        <w:rPr>
          <w:b w:val="0"/>
          <w:i w:val="0"/>
        </w:rPr>
        <w:t>Bagi keluarga yang terpisah jauh, jadwal sederhana dapat mengurangi lupa. Misalnya, menyepakati satu waktu untuk berbincang atau bergantian menanyakan kabar. Tidak perlu menganggap semua orang wajib tersedia pada waktu yang sama. Anak-anak juga dapat dilibatkan dengan cara yang sesuai usia, seperti menggambar atau mengirim salam kepada kakek-nenek. Orang tua tetap perlu menjaga privasi dan keamanan anak saat berbagi informasi.</w:t>
      </w:r>
    </w:p>
    <w:p>
      <w:pPr>
        <w:jc w:val="both"/>
      </w:pPr>
      <w:r>
        <w:rPr>
          <w:b w:val="0"/>
          <w:i w:val="0"/>
        </w:rPr>
        <w:t>Teknologi tidak selalu tersedia atau mudah digunakan. Sebagian kerabat mungkin tidak nyaman membaca pesan panjang, memiliki jaringan terbatas, atau memerlukan bantuan untuk memakai perangkat. Hubungi mereka melalui cara yang paling sesuai, seperti panggilan biasa atau perantara keluarga. Jangan menertawakan kemampuan orang yang belum terbiasa. Berikan waktu untuk belajar bila mereka menginginkannya.</w:t>
      </w:r>
    </w:p>
    <w:p>
      <w:pPr>
        <w:jc w:val="both"/>
      </w:pPr>
      <w:r>
        <w:rPr>
          <w:b w:val="0"/>
          <w:i w:val="0"/>
        </w:rPr>
        <w:t>Pesan suara dan foto memerlukan pertimbangan. Mintalah izin sebelum menyebarkan gambar keluarga, terutama anak, orang sakit, atau situasi pribadi. Jangan mengirim ulang kabar sensitif ke grup tanpa persetujuan. Bila ingin mengajak keluarga berkumpul, tanyakan terlebih dahulu siapa yang bersedia dan bagaimana membagi kebutuhan. Privasi dan penghormatan tetap berlaku meski komunikasi berlangsung dari kejauhan.</w:t>
      </w:r>
    </w:p>
    <w:p>
      <w:pPr>
        <w:jc w:val="both"/>
      </w:pPr>
      <w:r>
        <w:rPr>
          <w:b w:val="0"/>
          <w:i w:val="0"/>
        </w:rPr>
        <w:t>Komunikasi tertulis dapat dipakai untuk memulai kembali hubungan yang renggang. Sapaan sederhana tanpa tuntutan memberi pihak lain ruang untuk merespons ketika siap. Bila pesan belum dijawab, jangan segera menyimpulkan bahwa hubungan telah ditolak; beri waktu dan pertimbangkan cara lain yang lebih sesuai.</w:t>
      </w:r>
    </w:p>
    <w:p>
      <w:pPr>
        <w:jc w:val="both"/>
      </w:pPr>
      <w:r>
        <w:rPr>
          <w:b/>
          <w:i w:val="0"/>
          <w:sz w:val="28"/>
        </w:rPr>
        <w:t>35.9 Silaturahmi dan Jaringan Usaha: Bukan Sekadar Networking, dan Etika Memanfaatkan Relasi</w:t>
      </w:r>
    </w:p>
    <w:p>
      <w:pPr>
        <w:jc w:val="both"/>
      </w:pPr>
      <w:r>
        <w:rPr>
          <w:b w:val="0"/>
          <w:i w:val="0"/>
        </w:rPr>
        <w:t>Hubungan kekerabatan dapat membuka percakapan tentang pekerjaan dan usaha. Kerabat mungkin berbagi informasi lowongan, pengalaman, atau keterampilan. Hal semacam itu dapat membantu, tetapi perhatian keluarga tidak boleh diperlakukan semata sebagai jalur untuk memperoleh keuntungan. Silaturahmi tetap bernilai karena ikatan dan kepedulian, termasuk ketika tidak ada transaksi atau peluang kerja.</w:t>
      </w:r>
    </w:p>
    <w:p>
      <w:pPr>
        <w:jc w:val="both"/>
      </w:pPr>
      <w:r>
        <w:rPr>
          <w:b w:val="0"/>
          <w:i w:val="0"/>
        </w:rPr>
        <w:t>Jika meminta saran usaha, jelaskan tujuan dan batas permintaan. Bertanya tentang pengalaman berbeda dari meminta seseorang menjamin pekerjaan, membeli produk, atau mengenalkan kepada semua kontaknya. Beri ruang bagi kerabat untuk menolak. Jangan mengungkit kedekatan keluarga sebagai alasan mereka wajib melakukan sesuatu. Hubungan yang sehat mengakui bahwa bantuan adalah pemberian sukarela, kecuali terdapat hak atau kesepakatan yang jelas.</w:t>
      </w:r>
    </w:p>
    <w:p>
      <w:pPr>
        <w:jc w:val="both"/>
      </w:pPr>
      <w:r>
        <w:rPr>
          <w:b w:val="0"/>
          <w:i w:val="0"/>
        </w:rPr>
        <w:t>Ketika kerabat memberi referensi atau mengenalkan calon mitra, tetap lakukan pemeriksaan dan komunikasi profesional. Jelaskan tanggung jawab, harga, jadwal, serta risiko secara terbuka. Jangan menganggap hubungan pribadi sebagai pengganti kontrak atau bukti kemampuan. Jika proyek berbayar, pisahkan hubungan keluarga dari syarat kerja dengan kesepakatan yang dipahami semua pihak. Kejelasan dapat mencegah salah paham dan menjaga hubungan setelah pekerjaan selesai.</w:t>
      </w:r>
    </w:p>
    <w:p>
      <w:pPr>
        <w:jc w:val="both"/>
      </w:pPr>
      <w:r>
        <w:rPr>
          <w:b w:val="0"/>
          <w:i w:val="0"/>
        </w:rPr>
        <w:t>Hindari menjadikan acara keluarga sebagai ruang promosi yang terus-menerus. Tanyakan dahulu apakah orang ingin mendengar tentang usaha. Jangan mengirim penawaran berulang setelah mereka menolak atau diam. Kerabat berhak menjaga waktu dan pengeluarannya. Penjual juga berhak menawarkan barang secara wajar, tetapi tidak patut memakai rasa sungkan keluarga untuk memaksa pembelian.</w:t>
      </w:r>
    </w:p>
    <w:p>
      <w:pPr>
        <w:jc w:val="both"/>
      </w:pPr>
      <w:r>
        <w:rPr>
          <w:b w:val="0"/>
          <w:i w:val="0"/>
        </w:rPr>
        <w:t>Perlakukan informasi pribadi dengan aman. Jangan menyebarkan nomor kontak kerabat kepada orang lain tanpa izin, atau menceritakan keadaan keuangannya untuk meminta peluang. Bila seseorang memperkenalkan Anda kepada calon klien, ucapkan terima kasih dan jaga kepercayaan. Kegagalan atau sengketa bisnis perlu dibicarakan secara langsung, bukan dibawa sebagai bahan gosip dalam pertemuan keluarga.</w:t>
      </w:r>
    </w:p>
    <w:p>
      <w:pPr>
        <w:jc w:val="both"/>
      </w:pPr>
      <w:r>
        <w:rPr>
          <w:b w:val="0"/>
          <w:i w:val="0"/>
        </w:rPr>
        <w:t>Usaha bersama dengan kerabat memerlukan batas peran. Tentukan siapa melakukan pekerjaan apa, bagaimana keputusan dibuat, dan bagaimana keuntungan maupun kerugian ditangani. Jangan memulai hanya dengan asumsi bahwa hubungan dekat membuat semua orang sepakat. Bila nilai atau jumlahnya penting, catat persetujuan dan minta nasihat profesional yang sesuai. Transparansi merupakan bentuk menjaga amanah, bukan tanda tidak percaya.</w:t>
      </w:r>
    </w:p>
    <w:p>
      <w:pPr>
        <w:jc w:val="both"/>
      </w:pPr>
      <w:r>
        <w:rPr>
          <w:b w:val="0"/>
          <w:i w:val="0"/>
        </w:rPr>
        <w:t>Kedekatan juga dapat membuat seseorang sulit menolak permintaan pinjaman atau menjadi penjamin. Sebelum menyetujui, pahami tanggung jawab dan kemampuan. Jawaban tidak dapat disampaikan dengan baik tanpa merendahkan peminta. Bila perlu, tawarkan bentuk dukungan yang lain, seperti membantu menyusun pilihan atau mencari informasi. Jangan menjanjikan dana yang berasal dari tanggungan orang lain.</w:t>
      </w:r>
    </w:p>
    <w:p>
      <w:pPr>
        <w:jc w:val="both"/>
      </w:pPr>
      <w:r>
        <w:rPr>
          <w:b w:val="0"/>
          <w:i w:val="0"/>
        </w:rPr>
        <w:t>Hubungan usaha dapat mempertemukan anggota keluarga dengan perbedaan kemampuan. Hindari menganggap satu kerabat lebih berharga karena memiliki jabatan atau modal. Berbagi informasi secara adil dan menyebut kontribusi setiap orang menjaga rasa hormat. Kesempatan usaha sebaiknya dinilai berdasarkan kecocokan dan kemampuan, bukan kedekatan keluarga semata.</w:t>
      </w:r>
    </w:p>
    <w:p>
      <w:pPr>
        <w:jc w:val="both"/>
      </w:pPr>
      <w:r>
        <w:rPr>
          <w:b/>
          <w:i w:val="0"/>
          <w:sz w:val="28"/>
        </w:rPr>
        <w:t>35.10 Silaturahmi dengan Kerabat yang Menyakiti: Toksik, Kekerasan, Penipuan, dan Eksploitasi</w:t>
      </w:r>
    </w:p>
    <w:p>
      <w:pPr>
        <w:jc w:val="both"/>
      </w:pPr>
      <w:r>
        <w:rPr>
          <w:b w:val="0"/>
          <w:i w:val="0"/>
        </w:rPr>
        <w:t>Hubungan kekerabatan tidak selalu aman atau mudah. Ada orang yang menghadapi hinaan berulang, ancaman, kekerasan, penipuan, atau eksploitasi dari anggota keluarga. Mengajak mereka menjaga silaturahmi tanpa mendengar keadaan dapat menambah tekanan. Orang luar sering tidak mengetahui sejarah lengkap dan tidak patut menyederhanakan perkara dengan menyuruh korban kembali bertemu atau memaafkan segera. Keselamatan, dukungan, dan pilihan orang yang terdampak perlu dihormati.</w:t>
      </w:r>
    </w:p>
    <w:p>
      <w:pPr>
        <w:jc w:val="both"/>
      </w:pPr>
      <w:r>
        <w:rPr>
          <w:b w:val="0"/>
          <w:i w:val="0"/>
        </w:rPr>
        <w:t>Menjaga hubungan tidak mengharuskan seseorang memberi akses tanpa batas. Bentuk komunikasi dapat diatur: pesan tertulis, waktu singkat, tempat umum, kehadiran pendamping, atau perantara yang dipercaya. Dalam beberapa keadaan, jeda kontak dapat diperlukan untuk melindungi diri. Pilihan praktis bergantung pada tingkat risiko dan dukungan yang tersedia. Bila ada bahaya langsung, cari layanan darurat atau pihak berwenang yang sesuai di wilayah setempat.</w:t>
      </w:r>
    </w:p>
    <w:p>
      <w:pPr>
        <w:jc w:val="both"/>
      </w:pPr>
      <w:r>
        <w:rPr>
          <w:b w:val="0"/>
          <w:i w:val="0"/>
        </w:rPr>
        <w:t>Hindari melabeli seseorang dengan istilah klinis tanpa penilaian profesional. Kata-kata sehari-hari tentang perilaku yang merugikan tidak menggantikan diagnosis. Fokuskan pembicaraan pada tindakan dan dampaknya: ancaman, pengambilan uang, pemantauan, atau pemaksaan. Catat kejadian bila hal itu membantu memperoleh dukungan atau perlindungan, dan simpan informasi di tempat yang aman.</w:t>
      </w:r>
    </w:p>
    <w:p>
      <w:pPr>
        <w:jc w:val="both"/>
      </w:pPr>
      <w:r>
        <w:rPr>
          <w:b w:val="0"/>
          <w:i w:val="0"/>
        </w:rPr>
        <w:t>Jika terjadi penipuan atau eksploitasi finansial, jangan menyerahkan akses rekening, dokumen, atau kata sandi demi menjaga nama baik keluarga. Mintalah nasihat dari pihak yang memahami hukum dan layanan keuangan. Simpan bukti transaksi yang relevan. Bantuan profesional dapat membantu menilai pilihan tanpa memaksa korban mengambil langkah yang belum siap dilakukan.</w:t>
      </w:r>
    </w:p>
    <w:p>
      <w:pPr>
        <w:jc w:val="both"/>
      </w:pPr>
      <w:r>
        <w:rPr>
          <w:b w:val="0"/>
          <w:i w:val="0"/>
        </w:rPr>
        <w:t>Keluarga lain mungkin mencoba menjadi penengah. Peran itu perlu dijalankan tanpa membuka rahasia korban atau mendesak pertemuan bersama sebelum aman. Tanyakan apa yang dibutuhkan, dengarkan tanpa menyalahkan, dan tawarkan pilihan. Mediasi tidak selalu sesuai ketika ada ketimpangan kuasa atau ancaman. Keselamatan dan persetujuan harus mendahului keinginan orang lain agar keluarga tampak rukun.</w:t>
      </w:r>
    </w:p>
    <w:p>
      <w:pPr>
        <w:jc w:val="both"/>
      </w:pPr>
      <w:r>
        <w:rPr>
          <w:b w:val="0"/>
          <w:i w:val="0"/>
        </w:rPr>
        <w:t>Bila ingin mempertahankan jalur hubungan, tetapkan batas secara jelas dan spesifik. Contohnya, komunikasi hanya melalui pesan tentang urusan tertentu, kunjungan hanya dengan pendamping, atau tidak membicarakan harta tanpa saksi. Batas bukan hukuman; ia dapat membantu mengurangi risiko dan menjaga percakapan tetap terarah. Jika batas dilanggar, evaluasi kembali cara berhubungan dan cari dukungan.</w:t>
      </w:r>
    </w:p>
    <w:p>
      <w:pPr>
        <w:jc w:val="both"/>
      </w:pPr>
      <w:r>
        <w:rPr>
          <w:b w:val="0"/>
          <w:i w:val="0"/>
        </w:rPr>
        <w:t>Memaafkan, berdamai, dan kembali dekat adalah hal yang berbeda. Seseorang dapat memilih tidak membalas keburukan sambil tetap menjaga jarak. Keputusan untuk berdamai memerlukan rasa aman, perubahan perilaku, dan waktu, bukan tekanan dari keluarga besar. Orang yang terdampak berhak mengambil keputusan secara bertahap bersama pendamping yang dipercaya.</w:t>
      </w:r>
    </w:p>
    <w:p>
      <w:pPr>
        <w:jc w:val="both"/>
      </w:pPr>
      <w:r>
        <w:rPr>
          <w:b w:val="0"/>
          <w:i w:val="0"/>
        </w:rPr>
        <w:t>Jika ada anak atau orang rentan yang mungkin terancam, utamakan perlindungan mereka dan hubungi layanan yang kompeten. Jangan menjanjikan kerahasiaan mutlak jika keselamatan membutuhkan bantuan. Bagikan informasi seperlunya kepada pihak yang dapat bertindak, bukan kepada orang yang tidak berkepentingan. Jika ragu tentang langkah selanjutnya, mintalah bantuan layanan perlindungan dan ahli yang memahami keadaan.</w:t>
      </w:r>
    </w:p>
    <w:p>
      <w:pPr>
        <w:jc w:val="both"/>
      </w:pPr>
      <w:r>
        <w:rPr>
          <w:b/>
          <w:i w:val="0"/>
          <w:sz w:val="28"/>
        </w:rPr>
        <w:t>35.11 Praktik: Daftar Lima Orang yang Perlu Segera Dihubungi</w:t>
      </w:r>
    </w:p>
    <w:p>
      <w:pPr>
        <w:jc w:val="both"/>
      </w:pPr>
      <w:r>
        <w:rPr>
          <w:b w:val="0"/>
          <w:i w:val="0"/>
        </w:rPr>
        <w:t>Ambil kertas dan tulis lima nama kerabat yang ingin Anda kabari. Di samping setiap nama, catat cara yang sesuai: pesan singkat, panggilan, kunjungan yang disepakati, atau bantuan praktis. Pilih satu orang untuk dihubungi hari ini, tanpa menuntut jawaban segera. Jika ada hubungan yang membuat Anda merasa tidak aman, jangan memasukkannya sebagai tugas wajib; konsultasikan langkah yang tepat dengan pendamping tepercaya. Tinjau daftar pekan depan dan sesuaikan dengan kemampuan serta keadaan. Tujuannya menjaga perhatian, bukan menyelesaikan semua hubungan sekaligus. Bila satu nama terasa berat, mulai dengan sapaan kepada kerabat yang hubungannya lebih mudah dijaga. Simpan daftar itu untuk diri sendiri dan perbarui seperlunya. Jangan menjadikannya alat untuk menilai siapa yang paling peduli. Langkah kecil yang aman dan konsisten memberi arah yang lebih jelas daripada tuntutan menghubungi semua orang dalam satu hari. Sisakan ruang untuk perubahan rencana dan kebutuhan yang muncul. Silaturahmi tumbuh melalui perhatian yang tulus, bukan daftar yang membuat seseorang merasa terpaksa.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