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81. Risiko, Ketahanan, dan Penjagaan Harta sebagai Amanah</w:t>
      </w:r>
    </w:p>
    <w:p>
      <w:pPr>
        <w:jc w:val="both"/>
      </w:pPr>
      <w:r>
        <w:rPr>
          <w:b/>
          <w:i w:val="0"/>
          <w:sz w:val="24"/>
        </w:rPr>
        <w:t>Kepala Bab</w:t>
      </w:r>
    </w:p>
    <w:p>
      <w:pPr>
        <w:jc w:val="both"/>
      </w:pPr>
      <w:r>
        <w:rPr>
          <w:b w:val="0"/>
          <w:i w:val="0"/>
        </w:rPr>
        <w:t>Bab 81 | Bagian XIII: Mengelola Rezeki | Tipe B</w:t>
      </w:r>
    </w:p>
    <w:p>
      <w:pPr>
        <w:jc w:val="both"/>
      </w:pPr>
      <w:r>
        <w:rPr>
          <w:b w:val="0"/>
          <w:i w:val="0"/>
        </w:rPr>
        <w:t>Dalil: QS. Yusuf: 47-49; HR. Bukhari &amp; Muslim (belanja terbaik untuk keluarga); HR. Tirmidzi (ikatlah untumu lalu bertawakallah)</w:t>
      </w:r>
    </w:p>
    <w:p>
      <w:pPr>
        <w:jc w:val="both"/>
      </w:pPr>
      <w:r>
        <w:rPr>
          <w:b/>
          <w:i w:val="0"/>
          <w:sz w:val="24"/>
        </w:rPr>
        <w:t>Pembuka Masalah</w:t>
      </w:r>
    </w:p>
    <w:p>
      <w:pPr>
        <w:jc w:val="both"/>
      </w:pPr>
      <w:r>
        <w:rPr>
          <w:b w:val="0"/>
          <w:i w:val="0"/>
        </w:rPr>
        <w:t>Uang tidak hanya hilang karena bocor di warung atau pengeluaran yang tidak terencana; ia juga bisa hilang dalam satu malam lewat satu kejadian yang tidak pernah dibayangkan sebelumnya: kebakaran, kecelakaan, phising yang membuat satu akun terkuras, atau sakit yang memaksa berhenti kerja. Ketahanan keuangan keluarga tidak dibangun dari kehati-hatian yang membuat cemas setiap hari, melainkan dari pengelolaan risiko yang terukur: tahu ancaman apa yang paling mungkin terjadi, menyiapkan cadangan untuk yang paling merusak, lalu menjaga hati tetap tenang karena sebab-sebab itu sudah dikerjakan. Bab ini menyusunnya dari kisah Nabi Yusuf sampai praktik peta risiko satu halaman, dengan urutan yang sengaja dibalik dari kebiasaan: menyiapkan dulu yang paling merusak, bukan yang paling sering dibicarakan, karena pengelolaan risiko yang tertukar urutannya sering membuat keluarga sibuk pada hal kecil sambil mengabaikan hal besar.</w:t>
      </w:r>
    </w:p>
    <w:p>
      <w:pPr>
        <w:jc w:val="both"/>
      </w:pPr>
      <w:r>
        <w:rPr>
          <w:b/>
          <w:i w:val="0"/>
          <w:sz w:val="24"/>
        </w:rPr>
        <w:t>Pertanyaan Utama</w:t>
      </w:r>
    </w:p>
    <w:p>
      <w:pPr>
        <w:jc w:val="both"/>
      </w:pPr>
      <w:r>
        <w:rPr>
          <w:b w:val="0"/>
          <w:i w:val="0"/>
        </w:rPr>
        <w:t>Bagaimana seorang Muslim menjaga hartanya dari risiko yang bisa dihindari tanpa jatuh ke dalam ketakutan yang melumpuhkan?</w:t>
      </w:r>
    </w:p>
    <w:p>
      <w:pPr>
        <w:jc w:val="both"/>
      </w:pPr>
      <w:r>
        <w:rPr>
          <w:b/>
          <w:i w:val="0"/>
          <w:sz w:val="24"/>
        </w:rPr>
        <w:t>Ringkasan</w:t>
      </w:r>
    </w:p>
    <w:p>
      <w:pPr>
        <w:jc w:val="both"/>
      </w:pPr>
      <w:r>
        <w:rPr>
          <w:b w:val="0"/>
          <w:i w:val="0"/>
        </w:rPr>
        <w:t>Kisah Nabi Yusuf: menyiapkan diri menghadapi masa paceklik. Harta dijaga sebagai amanah, larangan menyia-nyiakannya. Peta risiko hidup: dari pekerjaan sampai reputasi digital. Bahaya ketergantungan pada satu sumber penghasilan. Diversifikasi dijelaskan: menyebar tanpa memahami bukan diversifikasi. Inflasi dan menjaga nilai hartanya. Penipuan dan pencurian digital, pencurian identitas, keamanan akun. Asuransi dan perlindungan dari sudut pandang syariah. Menghadapi bencana, sakit, dan kehilangan pencari nafkah. Mendokumentasikan aset, utang, wasiat, dokumen darurat. Ketahanan mental: kewaspadaan seimbang dengan tawakal. Ketahanan yang menguat setelah guncangan. Risiko iklim terhadap aset keluarga. Ketahanan pangan keluarga. Kesehatan preventif sebagai strategi finansial. Strategi barbel. Praktik: peta risiko dan rencana ketahanan keluarga.</w:t>
      </w:r>
    </w:p>
    <w:p>
      <w:pPr>
        <w:jc w:val="right"/>
        <w:rtl/>
      </w:pPr>
      <w:r>
        <w:rPr>
          <w:rFonts w:ascii="Scheherazade New" w:hAnsi="Scheherazade New"/>
          <w:sz w:val="30"/>
          <w:rtl/>
          <w:cs w:val="1"/>
        </w:rPr>
        <w:t>قَالَ تَزْرَعُوْنَ سَبْعَ سِنِيْنَ دَاَبًا ۚ فَمَا حَصَدْتُّمْ فَذَرُوْهُ فِيْ سُنْۢبُلِهٖٓ اِلَّا قَلِيْلًا مِّمَّا تَأْكُلُوْنَ ۝٤٧ ثُمَّ يَأْتِيْ مِنْۢ بَعْدِ ذٰلِكَ سَبْعٌ شِدَادٌ يَّأْكُلْنَ مَا قَدَّمْتُمْ لَهُنَّ اِلَّا قَلِيْلًا مِّمَّا تُحْصِنُوْنَ ۝٤٨ ثُمَّ يَأْتِيْ مِنْۢ بَعْدِ ذٰلِكَ عَامٌ فِيْهِ يُغَاثُ النَّاسُ وَفِيْهِ يَعْصِرُوْنَࣖ ۝٤٩</w:t>
      </w:r>
    </w:p>
    <w:p>
      <w:pPr>
        <w:jc w:val="both"/>
      </w:pPr>
      <w:r>
        <w:rPr>
          <w:b w:val="0"/>
          <w:i w:val="0"/>
          <w:sz w:val="18"/>
        </w:rPr>
        <w:t>LATIN: n.a. (transliterasi tidak dipakai; teks Arab dibaca langsung)</w:t>
      </w:r>
    </w:p>
    <w:p>
      <w:pPr>
        <w:jc w:val="both"/>
      </w:pPr>
      <w:r>
        <w:rPr>
          <w:b w:val="0"/>
          <w:i/>
        </w:rPr>
        <w:t>Artinya: Sesungguhnya dalam kisah-kisah mereka itu terdapat pelajaran bagi orang-orang yang mempunyai akal. Al-Qur'an ini bukanlah karangan yang dibuat-buat, akan tetapi (Al-Qur'an itu) membenarkan (kitab-kitab) yang sebelumnya dan menjelaskan segala sesuatu, dan sebagai petunjuk dan rahmat bagi kaum yang beriman.</w:t>
      </w:r>
    </w:p>
    <w:p>
      <w:pPr>
        <w:jc w:val="both"/>
      </w:pPr>
      <w:r>
        <w:rPr>
          <w:b w:val="0"/>
          <w:i w:val="0"/>
          <w:sz w:val="18"/>
        </w:rPr>
        <w:t>DERAJAT: Wahyu Al-Qur'an (kitabullah); bukan hadits, sehingga tidak dinilai derajat perawinya</w:t>
      </w:r>
    </w:p>
    <w:p>
      <w:pPr>
        <w:jc w:val="both"/>
      </w:pPr>
      <w:r>
        <w:rPr>
          <w:b w:val="0"/>
          <w:i w:val="0"/>
          <w:sz w:val="18"/>
        </w:rPr>
        <w:t>RUJUKAN: QS. Yusuf: 47-49; https://quran.nu.or.id/yusuf/47 ; 48 ; 49</w:t>
      </w:r>
    </w:p>
    <w:p>
      <w:pPr>
        <w:jc w:val="both"/>
      </w:pPr>
      <w:r>
        <w:rPr>
          <w:b w:val="0"/>
          <w:i w:val="0"/>
          <w:sz w:val="18"/>
        </w:rPr>
        <w:t>STATUS: [V-AYAT]</w:t>
      </w:r>
    </w:p>
    <w:p>
      <w:pPr>
        <w:jc w:val="right"/>
        <w:rtl/>
      </w:pPr>
      <w:r>
        <w:rPr>
          <w:rFonts w:ascii="Scheherazade New" w:hAnsi="Scheherazade New"/>
          <w:sz w:val="30"/>
          <w:rtl/>
          <w:cs w:val="1"/>
        </w:rPr>
        <w:t>حَدَّثَنَا أَبُو بَكْرِ بْنُ أَبِي شَيْبَةَ، وَزُهَيْرُ بْنُ حَرْبٍ، وَأَبُو كُرَيْبٍ - وَاللَّفْظُ لأَبِي كُرَيْبٍ - قَالُوا حَدَّثَنَا وَكِيعٌ، عَنْ سُفْيَانَ، عَنْ مُزَاحِمِ بْنِ زُفَرَ، عَنْ مُجَاهِدٍ، عَنْ أَبِي هُرَيْرَةَ، قَالَ قَالَ رَسُولُ اللَّهِ صلى الله عليه وسلم ‏"‏ دِينَارٌ أَنْفَقْتَهُ فِي سَبِيلِ اللَّهِ وَدِينَارٌ أَنْفَقْتَهُ فِي رَقَبَةٍ وَدِينَارٌ تَصَدَّقْتَ بِهِ عَلَى مِسْكِينٍ وَدِينَارٌ أَنْفَقْتَهُ عَلَى أَهْلِكَ أَعْظَمُهَا أَجْرًا الَّذِي أَنْفَقْتَهُ عَلَى أَهْلِكَ ‏"‏ ‏.‏</w:t>
      </w:r>
    </w:p>
    <w:p>
      <w:pPr>
        <w:jc w:val="both"/>
      </w:pPr>
      <w:r>
        <w:rPr>
          <w:b w:val="0"/>
          <w:i w:val="0"/>
          <w:sz w:val="18"/>
        </w:rPr>
        <w:t>LATIN: n.a. (transliterasi tidak dipakai; teks Arab dibaca langsung)</w:t>
      </w:r>
    </w:p>
    <w:p>
      <w:pPr>
        <w:jc w:val="both"/>
      </w:pPr>
      <w:r>
        <w:rPr>
          <w:b w:val="0"/>
          <w:i/>
        </w:rPr>
        <w:t>Artinya: Suatu dinar yang engkau belanjakan di jalan Allah, suatu dinar yang engkau belanjakan untuk memerdekakan hamba sahaya, suatu dinar yang engkau sedekahkan kepada orang miskin, dan suatu dinar yang engkau belanjakan untuk keluargamu; yang paling besar pahalanya adalah dinar yang engkau belanjakan untuk keluargamu.</w:t>
      </w:r>
    </w:p>
    <w:p>
      <w:pPr>
        <w:jc w:val="both"/>
      </w:pPr>
      <w:r>
        <w:rPr>
          <w:b w:val="0"/>
          <w:i w:val="0"/>
          <w:sz w:val="18"/>
        </w:rPr>
        <w:t>PERAWI: Abu Hurairah radhiyallahu anhu.</w:t>
      </w:r>
    </w:p>
    <w:p>
      <w:pPr>
        <w:jc w:val="both"/>
      </w:pPr>
      <w:r>
        <w:rPr>
          <w:b w:val="0"/>
          <w:i w:val="0"/>
          <w:sz w:val="18"/>
        </w:rPr>
        <w:t>DERAJAT: HR. Bukhari &amp; Muslim; hadith-mcp id 9472 (Muslim no. 1002); silang sunnah.com/bukhari:1436</w:t>
      </w:r>
    </w:p>
    <w:p>
      <w:pPr>
        <w:jc w:val="both"/>
      </w:pPr>
      <w:r>
        <w:rPr>
          <w:b w:val="0"/>
          <w:i w:val="0"/>
          <w:sz w:val="18"/>
        </w:rPr>
        <w:t>RUJUKAN: HR. Bukhari &amp; Muslim; https://sunnah.com/muslim:1002 ; https://search.hadith-mcp.org/?id=9472</w:t>
      </w:r>
    </w:p>
    <w:p>
      <w:pPr>
        <w:jc w:val="both"/>
      </w:pPr>
      <w:r>
        <w:rPr>
          <w:b w:val="0"/>
          <w:i w:val="0"/>
          <w:sz w:val="18"/>
        </w:rPr>
        <w:t>STATUS: [V-HADITS]</w:t>
      </w:r>
    </w:p>
    <w:p>
      <w:pPr>
        <w:jc w:val="right"/>
        <w:rtl/>
      </w:pPr>
      <w:r>
        <w:rPr>
          <w:rFonts w:ascii="Scheherazade New" w:hAnsi="Scheherazade New"/>
          <w:sz w:val="30"/>
          <w:rtl/>
          <w:cs w:val="1"/>
        </w:rPr>
        <w:t>حَدَّثَنَا أَبُو حَفْصٍ، عَمْرُو بْنُ عَلِيٍّ حَدَّثَنَا يَحْيَى بْنُ سَعِيدٍ الْقَطَّانُ، حَدَّثَنَا الْمُغِيرَةُ بْنُ أَبِي قُرَّةَ السَّدُوسِيُّ، قَالَ سَمِعْتُ أَنَسَ بْنَ مَالِكٍ، يَقُولُ قَالَ رَجُلٌ يَا رَسُولَ اللَّهِ أَعْقِلُهَا وَأَتَوَكَّلُ أَوْ أُطْلِقُهَا وَأَتَوَكَّلُ قَالَ اعْقِلْهَا وَتَوَكَّلْ</w:t>
      </w:r>
    </w:p>
    <w:p>
      <w:pPr>
        <w:jc w:val="both"/>
      </w:pPr>
      <w:r>
        <w:rPr>
          <w:b w:val="0"/>
          <w:i w:val="0"/>
          <w:sz w:val="18"/>
        </w:rPr>
        <w:t>LATIN: n.a. (transliterasi tidak dipakai; teks Arab dibaca langsung)</w:t>
      </w:r>
    </w:p>
    <w:p>
      <w:pPr>
        <w:jc w:val="both"/>
      </w:pPr>
      <w:r>
        <w:rPr>
          <w:b w:val="0"/>
          <w:i/>
        </w:rPr>
        <w:t>Artinya: Seorang bertanya, Ya Rasulullah, apakah aku mengikatnya lalu bertawakal, atau aku biarkan lepas lalu bertawakal? Beliau bersabda: Ikatlah untumu lalu bertawakallah.</w:t>
      </w:r>
    </w:p>
    <w:p>
      <w:pPr>
        <w:jc w:val="both"/>
      </w:pPr>
      <w:r>
        <w:rPr>
          <w:b w:val="0"/>
          <w:i w:val="0"/>
          <w:sz w:val="18"/>
        </w:rPr>
        <w:t>PERAWI: Anas bin Malik radhiyallahu anhu.</w:t>
      </w:r>
    </w:p>
    <w:p>
      <w:pPr>
        <w:jc w:val="both"/>
      </w:pPr>
      <w:r>
        <w:rPr>
          <w:b w:val="0"/>
          <w:i w:val="0"/>
          <w:sz w:val="18"/>
        </w:rPr>
        <w:t>DERAJAT: HR. Tirmidzi no. 2517 (hadith-mcp id 28367, id_in_book 2587); Tirmidzi menilai hadits ini gharib (asing jalurnya); terdapat riwayat semakna dari jalur lain</w:t>
      </w:r>
    </w:p>
    <w:p>
      <w:pPr>
        <w:jc w:val="both"/>
      </w:pPr>
      <w:r>
        <w:rPr>
          <w:b w:val="0"/>
          <w:i w:val="0"/>
          <w:sz w:val="18"/>
        </w:rPr>
        <w:t>RUJUKAN: HR. Tirmidzi; https://search.hadith-mcp.org/?id=28367</w:t>
      </w:r>
    </w:p>
    <w:p>
      <w:pPr>
        <w:jc w:val="both"/>
      </w:pPr>
      <w:r>
        <w:rPr>
          <w:b w:val="0"/>
          <w:i w:val="0"/>
          <w:sz w:val="18"/>
        </w:rPr>
        <w:t>STATUS: [V-HADITS]</w:t>
      </w:r>
    </w:p>
    <w:p>
      <w:pPr>
        <w:jc w:val="both"/>
      </w:pPr>
      <w:r>
        <w:rPr>
          <w:b/>
          <w:i w:val="0"/>
          <w:sz w:val="24"/>
        </w:rPr>
        <w:t>Istilah Kunci</w:t>
      </w:r>
    </w:p>
    <w:p>
      <w:pPr>
        <w:jc w:val="both"/>
      </w:pPr>
      <w:r>
        <w:rPr>
          <w:b w:val="0"/>
          <w:i w:val="0"/>
        </w:rPr>
        <w:t>- Risiko: kemungkinan terjadinya kerugian yang bisa diperkirakan dan disiapkan.</w:t>
      </w:r>
    </w:p>
    <w:p>
      <w:pPr>
        <w:jc w:val="both"/>
      </w:pPr>
      <w:r>
        <w:rPr>
          <w:b w:val="0"/>
          <w:i w:val="0"/>
        </w:rPr>
        <w:t>- Diversifikasi: menyebar aset ke beberapa jenis agar satu kegagalan tidak menghabiskan semuanya.</w:t>
      </w:r>
    </w:p>
    <w:p>
      <w:pPr>
        <w:jc w:val="both"/>
      </w:pPr>
      <w:r>
        <w:rPr>
          <w:b w:val="0"/>
          <w:i w:val="0"/>
        </w:rPr>
        <w:t>- Aset likuid: harta yang bisa diubah menjadi uang tunai cepat tanpa kerugian besar.</w:t>
      </w:r>
    </w:p>
    <w:p>
      <w:pPr>
        <w:jc w:val="both"/>
      </w:pPr>
      <w:r>
        <w:rPr>
          <w:b w:val="0"/>
          <w:i w:val="0"/>
        </w:rPr>
        <w:t>- Tawakal: berserah diri kepada Allah setelah menjalankan sebab; tidak melarang perencanaan.</w:t>
      </w:r>
    </w:p>
    <w:p>
      <w:pPr>
        <w:jc w:val="both"/>
      </w:pPr>
      <w:r>
        <w:rPr>
          <w:b w:val="0"/>
          <w:i w:val="0"/>
        </w:rPr>
        <w:t>- Amal jariyah: amal yang pahalanya terus mengalir setelah kematian pelakunya.</w:t>
      </w:r>
    </w:p>
    <w:p>
      <w:pPr>
        <w:jc w:val="both"/>
      </w:pPr>
      <w:r>
        <w:rPr>
          <w:b/>
          <w:i w:val="0"/>
          <w:sz w:val="28"/>
        </w:rPr>
        <w:t>81.1 Kisah Nabi Yusuf: Menyiapkan Diri Menghadapi Masa Paceklik</w:t>
      </w:r>
    </w:p>
    <w:p>
      <w:pPr>
        <w:jc w:val="both"/>
      </w:pPr>
      <w:r>
        <w:rPr>
          <w:b w:val="0"/>
          <w:i w:val="0"/>
        </w:rPr>
        <w:t>Kisah Nabi Yusuf mengajarkan kesiapan menghadapi masa sulit melalui perencanaan yang berpijak pada keadaan nyata. Dalam kisah yang termuat dalam Al-Qur’an, beliau menafsirkan mimpi raja tentang tujuh sapi gemuk yang dimakan tujuh sapi kurus, serta tujuh bulir gandum hijau dan tujuh lainnya yang kering. Penjelasan itu bukan berhenti pada ramalan. Nabi Yusuf menyampaikan langkah yang perlu dilakukan: hasil panen pada tahun-tahun subur disimpan dengan baik, kecuali bagian yang diperlukan untuk dikonsumsi. Setelah masa subur datang tujuh tahun paceklik, lalu sesudahnya datang masa ketika masyarakat memperoleh hujan dan dapat memeras hasil bumi (12:43–49).</w:t>
      </w:r>
    </w:p>
    <w:p>
      <w:pPr>
        <w:jc w:val="both"/>
      </w:pPr>
      <w:r>
        <w:rPr>
          <w:b w:val="0"/>
          <w:i w:val="0"/>
        </w:rPr>
        <w:t>Pelajaran utamanya ialah menghubungkan pengenalan risiko dengan tindakan sebelum keadaan memburuk. Persediaan tidak muncul seketika saat kebutuhan melonjak. Ada masa untuk menanam, mengumpulkan, memilah, dan menjaga hasil. Perencanaan semacam itu juga tidak berarti menimbun tanpa batas atau menolak berbagi. Yang digambarkan adalah pengelolaan hasil secara terukur: kebutuhan berjalan dipenuhi, sedangkan sebagian hasil disimpan agar dapat menopang kehidupan ketika panen gagal.</w:t>
      </w:r>
    </w:p>
    <w:p>
      <w:pPr>
        <w:jc w:val="both"/>
      </w:pPr>
      <w:r>
        <w:rPr>
          <w:b w:val="0"/>
          <w:i w:val="0"/>
        </w:rPr>
        <w:t>Keluarga masa kini dapat menerapkan prinsip serupa tanpa menganggap masa depan bisa diprediksi dengan tepat. Misalnya, seorang pekerja yang menerima penghasilan bulanan dapat menyisihkan sebagian untuk kebutuhan pokok ketika pekerjaan terhenti, alih-alih menghabiskan seluruh pendapatan begitu uang masuk. Contoh lain, keluarga yang bergantung pada panen dapat membuat catatan hasil dan biaya beberapa musim, menyimpan benih yang layak, serta membagi hasil antara konsumsi dan cadangan. Keduanya bukan jaminan bahwa semua masalah akan teratasi, tetapi menyediakan ruang untuk mengambil keputusan dengan lebih tenang.</w:t>
      </w:r>
    </w:p>
    <w:p>
      <w:pPr>
        <w:jc w:val="both"/>
      </w:pPr>
      <w:r>
        <w:rPr>
          <w:b w:val="0"/>
          <w:i w:val="0"/>
        </w:rPr>
        <w:t>Kisah tersebut juga menunjukkan bahwa ketahanan bukan sekadar memiliki simpanan. Nabi Yusuf menawarkan pengetahuan dan pengaturan yang menjawab kebutuhan bersama. Dalam kehidupan sehari-hari, ketahanan dapat mencakup keterampilan yang tetap berguna ketika bidang kerja berubah, hubungan saling menolong, catatan keuangan yang tertib, dan kebiasaan membedakan kebutuhan dari keinginan. Seseorang yang kehilangan satu sumber pendapatan akan lebih siap bila memiliki kemampuan yang dapat dipakai di tempat lain. Rumah tangga yang mengetahui pengeluaran tetapnya dapat menentukan bagian mana yang perlu dikurangi saat pemasukan turun.</w:t>
      </w:r>
    </w:p>
    <w:p>
      <w:pPr>
        <w:jc w:val="both"/>
      </w:pPr>
      <w:r>
        <w:rPr>
          <w:b w:val="0"/>
          <w:i w:val="0"/>
        </w:rPr>
        <w:t>Persiapan perlu disesuaikan dengan kemampuan. Menyisihkan dana secara konsisten, meskipun kecil, lebih realistis daripada menetapkan sasaran besar lalu berhenti karena terasa berat. Contohnya, pekerja lepas dapat memisahkan uang untuk biaya hidup beberapa pekan sebelum membeli perlengkapan yang belum mendesak. Pedagang kecil dapat mencatat barang yang cepat terjual dan menyimpan persediaan secukupnya, bukan memenuhi gudang dengan barang yang belum tentu dibutuhkan. Langkah-langkah itu membantu menjaga kelangsungan usaha tanpa menjanjikan hasil tertentu.</w:t>
      </w:r>
    </w:p>
    <w:p>
      <w:pPr>
        <w:jc w:val="both"/>
      </w:pPr>
      <w:r>
        <w:rPr>
          <w:b w:val="0"/>
          <w:i w:val="0"/>
        </w:rPr>
        <w:t>Ada pula batas etis dalam mengelola persediaan. Kesiapan pribadi tidak boleh menjadi alasan mengambil hak orang lain, menipu pembeli, atau menaikkan harga secara zalim ketika masyarakat terdesak. Menjaga cadangan berarti mengatur yang berada dalam tanggung jawab kita, bukan mengeksploitasi kesulitan orang lain. Dalam kisah Nabi Yusuf, pengelolaan dilakukan untuk menghadapi kelaparan yang berdampak luas; wawasan dan persediaan menjadi sarana menjaga kehidupan.</w:t>
      </w:r>
    </w:p>
    <w:p>
      <w:pPr>
        <w:jc w:val="both"/>
      </w:pPr>
      <w:r>
        <w:rPr>
          <w:b w:val="0"/>
          <w:i w:val="0"/>
        </w:rPr>
        <w:t>Kita tidak mengetahui kapan pendapatan berkurang, biaya meningkat, atau musibah datang. Namun, kita dapat menata kebiasaan sekarang: memahami pemasukan dan pengeluaran, menyimpan sebagian hasil yang mampu disisihkan, merawat aset yang menunjang nafkah, serta memperkuat kemampuan bekerja. Perencanaan bukan klaim bahwa manusia menguasai masa depan. Ia adalah ikhtiar agar tanggung jawab hari ini tidak mengabaikan kemungkinan yang wajar terjadi esok. Dalam kisah itu, masa lapang dimanfaatkan sebelum masa sempit tiba, bukan setelah persediaan habis. Rumah tangga dapat meniru urutan berpikir ini dengan menetapkan kebutuhan minimum, mencatat pengeluaran yang dapat disesuaikan, dan menyepakati siapa yang mengurus langkah darurat. Sebagai contoh, keluarga dengan penghasilan musiman dapat merencanakan biaya sekolah sejak menerima hasil panen, bukan menunggu tagihan datang. Persiapan seperti itu menjaga keputusan tetap berpijak pada kenyataan dan kemampuan.</w:t>
      </w:r>
    </w:p>
    <w:p>
      <w:pPr>
        <w:jc w:val="both"/>
      </w:pPr>
      <w:r>
        <w:rPr>
          <w:b/>
          <w:i w:val="0"/>
          <w:sz w:val="28"/>
        </w:rPr>
        <w:t>81.2 Menjaga Harta sebagai Amanah dan Larangan Menyia-nyiakannya</w:t>
      </w:r>
    </w:p>
    <w:p>
      <w:pPr>
        <w:jc w:val="both"/>
      </w:pPr>
      <w:r>
        <w:rPr>
          <w:b w:val="0"/>
          <w:i w:val="0"/>
        </w:rPr>
        <w:t>Harta memberi manfaat ketika dipakai secara bertanggung jawab. Menjaganya bukan berarti menganggap kepemilikan sebagai tujuan tertinggi, melainkan merawat titipan agar dapat memenuhi kebutuhan, menopang keluarga, membantu sesama, dan mendukung pekerjaan yang halal. Sebaliknya, pemborosan, kelalaian, serta penggunaan yang merusak dapat menghilangkan manfaat dan memindahkan beban kepada orang lain.</w:t>
      </w:r>
    </w:p>
    <w:p>
      <w:pPr>
        <w:jc w:val="both"/>
      </w:pPr>
      <w:r>
        <w:rPr>
          <w:b/>
          <w:i w:val="0"/>
          <w:sz w:val="24"/>
        </w:rPr>
        <w:t>Istilah Akad</w:t>
      </w:r>
    </w:p>
    <w:p>
      <w:pPr>
        <w:jc w:val="both"/>
      </w:pPr>
      <w:r>
        <w:rPr>
          <w:b w:val="0"/>
          <w:i w:val="0"/>
        </w:rPr>
        <w:t>Amanah adalah tanggung jawab mengelola sesuatu dengan jujur dan sesuai haknya. Risiko merupakan kemungkinan terjadinya keadaan yang mengurangi manfaat atau menimbulkan kerugian; risiko tidak selalu bisa dihapus, tetapi dapat dikenali dan dikurangi. Ketahanan ialah kemampuan seseorang atau keluarga untuk tetap memenuhi kebutuhan pokok dan menjalankan tanggung jawab saat terjadi gangguan. Ketiganya saling terkait: pengelolaan yang amanah memperhatikan risiko agar ketahanan terpelihara.</w:t>
      </w:r>
    </w:p>
    <w:p>
      <w:pPr>
        <w:jc w:val="both"/>
      </w:pPr>
      <w:r>
        <w:rPr>
          <w:b w:val="0"/>
          <w:i w:val="0"/>
        </w:rPr>
        <w:t>Menjaga harta dapat dimulai dari hal sederhana. Pemilik rumah memeriksa kebocoran sebelum kerusakan merembet. Pengelola usaha mencatat pemasukan dan pembayaran agar kewajiban tidak terlupakan. Keluarga menyimpan dokumen penting di tempat aman dan membuat salinan yang dapat diakses ketika diperlukan. Dalam contoh lain, seseorang membandingkan kemampuan membayar sebelum mengambil kewajiban cicilan, bukan hanya melihat besarnya pembayaran pertama. Tindakan ini bukan jaminan bebas masalah, tetapi mengurangi kelalaian yang sebetulnya dapat dihindari.</w:t>
      </w:r>
    </w:p>
    <w:p>
      <w:pPr>
        <w:jc w:val="both"/>
      </w:pPr>
      <w:r>
        <w:rPr>
          <w:b w:val="0"/>
          <w:i w:val="0"/>
        </w:rPr>
        <w:t>Merawat harta berbeda dari menahan semua pengeluaran. Ada biaya yang justru menjaga nilai dan fungsi, seperti perawatan alat kerja atau pemeriksaan kesehatan yang diperlukan. Ada pula pembelian yang hanya mengikuti dorongan sesaat dan mengganggu kebutuhan pokok. Seorang pemilik kendaraan, misalnya, dapat menyisihkan biaya untuk servis berkala agar alat transportasi tetap berfungsi. Sementara itu, keluarga dapat menunda mengganti barang yang masih layak pakai, lalu mengarahkan dana kepada tagihan penting atau cadangan.</w:t>
      </w:r>
    </w:p>
    <w:p>
      <w:pPr>
        <w:jc w:val="both"/>
      </w:pPr>
      <w:r>
        <w:rPr>
          <w:b/>
          <w:i w:val="0"/>
          <w:sz w:val="24"/>
        </w:rPr>
        <w:t>Fatwa Regulasi</w:t>
      </w:r>
    </w:p>
    <w:p>
      <w:pPr>
        <w:jc w:val="both"/>
      </w:pPr>
      <w:r>
        <w:rPr>
          <w:b w:val="0"/>
          <w:i w:val="0"/>
        </w:rPr>
        <w:t>Sebagai prinsip umum, harta dikelola dengan cara yang halal, jujur, dan tidak merugikan pihak lain. Pemilik berkewajiban menghindari pemborosan serta memenuhi hak dan kewajiban yang melekat pada hartanya. Pengembangan harta hendaknya mempertimbangkan pemahaman, kemampuan menanggung kerugian, dan manfaat yang wajar; tidak ada hasil yang patut dijanjikan sebagai kepastian. Ketentuan rinci dapat berbeda menurut keadaan dan akad, sehingga keputusan khusus perlu merujuk kepada pihak berkompeten.</w:t>
      </w:r>
    </w:p>
    <w:p>
      <w:pPr>
        <w:jc w:val="both"/>
      </w:pPr>
      <w:r>
        <w:rPr>
          <w:b w:val="0"/>
          <w:i w:val="0"/>
        </w:rPr>
        <w:t>Penjagaan juga mencakup sikap berhati-hati terhadap tawaran yang tidak dipahami. Sebelum menyerahkan uang atau menandatangani kesepakatan, pahami apa yang dibeli, kewajiban yang timbul, dan kemungkinan kerugiannya. Contohnya, pekerja tidak menyerahkan seluruh tabungan kepada kenalan hanya karena dijanjikan keuntungan besar tanpa penjelasan yang masuk akal. Pedagang juga memeriksa jumlah dan mutu barang saat menerima kiriman, lalu menyimpan bukti pembayaran. Kejujuran dalam transaksi menjaga harta sekaligus kepercayaan.</w:t>
      </w:r>
    </w:p>
    <w:p>
      <w:pPr>
        <w:jc w:val="both"/>
      </w:pPr>
      <w:r>
        <w:rPr>
          <w:b w:val="0"/>
          <w:i w:val="0"/>
        </w:rPr>
        <w:t>Mengembangkan harta tidak harus berarti mengejar pertumbuhan sebesar-besarnya. Kebutuhan, tanggungan, dan tujuan hidup berbeda antara satu keluarga dan keluarga lain. Yang penting, keputusan tidak mengabaikan kewajiban, tidak bertumpu pada klaim pasti, dan tidak mempertaruhkan kebutuhan dasar secara sembrono. Sikap ini membuat harta lebih mungkin terus memberi manfaat, baik untuk pemiliknya maupun orang-orang yang menjadi tanggung jawabnya. Menjaga catatan sederhana juga membantu keluarga mengetahui apakah pengeluaran benar-benar sesuai rencana. Contohnya, orang tua dapat meninjau tagihan rutin bersama pasangan dan menemukan layanan yang sudah tidak dipakai. Penghematan yang diperoleh dapat dialihkan untuk kewajiban mendatang, tanpa mengurangi kebutuhan anggota keluarga.</w:t>
      </w:r>
    </w:p>
    <w:p>
      <w:pPr>
        <w:jc w:val="both"/>
      </w:pPr>
      <w:r>
        <w:rPr>
          <w:b/>
          <w:i w:val="0"/>
          <w:sz w:val="28"/>
        </w:rPr>
        <w:t>81.3 Peta Risiko Hidup Seorang Muslim: dari Pekerjaan sampai Reputasi Digital</w:t>
      </w:r>
    </w:p>
    <w:p>
      <w:pPr>
        <w:jc w:val="both"/>
      </w:pPr>
      <w:r>
        <w:rPr>
          <w:b w:val="0"/>
          <w:i w:val="0"/>
        </w:rPr>
        <w:t>Risiko kehidupan tidak terbatas pada uang yang hilang. Sumber nafkah dapat terganggu, kesehatan dapat menurun, barang penting dapat rusak, kesepakatan dapat menimbulkan kewajiban yang berat, dan informasi pribadi dapat disalahgunakan. Reputasi pun dapat terdampak oleh ucapan atau unggahan yang tersebar luas. Memetakan risiko membantu seseorang melihat apa yang mungkin terganggu dan menentukan tindakan pencegahan yang sesuai, tanpa menganggap semua kemungkinan dapat dikendalikan.</w:t>
      </w:r>
    </w:p>
    <w:p>
      <w:pPr>
        <w:jc w:val="both"/>
      </w:pPr>
      <w:r>
        <w:rPr>
          <w:b/>
          <w:i w:val="0"/>
          <w:sz w:val="24"/>
        </w:rPr>
        <w:t>Penerapan Keluarga</w:t>
      </w:r>
    </w:p>
    <w:p>
      <w:pPr>
        <w:jc w:val="both"/>
      </w:pPr>
      <w:r>
        <w:rPr>
          <w:b w:val="0"/>
          <w:i w:val="0"/>
        </w:rPr>
        <w:t>Peta risiko keluarga dapat dimulai dengan mencatat kebutuhan pokok, sumber pemasukan, kewajiban berkala, kondisi kesehatan, dan aset penting. Tandai apa yang paling berdampak bila terganggu serta berapa lama keluarga mampu bertahan dengan cadangan yang ada. Misalnya, jika satu pencari nafkah menanggung hampir seluruh kebutuhan, keluarga dapat membicarakan rencana pengeluaran dan dukungan yang tersedia. Tinjau catatan itu saat keadaan keluarga berubah, bukan hanya ketika masalah sudah terjadi.</w:t>
      </w:r>
    </w:p>
    <w:p>
      <w:pPr>
        <w:jc w:val="both"/>
      </w:pPr>
      <w:r>
        <w:rPr>
          <w:b w:val="0"/>
          <w:i w:val="0"/>
        </w:rPr>
        <w:t>Untuk tiap risiko, tanyakan tiga hal: apa yang mungkin terjadi, seberapa besar dampaknya, dan langkah apa yang masuk akal untuk mengurangi akibatnya. Seorang pekerja yang memakai satu alat khusus dapat merawat alat tersebut dan menyimpan catatan pekerjaan penting. Keluarga yang memiliki anggota dengan kebutuhan obat rutin dapat mengetahui biaya serta tempat memperoleh obat. Langkah persiapan tidak menghapus musibah; ia membuat respons lebih terarah ketika keadaan berubah.</w:t>
      </w:r>
    </w:p>
    <w:p>
      <w:pPr>
        <w:jc w:val="both"/>
      </w:pPr>
      <w:r>
        <w:rPr>
          <w:b w:val="0"/>
          <w:i w:val="0"/>
        </w:rPr>
        <w:t>Risiko pekerjaan dapat mencakup kehilangan kontrak, pengurangan jam kerja, atau keterampilan yang tidak lagi sesuai kebutuhan. Risiko transaksi bisa berupa salah memahami kewajiban atau gagal membayar utang. Risiko rumah tangga dapat muncul dari biaya mendadak, kerusakan tempat tinggal, atau perubahan kebutuhan pengasuhan. Contohnya, pekerja lepas dapat menyimpan salinan kontrak dan catatan tagihan, sedangkan keluarga dapat memastikan siapa yang dihubungi bila anggota keluarga jatuh sakit. Kebiasaan tersebut membantu menghindari kebingungan pada saat yang mendesak.</w:t>
      </w:r>
    </w:p>
    <w:p>
      <w:pPr>
        <w:jc w:val="both"/>
      </w:pPr>
      <w:r>
        <w:rPr>
          <w:b w:val="0"/>
          <w:i w:val="0"/>
        </w:rPr>
        <w:t>Di ruang digital, tindakan kecil juga membawa risiko. Kata sandi yang dipakai berulang, dokumen identitas yang dibagikan sembarangan, atau unggahan saat marah dapat membuka jalan bagi penipuan dan merusak kepercayaan. Misalnya, seseorang dapat mengaktifkan perlindungan tambahan pada akun penting dan tidak mengirimkan kode akses kepada orang yang mengaku petugas. Seorang pemilik usaha dapat memeriksa kembali isi pengumuman sebelum mengunggahnya, terutama bila menyebut pelanggan atau rekan kerja.</w:t>
      </w:r>
    </w:p>
    <w:p>
      <w:pPr>
        <w:jc w:val="both"/>
      </w:pPr>
      <w:r>
        <w:rPr>
          <w:b w:val="0"/>
          <w:i w:val="0"/>
        </w:rPr>
        <w:t>Peta risiko bukan daftar untuk menakut-nakuti diri sendiri. Tujuannya memilih prioritas. Jika risiko kecil mudah ditangani, tindakan sederhana mungkin cukup. Jika dampaknya besar, perlu pembicaraan keluarga, nasihat ahli, atau perlindungan yang sesuai kemampuan. Satu rumah tangga mungkin mendahulukan cadangan biaya hidup; rumah tangga lain mungkin perlu lebih dulu menyelesaikan dokumen kepemilikan atau mengurangi utang yang menekan.</w:t>
      </w:r>
    </w:p>
    <w:p>
      <w:pPr>
        <w:jc w:val="both"/>
      </w:pPr>
      <w:r>
        <w:rPr>
          <w:b w:val="0"/>
          <w:i w:val="0"/>
        </w:rPr>
        <w:t>Tinjau peta itu setelah perubahan besar, seperti pindah kerja, kelahiran anak, sakit berkepanjangan, atau perubahan tempat tinggal. Jangan mencatat informasi rahasia secara terbuka atau menyebarkannya tanpa alasan. Dengan mengenali titik rapuh dan sumber daya yang tersedia, keluarga dapat bertindak lebih tertib, menjaga hak orang lain, dan memilih ikhtiar yang sepadan dengan risiko yang dihadapi. Susun tindakan dengan urutan yang jelas: hal yang dapat dicegah lebih dulu, hal yang perlu disiapkan sesudahnya, lalu siapa yang bertanggung jawab bila gangguan benar-benar terjadi. Sebagai contoh, keluarga dapat menyepakati anggota yang menghubungi sekolah bila pencari nafkah sakit dan memastikan dokumen penting mudah ditemukan. Pembagian tugas mencegah semua keputusan bertumpu pada satu orang ketika ia sedang tidak mampu bertindak.</w:t>
      </w:r>
    </w:p>
    <w:p>
      <w:pPr>
        <w:jc w:val="both"/>
      </w:pPr>
      <w:r>
        <w:rPr>
          <w:b/>
          <w:i w:val="0"/>
          <w:sz w:val="28"/>
        </w:rPr>
        <w:t>81.4 Ketergantungan pada Satu Sumber Penghasilan</w:t>
      </w:r>
    </w:p>
    <w:p>
      <w:pPr>
        <w:jc w:val="both"/>
      </w:pPr>
      <w:r>
        <w:rPr>
          <w:b w:val="0"/>
          <w:i w:val="0"/>
        </w:rPr>
        <w:t>Satu sumber penghasilan dapat terasa stabil selama pekerjaan atau usaha berjalan baik. Namun, ketergantungan penuh membuat keluarga rentan jika sumber itu terganggu. Perusahaan dapat mengurangi tenaga kerja, pelanggan utama dapat berhenti membeli, atau kondisi fisik seseorang dapat membatasi jam kerjanya. Risiko ini bukan alasan untuk mencurigai setiap pekerjaan, tetapi pengingat agar rumah tangga memahami seberapa besar kebutuhan bergantung pada satu aliran pemasukan.</w:t>
      </w:r>
    </w:p>
    <w:p>
      <w:pPr>
        <w:jc w:val="both"/>
      </w:pPr>
      <w:r>
        <w:rPr>
          <w:b/>
          <w:i w:val="0"/>
          <w:sz w:val="24"/>
        </w:rPr>
        <w:t>Titik Risiko</w:t>
      </w:r>
    </w:p>
    <w:p>
      <w:pPr>
        <w:jc w:val="both"/>
      </w:pPr>
      <w:r>
        <w:rPr>
          <w:b w:val="0"/>
          <w:i w:val="0"/>
        </w:rPr>
        <w:t>Titik risiko muncul ketika sebagian besar kebutuhan pokok hanya dapat dibayar oleh satu sumber pendapatan, sementara tidak ada cadangan, dukungan, atau rencana penyesuaian. Kenali berapa lama keluarga mampu membayar kebutuhan rutin jika pemasukan itu berhenti. Pertimbangkan pula apakah keahlian pencari nafkah dapat dipakai di tempat lain. Pengenalan ini membantu memilih langkah yang realistis, bukan membuat keputusan panik.</w:t>
      </w:r>
    </w:p>
    <w:p>
      <w:pPr>
        <w:jc w:val="both"/>
      </w:pPr>
      <w:r>
        <w:rPr>
          <w:b w:val="0"/>
          <w:i w:val="0"/>
        </w:rPr>
        <w:t>Contohnya, seorang pegawai yang menanggung biaya rumah tangga dapat mulai membangun cadangan secara bertahap dan memperbarui keterampilan yang berhubungan dengan pekerjaannya. Bila ada waktu dan kemampuan, ia dapat mengambil pekerjaan tambahan yang tidak melanggar kewajiban utama atau mengganggu kesehatan. Contoh lain, pemilik usaha kecil yang bergantung pada satu pelanggan besar dapat memperluas jaringan pelanggan perlahan, sambil menjaga mutu layanan kepada pelanggan yang sudah ada.</w:t>
      </w:r>
    </w:p>
    <w:p>
      <w:pPr>
        <w:jc w:val="both"/>
      </w:pPr>
      <w:r>
        <w:rPr>
          <w:b w:val="0"/>
          <w:i w:val="0"/>
        </w:rPr>
        <w:t>Pemasukan tambahan tidak selalu menjadi jawaban. Mengambil pekerjaan kedua dengan biaya perjalanan tinggi, waktu istirahat yang terlalu sedikit, atau risiko keselamatan dapat memperburuk keadaan. Sebelum menambah sumber nafkah, hitung biaya, waktu, dan kemampuan keluarga. Misalnya, seseorang yang membuat makanan dari rumah dapat menguji pesanan terbatas pada hari tertentu, lalu menilai apakah hasil bersihnya sepadan. Keputusan ini lebih terukur daripada langsung berutang untuk memperbesar usaha.</w:t>
      </w:r>
    </w:p>
    <w:p>
      <w:pPr>
        <w:jc w:val="both"/>
      </w:pPr>
      <w:r>
        <w:rPr>
          <w:b w:val="0"/>
          <w:i w:val="0"/>
        </w:rPr>
        <w:t>Ketergantungan juga dapat dikurangi melalui keterampilan dan hubungan kerja yang sehat. Pekerja yang belajar menggunakan alat atau metode baru memperluas pilihan ketika tugas berubah. Pedagang yang menjaga catatan pelanggan dan mutu produk membangun kepercayaan yang tidak bertumpu pada satu promosi sesaat. Dalam kedua contoh, nilai utama bukan banyaknya sumber uang, melainkan kesiapan untuk mencari jalan yang halal bila keadaan bergeser.</w:t>
      </w:r>
    </w:p>
    <w:p>
      <w:pPr>
        <w:jc w:val="both"/>
      </w:pPr>
      <w:r>
        <w:rPr>
          <w:b w:val="0"/>
          <w:i w:val="0"/>
        </w:rPr>
        <w:t>Rumah tangga perlu membicarakan risiko ini tanpa menyalahkan pencari nafkah. Satu penghasilan mungkin merupakan pilihan paling wajar karena pengasuhan, kesehatan, atau kesempatan kerja yang terbatas. Dalam keadaan demikian, rencana dapat berupa pengurangan pengeluaran yang tidak mendesak, pencatatan kewajiban, dan kesepakatan tentang siapa yang membantu jika pemasukan terlambat. Ketahanan tumbuh dari kerja sama dan pemahaman bersama, bukan dari tuntutan agar setiap orang selalu menghasilkan uang. Pencari nafkah dapat menyampaikan gambaran pemasukan dan kewajiban secara terbuka, sedangkan anggota keluarga lain dapat membantu meninjau pengeluaran atau mencari peluang yang sesuai. Misalnya, pasangan dapat membagi urusan pencatatan tagihan dan mengatur waktu untuk peningkatan keterampilan. Pembicaraan dilakukan tanpa menyalahkan, agar pilihan yang diambil mempertimbangkan kesehatan, pengasuhan, dan kebutuhan seluruh keluarga.</w:t>
      </w:r>
    </w:p>
    <w:p>
      <w:pPr>
        <w:jc w:val="both"/>
      </w:pPr>
      <w:r>
        <w:rPr>
          <w:b/>
          <w:i w:val="0"/>
          <w:sz w:val="28"/>
        </w:rPr>
        <w:t>81.5 Diversifikasi dan Bahaya Konsentrasi Aset: Menyebar tanpa Memahami Bukan Diversifikasi</w:t>
      </w:r>
    </w:p>
    <w:p>
      <w:pPr>
        <w:jc w:val="both"/>
      </w:pPr>
      <w:r>
        <w:rPr>
          <w:b w:val="0"/>
          <w:i w:val="0"/>
        </w:rPr>
        <w:t>Diversifikasi berarti menghindari ketergantungan berlebihan pada satu bentuk aset atau satu sumber risiko. Namun, menyebarkan uang ke banyak tempat tanpa memahami cara kerja masing-masing bukanlah perlindungan yang memadai. Seseorang dapat memiliki beberapa aset yang nilainya ternyata bergerak karena faktor yang sama, atau membeli sesuatu hanya karena ikut-ikutan. Sebelum membagi penempatan harta, pahami tujuan, jangka waktu, likuiditas, biaya, dan kemungkinan kehilangan nilainya.</w:t>
      </w:r>
    </w:p>
    <w:p>
      <w:pPr>
        <w:jc w:val="both"/>
      </w:pPr>
      <w:r>
        <w:rPr>
          <w:b/>
          <w:i w:val="0"/>
          <w:sz w:val="24"/>
        </w:rPr>
        <w:t>Penerapan Kerja</w:t>
      </w:r>
    </w:p>
    <w:p>
      <w:pPr>
        <w:jc w:val="both"/>
      </w:pPr>
      <w:r>
        <w:rPr>
          <w:b w:val="0"/>
          <w:i w:val="0"/>
        </w:rPr>
        <w:t>Karyawan yang menerima gaji tetap dapat mulai dengan memisahkan kebutuhan harian, cadangan yang mudah diakses, dan tujuan jangka lebih panjang sesuai kemampuan. Jangan mencampur uang untuk tagihan dekat dengan dana yang tidak mudah dicairkan. Sebelum memilih aset, pelajari risiko dan kewajibannya; bila belum paham, menunda keputusan lebih baik daripada membeli karena tekanan teman. Penempatan yang berbeda tidak otomatis membuat risiko menjadi kecil.</w:t>
      </w:r>
    </w:p>
    <w:p>
      <w:pPr>
        <w:jc w:val="both"/>
      </w:pPr>
      <w:r>
        <w:rPr>
          <w:b w:val="0"/>
          <w:i w:val="0"/>
        </w:rPr>
        <w:t>Konsentrasi dapat terjadi tanpa disadari. Contohnya, seseorang memakai seluruh tabungan untuk membeli barang usaha yang sama dengan produk tempat ia bekerja. Jika permintaan barang itu turun, penghasilan dan nilai persediaannya dapat sama-sama terdampak. Contoh lain, keluarga menempatkan hampir semua dana pada satu aset yang sulit dijual cepat, padahal mereka mungkin memerlukan uang untuk biaya kesehatan. Kesesuaian antara tujuan dan kemudahan pencairan perlu diperhatikan.</w:t>
      </w:r>
    </w:p>
    <w:p>
      <w:pPr>
        <w:jc w:val="both"/>
      </w:pPr>
      <w:r>
        <w:rPr>
          <w:b w:val="0"/>
          <w:i w:val="0"/>
        </w:rPr>
        <w:t>Bagi karyawan, pembagian aset perlu berangkat dari kondisi keuangan nyata. Bayar kewajiban tepat waktu, siapkan cadangan sesuai kebutuhan, lalu pertimbangkan penempatan untuk tujuan yang lebih panjang. Misalnya, pekerja yang merencanakan biaya pendidikan dalam beberapa tahun perlu memahami apakah pilihan yang diambil mudah dicairkan ketika waktunya tiba. Karyawan yang mendekati masa pensiun mungkin lebih mengutamakan kestabilan dan kecukupan dana yang bisa digunakan, bukan mengejar pertumbuhan tinggi tanpa mengukur risiko.</w:t>
      </w:r>
    </w:p>
    <w:p>
      <w:pPr>
        <w:jc w:val="both"/>
      </w:pPr>
      <w:r>
        <w:rPr>
          <w:b w:val="0"/>
          <w:i w:val="0"/>
        </w:rPr>
        <w:t>Diversifikasi tidak menuntut seseorang menguasai semua jenis aset. Terlalu banyak pilihan yang tidak dipahami dapat membuat catatan berantakan dan biaya sulit dipantau. Contohnya, seseorang yang membeli beberapa aset karena rekomendasi berbeda dapat kehilangan jejak kapan biaya muncul atau bagaimana cara menjualnya. Lebih baik memahami beberapa pilihan yang sesuai kebutuhan daripada mengumpulkan banyak kepemilikan yang tidak jelas fungsinya.</w:t>
      </w:r>
    </w:p>
    <w:p>
      <w:pPr>
        <w:jc w:val="both"/>
      </w:pPr>
      <w:r>
        <w:rPr>
          <w:b w:val="0"/>
          <w:i w:val="0"/>
        </w:rPr>
        <w:t>Periksa pula apakah keputusan dibuat dengan dana yang memang sanggup menghadapi perubahan nilai. Uang untuk kebutuhan dekat sebaiknya tidak ditempatkan pada sesuatu yang mungkin sulit dijual saat diperlukan. Jangan menganggap penyebaran menjamin keuntungan atau mencegah semua kerugian. Tujuan yang lebih wajar ialah mengurangi ketergantungan pada satu titik kegagalan, sambil menjaga keterbacaan keputusan dan kemampuan memenuhi tanggung jawab. Tinjauan berkala membantu memastikan pembagian masih sesuai keadaan, sebab kebutuhan dan kemampuan dapat berubah. Contohnya, setelah kewajiban pendidikan bertambah, keluarga mungkin perlu menambah porsi dana yang mudah dicairkan dan menunda pembelian aset yang sulit dijual. Perubahan seperti itu bukan kegagalan rencana, melainkan penyesuaian terhadap tujuan dan waktu yang kini berbeda.</w:t>
      </w:r>
    </w:p>
    <w:p>
      <w:pPr>
        <w:jc w:val="both"/>
      </w:pPr>
      <w:r>
        <w:rPr>
          <w:b/>
          <w:i w:val="0"/>
          <w:sz w:val="28"/>
        </w:rPr>
        <w:t>81.6 Inflasi dan Menjaga Nilai Harta</w:t>
      </w:r>
    </w:p>
    <w:p>
      <w:pPr>
        <w:jc w:val="both"/>
      </w:pPr>
      <w:r>
        <w:rPr>
          <w:b w:val="0"/>
          <w:i w:val="0"/>
        </w:rPr>
        <w:t>Inflasi adalah kenaikan harga barang dan jasa secara umum dalam suatu periode. Ketika harga kebutuhan naik, jumlah uang yang sama dapat membeli lebih sedikit daripada sebelumnya. Dampaknya terasa pada belanja harian, ongkos perjalanan, biaya pendidikan, dan kebutuhan usaha. Menyimpan uang tetap penting untuk kebutuhan dekat dan keadaan darurat, tetapi pemilik harta perlu memahami bahwa daya belinya dapat berubah seiring waktu.</w:t>
      </w:r>
    </w:p>
    <w:p>
      <w:pPr>
        <w:jc w:val="both"/>
      </w:pPr>
      <w:r>
        <w:rPr>
          <w:b/>
          <w:i w:val="0"/>
          <w:sz w:val="24"/>
        </w:rPr>
        <w:t>Contoh Transaksi</w:t>
      </w:r>
    </w:p>
    <w:p>
      <w:pPr>
        <w:jc w:val="both"/>
      </w:pPr>
      <w:r>
        <w:rPr>
          <w:b w:val="0"/>
          <w:i w:val="0"/>
        </w:rPr>
        <w:t>Ilustrasi: sebuah keluarga biasanya membeli kebutuhan pokok senilai Rp500.000 per pekan. Jika harga keranjang kebutuhan yang sama naik 10 persen dalam ilustrasi ini, keluarga memerlukan Rp550.000 untuk membeli jumlah barang yang setara. Angka ini hanya ilustrasi untuk menjelaskan perubahan daya beli, bukan ramalan harga atau tingkat inflasi tertentu. Keluarga dapat meninjau anggaran, membandingkan pilihan barang, dan menghindari pembelian yang tidak mendesak.</w:t>
      </w:r>
    </w:p>
    <w:p>
      <w:pPr>
        <w:jc w:val="both"/>
      </w:pPr>
      <w:r>
        <w:rPr>
          <w:b w:val="0"/>
          <w:i w:val="0"/>
        </w:rPr>
        <w:t>Menjaga nilai harta tidak berarti mengejar penempatan yang menjanjikan hasil tinggi. Pilihan untuk mengelola dana perlu mempertimbangkan kapan uang dibutuhkan, seberapa mudah dicairkan, biaya yang menyertainya, serta kemampuan menanggung perubahan nilai. Contohnya, dana untuk tagihan bulan depan sebaiknya tetap mudah diakses, sementara dana untuk tujuan lebih jauh dapat dinilai dengan pertimbangan waktu yang berbeda. Tidak ada satu pilihan yang cocok bagi semua orang.</w:t>
      </w:r>
    </w:p>
    <w:p>
      <w:pPr>
        <w:jc w:val="both"/>
      </w:pPr>
      <w:r>
        <w:rPr>
          <w:b w:val="0"/>
          <w:i w:val="0"/>
        </w:rPr>
        <w:t>Kebiasaan anggaran membantu menghadapi perubahan harga. Catat pengeluaran pokok, periksa harga beberapa barang, dan tentukan pengganti yang masih memenuhi kebutuhan jika biaya meningkat. Sebagai contoh, rumah tangga dapat merencanakan menu berdasarkan bahan yang tersedia dengan harga wajar, tanpa mengurangi kebutuhan gizi secara serampangan. Pemilik usaha kecil dapat meninjau biaya bahan dan ongkos kirim sebelum menetapkan harga jual, agar usaha tetap berjalan tanpa membebankan kenaikan secara tidak wajar kepada pelanggan.</w:t>
      </w:r>
    </w:p>
    <w:p>
      <w:pPr>
        <w:jc w:val="both"/>
      </w:pPr>
      <w:r>
        <w:rPr>
          <w:b w:val="0"/>
          <w:i w:val="0"/>
        </w:rPr>
        <w:t>Penghasilan pun perlu dirawat. Meningkatkan keterampilan, menjaga kesehatan, dan membangun hubungan kerja dapat membantu seseorang mempertahankan kemampuan memperoleh nafkah ketika harga berubah. Seorang pekerja dapat belajar tugas tambahan yang relevan, sementara pedagang dapat mengurangi pemborosan bahan dan mencatat barang yang rusak. Langkah-langkah tersebut tidak mengendalikan harga umum, tetapi memperbaiki kesiapan rumah tangga dan usaha.</w:t>
      </w:r>
    </w:p>
    <w:p>
      <w:pPr>
        <w:jc w:val="both"/>
      </w:pPr>
      <w:r>
        <w:rPr>
          <w:b w:val="0"/>
          <w:i w:val="0"/>
        </w:rPr>
        <w:t>Hindari keputusan tergesa-gesa karena khawatir uang kehilangan daya beli. Tawaran yang menjanjikan keuntungan pasti atau meminta dana segera perlu diperiksa dengan cermat. Misalnya, seseorang dapat meminta penjelasan tertulis tentang biaya dan risiko sebelum menempatkan uang, lalu membandingkannya dengan kebutuhan keluarga. Menjaga nilai harta berarti menimbang manfaat dan risiko secara jernih, memenuhi kewajiban, serta memilih langkah yang tidak mengorbankan kebutuhan dasar demi harapan yang belum tentu tercapai. Periksa anggaran pada jeda yang teratur, bukan setiap kali ada kabar kenaikan harga yang membuat cemas. Misalnya, keluarga dapat membandingkan pengeluaran bulanan dengan catatan beberapa bulan sebelumnya dan mengubah rencana belanja berdasarkan kebutuhan yang benar-benar terjadi. Kebiasaan ini memberi dasar untuk memilih penyesuaian tanpa menganggap setiap kenaikan sementara sebagai alasan mengambil keputusan berisiko.</w:t>
      </w:r>
    </w:p>
    <w:p>
      <w:pPr>
        <w:jc w:val="both"/>
      </w:pPr>
      <w:r>
        <w:rPr>
          <w:b/>
          <w:i w:val="0"/>
          <w:sz w:val="28"/>
        </w:rPr>
        <w:t>81.7 Penipuan dan Pencurian Digital: Pencurian Identitas, Keamanan Akun, dan Langkah Pertama</w:t>
      </w:r>
    </w:p>
    <w:p>
      <w:pPr>
        <w:jc w:val="both"/>
      </w:pPr>
      <w:r>
        <w:rPr>
          <w:b w:val="0"/>
          <w:i w:val="0"/>
        </w:rPr>
        <w:t>Pencurian identitas terjadi ketika seseorang memakai data pribadi orang lain untuk menyamar, membuka akses, atau melakukan transaksi tanpa izin. Nama lengkap, nomor identitas, alamat, foto dokumen, dan kode masuk dapat disalahgunakan, terutama bila dikumpulkan sedikit demi sedikit. Pesan yang tampak berasal dari layanan yang dikenal bisa mendesak penerima menekan tautan, mengirimkan kode sekali pakai, atau memasang aplikasi. Jangan menilai pesan hanya dari logo dan bahasanya; periksa alamat pengirim dan hubungi penyedia melalui saluran yang sudah diketahui, bukan nomor atau tautan di pesan itu.</w:t>
      </w:r>
    </w:p>
    <w:p>
      <w:pPr>
        <w:jc w:val="both"/>
      </w:pPr>
      <w:r>
        <w:rPr>
          <w:b/>
          <w:i w:val="0"/>
          <w:sz w:val="24"/>
        </w:rPr>
        <w:t>Titik Risiko</w:t>
      </w:r>
    </w:p>
    <w:p>
      <w:pPr>
        <w:jc w:val="both"/>
      </w:pPr>
      <w:r>
        <w:rPr>
          <w:b w:val="0"/>
          <w:i w:val="0"/>
        </w:rPr>
        <w:t>Pencurian identitas kerap dimulai dari gabungan data yang tampak tidak berbahaya. Foto kartu identitas yang dikirim ke orang tak dikenal, tanggal lahir yang terbuka, serta kode masuk yang dibagikan dapat membantu pelaku meyakinkan korban maupun pihak lain. Contohnya, penipu mengaku perlu “memverifikasi” akun dan meminta kode yang baru masuk. Kode itu adalah kunci akses, bukan bukti bahwa penelepon berhak membantu. Hentikan komunikasi, jangan berikan kode, dan hubungi penyedia layanan dari jalur resmi yang telah tersimpan.</w:t>
      </w:r>
    </w:p>
    <w:p>
      <w:pPr>
        <w:jc w:val="both"/>
      </w:pPr>
      <w:r>
        <w:rPr>
          <w:b w:val="0"/>
          <w:i w:val="0"/>
        </w:rPr>
        <w:t>Gunakan kata sandi berbeda untuk akun penting, terutama surat elektronik yang dipakai memulihkan akun lain. Aktifkan autentikasi tambahan bila tersedia, perbarui perangkat lunak, dan kunci layar telepon. Pengelola kata sandi dapat membantu membuat sandi unik tanpa harus menghafal semuanya. Contoh sederhana: jika kata sandi satu laman jual-beli daring bocor, sandi yang sama pada surat elektronik dapat membuka jalan ke akun lain. Hindari memasang aplikasi dari kiriman yang tidak diminta, dan periksa izin aplikasi yang tidak sesuai fungsinya.</w:t>
      </w:r>
    </w:p>
    <w:p>
      <w:pPr>
        <w:jc w:val="both"/>
      </w:pPr>
      <w:r>
        <w:rPr>
          <w:b w:val="0"/>
          <w:i w:val="0"/>
        </w:rPr>
        <w:t>Jika mendapati akses asing atau transaksi yang tidak dikenal, bertindak cepat tanpa panik. Ganti kata sandi dari perangkat yang aman, keluarkan sesi yang tidak dikenal, dan hubungi penyedia akun atau layanan pembayaran melalui kanal resmi. Simpan tangkapan layar, waktu kejadian, serta nomor laporan; jangan hapus pesan yang mungkin menjadi bukti. Misalnya, bila akun surat elektronik diambil alih, amankan akun pemulihan lain dan beri tahu kontak agar tidak mengikuti permintaan uang yang dikirim atas nama Anda. Bila identitas dipakai untuk membuat kewajiban, minta petunjuk pelaporan kepada pihak terkait dan catat setiap tindak lanjut.</w:t>
      </w:r>
    </w:p>
    <w:p>
      <w:pPr>
        <w:jc w:val="both"/>
      </w:pPr>
      <w:r>
        <w:rPr>
          <w:b w:val="0"/>
          <w:i w:val="0"/>
        </w:rPr>
        <w:t>Jangan menyalahkan korban atau menjanjikan semua kerugian pasti kembali. Laporkan kejadian kepada penyedia terkait dan otoritas yang berwenang sesuai keadaan. Beri tahu keluarga tentang cara mengonfirmasi permintaan mendadak, khususnya permintaan uang atau kode. Kesepakatan sederhana, seperti menelepon balik melalui nomor yang tersimpan, dapat memutus penyamaran. Menjaga privasi berarti membatasi penyebaran data sesuai keperluan, menyimpan salinan dokumen dengan aman, dan memeriksa pemberitahuan akun. Kebiasaan itu menurunkan peluang penyalahgunaan, meski tidak menghapus seluruh risiko.</w:t>
      </w:r>
    </w:p>
    <w:p>
      <w:pPr>
        <w:jc w:val="both"/>
      </w:pPr>
      <w:r>
        <w:rPr>
          <w:b/>
          <w:i w:val="0"/>
          <w:sz w:val="28"/>
        </w:rPr>
        <w:t>81.8 Asuransi dan Perlindungan: Sudut Pandang Syariah (lihat Bab 85)</w:t>
      </w:r>
    </w:p>
    <w:p>
      <w:pPr>
        <w:jc w:val="both"/>
      </w:pPr>
      <w:r>
        <w:rPr>
          <w:b w:val="0"/>
          <w:i w:val="0"/>
        </w:rPr>
        <w:t>Perlindungan terhadap kerugian dapat ditempuh dengan beberapa cara: membangun cadangan, memperbaiki pencegahan, saling membantu, atau memindahkan sebagian risiko melalui perjanjian. Asuransi modern memiliki beragam bentuk dan ketentuan, sehingga penilaian syariahnya tidak cukup berdasarkan nama atau iklan. Perlu dipahami siapa yang menanggung risiko, bagaimana kontribusi dikelola, kapan manfaat dibayarkan, biaya apa yang dipotong, dan apa pengecualiannya. Bab 85 membahas sudut pandang ini lebih lanjut; di sini perhatian diarahkan pada pertanyaan yang perlu diajukan sebelum memutuskan.</w:t>
      </w:r>
    </w:p>
    <w:p>
      <w:pPr>
        <w:jc w:val="both"/>
      </w:pPr>
      <w:r>
        <w:rPr>
          <w:b/>
          <w:i w:val="0"/>
          <w:sz w:val="24"/>
        </w:rPr>
        <w:t>Pendapat Ulama</w:t>
      </w:r>
    </w:p>
    <w:p>
      <w:pPr>
        <w:jc w:val="both"/>
      </w:pPr>
      <w:r>
        <w:rPr>
          <w:b w:val="0"/>
          <w:i w:val="0"/>
        </w:rPr>
        <w:t>Terdapat perbedaan pandangan ulama mengenai asuransi modern, antara lain karena perbedaan penilaian terhadap unsur ketidakjelasan, risiko yang dipertukarkan, dan bentuk pengelolaan dana. Sebagian pandangan membolehkan bentuk yang memenuhi syarat tertentu, sementara pandangan lain menolak atau membatasi bentuk tertentu. Karena produk, akad, dan aturan dapat berbeda, jangan menggeneralisasi satu penilaian untuk semua layanan. Mintalah penjelasan yang dapat diperiksa dan rujuk ahli syariah yang memahami akad serta praktiknya.</w:t>
      </w:r>
    </w:p>
    <w:p>
      <w:pPr>
        <w:jc w:val="both"/>
      </w:pPr>
      <w:r>
        <w:rPr>
          <w:b w:val="0"/>
          <w:i w:val="0"/>
        </w:rPr>
        <w:t>Pada perlindungan syariah, prinsip umum yang kerap dibahas mencakup tabarru’, yaitu kontribusi untuk saling menolong, dan wakalah, yakni pendelegasian pengelolaan dengan imbalan yang dijelaskan. Prinsip tersebut perlu tercermin dalam akad dan tata kelola, bukan hanya disebut dalam promosi. Periksa pemisahan dana, biaya pengelola, aturan klaim, dan penanganan surplus atau defisit sesuai perjanjian. Penjelasan ini bersifat umum; keputusan atas produk tertentu memerlukan pemeriksaan dokumen dan nasihat yang kompeten.</w:t>
      </w:r>
    </w:p>
    <w:p>
      <w:pPr>
        <w:jc w:val="both"/>
      </w:pPr>
      <w:r>
        <w:rPr>
          <w:b w:val="0"/>
          <w:i w:val="0"/>
        </w:rPr>
        <w:t>Karyawan yang mempertimbangkan proteksi dapat mulai dengan memetakan risiko yang paling berat bagi keluarga, misalnya biaya perawatan atau hilangnya penghasilan. Bandingkan manfaat yang benar-benar dibutuhkan dengan kontribusi berkala, masa tunggu, pengecualian, batas manfaat, serta kemampuan membayar jika pendapatan berubah. Contohnya, baca ringkasan polis dan tanyakan prosedur klaim sebelum menyetujui; jangan mengambil perlindungan tambahan hanya karena ditawarkan bersama fasilitas kerja. Pastikan pula siapa yang tercatat sebagai penerima manfaat dan bagaimana memperbaruinya.</w:t>
      </w:r>
    </w:p>
    <w:p>
      <w:pPr>
        <w:jc w:val="both"/>
      </w:pPr>
      <w:r>
        <w:rPr>
          <w:b w:val="0"/>
          <w:i w:val="0"/>
        </w:rPr>
        <w:t>Perlindungan bukan pengganti pencegahan dan bukan alasan mengambil komitmen di luar kemampuan. Rumah tangga dapat membandingkan biaya perlindungan dengan cadangan yang tersedia, tanggungan, serta konsekuensi bila musibah terjadi. Misalnya, pemilik usaha menilai apakah gangguan operasional tertentu dapat ditanggung dari simpanan atau memerlukan perlindungan yang sesuai. Keluarga lain mungkin lebih dahulu membutuhkan dana darurat yang mudah dicairkan. Baca ketentuan secara utuh, simpan bukti pembayaran, dan catat tenggat serta langkah pengajuan klaim.</w:t>
      </w:r>
    </w:p>
    <w:p>
      <w:pPr>
        <w:jc w:val="both"/>
      </w:pPr>
      <w:r>
        <w:rPr>
          <w:b w:val="0"/>
          <w:i w:val="0"/>
        </w:rPr>
        <w:t>Tanyakan hal praktis sebelum menyetujui: kapan perlindungan mulai berlaku, keadaan apa yang tidak ditanggung, bagaimana kontribusi berubah, dan apa yang terjadi jika pembayaran terlambat. Minta jawaban tertulis untuk hal yang berpengaruh pada keputusan. Jika penjelasan tetap tidak dipahami, menunda dan meminta pendapat lain adalah pilihan yang wajar. Pertimbangan syariah, kecukupan manfaat, dan kemampuan keuangan perlu berjalan bersama; tidak ada produk yang otomatis tepat bagi seluruh orang.</w:t>
      </w:r>
    </w:p>
    <w:p>
      <w:pPr>
        <w:jc w:val="both"/>
      </w:pPr>
      <w:r>
        <w:rPr>
          <w:b w:val="0"/>
          <w:i w:val="0"/>
        </w:rPr>
        <w:t>Periksa pula apakah perlindungan yang ditawarkan sudah tersedia melalui manfaat kerja atau program yang telah diikuti, agar tidak membayar dua kali untuk kebutuhan yang sama tanpa alasan. Contohnya, karyawan dapat membaca ketentuan manfaat kesehatan dari tempat kerja dan menanyakan batasnya sebelum membeli perlindungan tambahan. Pemilik usaha dapat membandingkan kerugian yang mungkin timbul dengan jumlah yang sanggup ditanggung sendiri. Catat jawaban dan tanggal peninjauan, lalu perbarui pertimbangan ketika tanggungan keluarga, pekerjaan, atau kemampuan membayar berubah. Keputusan yang sesuai hari ini belum tentu sesuai beberapa tahun kemudian. Bila penjual memberi tekanan untuk segera setuju, minta waktu membaca berkas dan berdiskusi dengan keluarga terlebih dahulu. Keputusan yang tenang memberi kesempatan memeriksa manfaat, biaya, dan kesesuaian akad sebelum menandatangani atau melakukan pembayaran apa pun.</w:t>
      </w:r>
    </w:p>
    <w:p>
      <w:pPr>
        <w:jc w:val="both"/>
      </w:pPr>
      <w:r>
        <w:rPr>
          <w:b/>
          <w:i w:val="0"/>
          <w:sz w:val="28"/>
        </w:rPr>
        <w:t>81.9 Menghadapi Bencana, Sakit, dan Kehilangan Pencari Nafkah</w:t>
      </w:r>
    </w:p>
    <w:p>
      <w:pPr>
        <w:jc w:val="both"/>
      </w:pPr>
      <w:r>
        <w:rPr>
          <w:b w:val="0"/>
          <w:i w:val="0"/>
        </w:rPr>
        <w:t>Bencana, sakit, atau wafatnya pencari nafkah dapat mengubah keadaan keluarga dalam waktu singkat. Respons awal sebaiknya mengutamakan keselamatan, layanan kesehatan, tempat berlindung, dan komunikasi dengan orang tepercaya. Setelah kondisi lebih aman, keluarga dapat mengidentifikasi kebutuhan paling mendesak: obat, makanan, tempat tinggal, biaya perjalanan, serta kewajiban yang jatuh tempo. Jangan mengambil keputusan besar saat informasi belum jelas atau ketika anggota keluarga masih berada dalam tekanan akut.</w:t>
      </w:r>
    </w:p>
    <w:p>
      <w:pPr>
        <w:jc w:val="both"/>
      </w:pPr>
      <w:r>
        <w:rPr>
          <w:b w:val="0"/>
          <w:i w:val="0"/>
        </w:rPr>
        <w:t>Persiapan sederhana membantu mengurangi kebingungan. Simpan nomor kontak darurat, daftar obat dan alergi, lokasi dokumen, serta cara menghubungi kerabat yang dapat membantu. Contohnya, keluarga yang tinggal di daerah rawan banjir dapat menyepakati titik berkumpul dan menyiapkan tas berisi kebutuhan penting. Rumah tangga dengan anggota yang rutin berobat dapat menyimpan daftar obat dan salinan resep di tempat yang mudah ditemukan. Rencana harus sesuai keadaan setempat dan ditinjau saat alamat atau kondisi kesehatan berubah.</w:t>
      </w:r>
    </w:p>
    <w:p>
      <w:pPr>
        <w:jc w:val="both"/>
      </w:pPr>
      <w:r>
        <w:rPr>
          <w:b w:val="0"/>
          <w:i w:val="0"/>
        </w:rPr>
        <w:t>Saat pencari nafkah tidak bisa bekerja, keluarga dapat mengadakan pembicaraan singkat untuk memilah kebutuhan beberapa hari ke depan, tagihan yang mendesak, dan siapa yang mengurus tiap hal. Misalnya, satu orang menghubungi tempat kerja atau pelanggan, yang lain memastikan obat serta pengasuhan anak, dan anggota tepercaya membantu menemukan dokumen. Catat bantuan yang diterima dan kewajiban yang ditunda. Jangan menyebarkan data medis atau keuangan keluarga di grup terbuka; bagikan hanya kepada pihak yang perlu mengetahuinya.</w:t>
      </w:r>
    </w:p>
    <w:p>
      <w:pPr>
        <w:jc w:val="both"/>
      </w:pPr>
      <w:r>
        <w:rPr>
          <w:b w:val="0"/>
          <w:i w:val="0"/>
        </w:rPr>
        <w:t>Jika kehilangan pencari nafkah terjadi, jangan berasumsi anggota keluarga yang ditinggalkan langsung mengetahui seluruh rekening, utang, atau hubungan kerja. Hubungi pihak terkait melalui prosedur resmi, kumpulkan dokumen yang diminta, dan hindari membayar pihak yang menjanjikan pencairan cepat tanpa bukti kewenangan. Contoh konkret: keluarga dapat meminta keterangan tertulis tentang upah terakhir atau manfaat kerja, lalu mencatat nama petugas dan tanggal komunikasi. Untuk biaya rumah tangga, buat anggaran sementara berdasarkan uang yang tersedia, bukan pemasukan yang belum dipastikan.</w:t>
      </w:r>
    </w:p>
    <w:p>
      <w:pPr>
        <w:jc w:val="both"/>
      </w:pPr>
      <w:r>
        <w:rPr>
          <w:b w:val="0"/>
          <w:i w:val="0"/>
        </w:rPr>
        <w:t>Setelah kebutuhan segera tertangani, cari dukungan yang sesuai: kerabat, layanan sosial, tempat kerja, tenaga kesehatan, atau penasihat hukum dan keuangan bila diperlukan. Terima bantuan tanpa mengabaikan batas dan kewajiban yang jelas. Hindari memaksa anggota keluarga segera menjual aset atau mengambil utang ketika pilihan lain belum diperiksa. Sakit dan kehilangan juga membawa duka; berikan waktu untuk beristirahat dan berbagi beban. Ketahanan bukan berarti tidak merasa sedih, melainkan menjaga keselamatan dan tanggung jawab sambil mencari pertolongan yang patut.</w:t>
      </w:r>
    </w:p>
    <w:p>
      <w:pPr>
        <w:jc w:val="both"/>
      </w:pPr>
      <w:r>
        <w:rPr>
          <w:b w:val="0"/>
          <w:i w:val="0"/>
        </w:rPr>
        <w:t>Bila keadaan darurat berlangsung, buat daftar kebutuhan untuk masa dekat dan tinjau setiap beberapa hari. Misalnya, keluarga dapat memastikan persediaan obat, biaya transportasi ke klinik, dan pengasuhan anak sebelum memikirkan pengeluaran yang bisa ditunda. Setelah kebakaran atau kerusakan rumah, foto kondisi seperlunya dan simpan bukti biaya serta komunikasi dengan pihak yang membantu. Jangan memasuki bangunan yang belum dinyatakan aman hanya untuk mengambil barang. Keselamatan orang lebih utama daripada penyelamatan benda, dan keputusan mengenai barang dapat menunggu sampai risiko langsung mereda.</w:t>
      </w:r>
    </w:p>
    <w:p>
      <w:pPr>
        <w:jc w:val="both"/>
      </w:pPr>
      <w:r>
        <w:rPr>
          <w:b/>
          <w:i w:val="0"/>
          <w:sz w:val="28"/>
        </w:rPr>
        <w:t>81.10 Mendokumentasikan Aset, Utang, Wasiat, dan Dokumen Keuangan Darurat agar Keluarga Terlindungi</w:t>
      </w:r>
    </w:p>
    <w:p>
      <w:pPr>
        <w:jc w:val="both"/>
      </w:pPr>
      <w:r>
        <w:rPr>
          <w:b w:val="0"/>
          <w:i w:val="0"/>
        </w:rPr>
        <w:t>Catatan aset dan kewajiban membantu keluarga memahami keadaan ketika pemiliknya sakit, bepergian, atau tidak lagi mampu mengurus urusan sendiri. Buat daftar aset utama, lokasi bukti kepemilikan, utang, cicilan, tagihan berkala, dan kontak pihak yang relevan. Cantumkan informasi yang cukup untuk menemukan dokumen, tetapi jangan menaruh kata sandi, nomor identitas lengkap, atau data sensitif di berkas yang dapat diakses siapa saja. Simpan salinan aman dan beri tahu orang tepercaya cara menemukannya.</w:t>
      </w:r>
    </w:p>
    <w:p>
      <w:pPr>
        <w:jc w:val="both"/>
      </w:pPr>
      <w:r>
        <w:rPr>
          <w:b w:val="0"/>
          <w:i w:val="0"/>
        </w:rPr>
        <w:t>Keluarga dapat menyiapkan map darurat berisi salinan dokumen identitas, bukti kepemilikan, kontrak penting, daftar utang dan jadwal pembayaran, informasi layanan kesehatan, serta kontak yang perlu dihubungi. Misalnya, pasangan mengetahui lokasi map dan anggota keluarga lain tahu kepada siapa harus meminta bantuan bila terjadi kebakaran atau rawat inap. Tinjau isinya setelah pindah rumah, perubahan pekerjaan, atau pelunasan kewajiban. Simpan dokumen asli terpisah dari salinan, dan lindungi berkas digital dengan akses terbatas.</w:t>
      </w:r>
    </w:p>
    <w:p>
      <w:pPr>
        <w:jc w:val="both"/>
      </w:pPr>
      <w:r>
        <w:rPr>
          <w:b w:val="0"/>
          <w:i w:val="0"/>
        </w:rPr>
        <w:t>Daftar utang sebaiknya mencatat pemberi pinjaman, sisa kewajiban yang diketahui, jadwal, serta bukti pembayaran. Jangan menebak angka jika belum terverifikasi; tandai sebagai perlu dikonfirmasi. Contohnya, keluarga dapat menyimpan bukti transfer cicilan dan nomor layanan resmi untuk meminta saldo terkini. Untuk aset, catat lokasi sertifikat atau bukti pembelian dan siapa yang mengetahui keberadaannya. Hindari menyimpan foto dokumen sensitif di percakapan daring yang mudah diteruskan.</w:t>
      </w:r>
    </w:p>
    <w:p>
      <w:pPr>
        <w:jc w:val="both"/>
      </w:pPr>
      <w:r>
        <w:rPr>
          <w:b w:val="0"/>
          <w:i w:val="0"/>
        </w:rPr>
        <w:t>Wasiat dan pengaturan pembagian harta perlu dibuat dengan cermat sesuai hukum yang berlaku dan prinsip agama yang dipahami. Jangan mengandalkan pesan lisan atau format umum yang belum tentu sesuai keadaan. Seseorang dapat berkonsultasi kepada ahli hukum dan ahli syariah, mencatat maksudnya dengan jelas, serta mengikuti formalitas yang disyaratkan. Contoh lain, orang tua dapat memberi tahu keluarga bahwa dokumen wasiat tersimpan pada pihak tepercaya, tanpa membuka informasi yang tidak perlu kepada banyak orang. Catatan bukan pengganti nasihat profesional.</w:t>
      </w:r>
    </w:p>
    <w:p>
      <w:pPr>
        <w:jc w:val="both"/>
      </w:pPr>
      <w:r>
        <w:rPr>
          <w:b w:val="0"/>
          <w:i w:val="0"/>
        </w:rPr>
        <w:t>Tentukan siapa yang boleh mengakses dokumen dan dalam kondisi apa. Untuk akses digital, gunakan mekanisme pemulihan yang disediakan layanan dan jangan membagikan kata sandi secara terbuka. Buat petunjuk lokasi dokumen yang aman, bukan daftar rahasia lengkap. Periksa catatan secara berkala: rekening yang ditutup, alamat baru, perubahan penerima manfaat, atau utang yang lunas perlu diperbarui. Tujuannya agar keluarga memperoleh informasi yang benar saat dibutuhkan, bukan mengumpulkan data sebanyak-banyaknya.</w:t>
      </w:r>
    </w:p>
    <w:p>
      <w:pPr>
        <w:jc w:val="both"/>
      </w:pPr>
      <w:r>
        <w:rPr>
          <w:b w:val="0"/>
          <w:i w:val="0"/>
        </w:rPr>
        <w:t>Pertimbangkan juga kebutuhan anggota keluarga yang lanjut usia, tinggal terpisah, atau memiliki keterbatasan dalam mengurus administrasi. Misalnya, orang tua dapat menunjuk kerabat tepercaya untuk mengetahui lokasi dokumen dan nomor kontak, tanpa memberi akses bebas ke rekening. Simpan catatan tanggal pembaruan agar keluarga tahu apakah informasi masih berlaku. Bila ada sengketa kepemilikan atau kewajiban yang belum jelas, jangan mengubah atau membuang dokumen; minta bantuan profesional untuk memahami langkah yang tepat.</w:t>
      </w:r>
    </w:p>
    <w:p>
      <w:pPr>
        <w:jc w:val="both"/>
      </w:pPr>
      <w:r>
        <w:rPr>
          <w:b/>
          <w:i w:val="0"/>
          <w:sz w:val="28"/>
        </w:rPr>
        <w:t>81.11 Ketahanan Mental: Menyeimbangkan Kewaspadaan terhadap Risiko dan Tawakal</w:t>
      </w:r>
    </w:p>
    <w:p>
      <w:pPr>
        <w:jc w:val="both"/>
      </w:pPr>
      <w:r>
        <w:rPr>
          <w:b w:val="0"/>
          <w:i w:val="0"/>
        </w:rPr>
        <w:t>Memikirkan risiko dapat mendorong persiapan, tetapi kekhawatiran yang terus-menerus juga menguras tenaga dan mengganggu keputusan. Kewaspadaan berarti mengenali kemungkinan yang masuk akal dan mengambil langkah yang sepadan. Ia berbeda dari membayangkan semua hal buruk akan terjadi atau memeriksa keadaan tanpa henti. Setelah rencana dasar dibuat, seseorang dapat kembali mengerjakan tanggung jawab hari ini, sambil meninjau persiapan pada waktu yang telah ditentukan.</w:t>
      </w:r>
    </w:p>
    <w:p>
      <w:pPr>
        <w:jc w:val="both"/>
      </w:pPr>
      <w:r>
        <w:rPr>
          <w:b w:val="0"/>
          <w:i w:val="0"/>
        </w:rPr>
        <w:t>Tawakal tidak meniadakan ikhtiar. Seseorang dapat berusaha menjaga kesehatan, membuat cadangan sesuai kemampuan, meminta nasihat, dan berdoa, lalu menerima bahwa hasil tidak sepenuhnya berada dalam kendalinya. Contohnya, keluarga menyiapkan jalur evakuasi yang sesuai kondisi rumah, tetapi tidak menghabiskan seluruh hari membaca kabar bencana. Pekerja yang mencemaskan kehilangan pekerjaan dapat memperbarui keterampilan dan catatan pengeluaran, sambil tetap menjalankan tugasnya dengan baik.</w:t>
      </w:r>
    </w:p>
    <w:p>
      <w:pPr>
        <w:jc w:val="both"/>
      </w:pPr>
      <w:r>
        <w:rPr>
          <w:b w:val="0"/>
          <w:i w:val="0"/>
        </w:rPr>
        <w:t>Bedakan masalah yang dapat ditangani dari hal yang belum dapat dipastikan. Tuliskan satu tindakan berikutnya yang realistis, bukan daftar panjang yang membuat lumpuh. Misalnya, orang yang khawatir tertipu dapat mengamankan akun dan menghubungi penyedia layanan, alih-alih menyalahkan diri sendiri berulang kali. Keluarga yang cemas soal biaya sakit dapat mengumpulkan informasi layanan kesehatan dan membahas siapa yang bisa dihubungi. Tindakan kecil yang selesai memberi pijakan untuk langkah berikutnya.</w:t>
      </w:r>
    </w:p>
    <w:p>
      <w:pPr>
        <w:jc w:val="both"/>
      </w:pPr>
      <w:r>
        <w:rPr>
          <w:b w:val="0"/>
          <w:i w:val="0"/>
        </w:rPr>
        <w:t>Perhatikan tanda bahwa tekanan mulai mengganggu tidur, hubungan, pekerjaan, atau kemampuan menjalani kegiatan biasa. Berbicaralah dengan orang tepercaya, tokoh agama yang bijak, atau tenaga kesehatan mental sesuai kebutuhan. Meminta bantuan bukan tanda kurang iman. Hindari menasihati orang yang sedang berduka agar segera “kuat” atau membandingkan kesulitannya dengan orang lain. Kehadiran, bantuan praktis, dan mendengar tanpa menghakimi sering lebih menolong daripada jawaban cepat.</w:t>
      </w:r>
    </w:p>
    <w:p>
      <w:pPr>
        <w:jc w:val="both"/>
      </w:pPr>
      <w:r>
        <w:rPr>
          <w:b w:val="0"/>
          <w:i w:val="0"/>
        </w:rPr>
        <w:t>Keseimbangan juga memerlukan batas informasi. Pilih sumber yang dapat dipercaya dan waktu tertentu untuk mengikuti kabar, terutama jika paparan berulang hanya meningkatkan panik. Jangan membuat keputusan keuangan saat takut atau marah sedang memuncak; beri jeda dan minta orang yang tenang memeriksa pilihan. Kewaspadaan yang sehat membuka ruang bertindak, sedangkan tawakal menjaga hati dari tuntutan untuk mengendalikan hal yang memang berada di luar kemampuan manusia.</w:t>
      </w:r>
    </w:p>
    <w:p>
      <w:pPr>
        <w:jc w:val="both"/>
      </w:pPr>
      <w:r>
        <w:rPr>
          <w:b/>
          <w:i w:val="0"/>
          <w:sz w:val="28"/>
        </w:rPr>
        <w:t>81.12 Ketahanan yang Menguat Setelah Guncangan: Belajar dari Yusuf, Ayyub, dan Madinah</w:t>
      </w:r>
    </w:p>
    <w:p>
      <w:pPr>
        <w:jc w:val="both"/>
      </w:pPr>
      <w:r>
        <w:rPr>
          <w:b w:val="0"/>
          <w:i w:val="0"/>
        </w:rPr>
        <w:t>Ketahanan bukan berarti seseorang tidak pernah mengalami kehilangan atau merasa lemah. Ia tampak dalam kesediaan menghadapi keadaan dengan sabar, mencari pertolongan, dan menata kembali langkah sesuai kemampuan. Kisah Nabi Yusuf, Nabi Ayyub, serta pengalaman masyarakat Madinah memberi ruang untuk merenungkan keteguhan, kesabaran, dan kerja sama. Pembacaan itu perlu dilakukan dengan hormat, tanpa menambahkan rincian yang tidak diketahui atau mengubah kisah mereka menjadi janji bahwa setiap orang akan memperoleh hasil yang sama.</w:t>
      </w:r>
    </w:p>
    <w:p>
      <w:pPr>
        <w:jc w:val="both"/>
      </w:pPr>
      <w:r>
        <w:rPr>
          <w:b w:val="0"/>
          <w:i w:val="0"/>
        </w:rPr>
        <w:t>Mengingat Nabi Yusuf mengarahkan perhatian pada kesiapan dan pemanfaatan pengetahuan saat menghadapi masa sulit. Dalam kehidupan keluarga, pelajarannya dapat diterapkan dengan mengumpulkan informasi yang benar sebelum mengambil keputusan. Misalnya, pedagang yang kehilangan pemasok dapat memeriksa pilihan pengganti dan menyesuaikan stok, bukan langsung berutang besar. Keluarga yang menghadapi pengurangan pendapatan dapat meninjau kebutuhan utama dan meminta bantuan yang tersedia. Persiapan tidak mencegah semua guncangan, tetapi dapat membantu respons lebih terarah.</w:t>
      </w:r>
    </w:p>
    <w:p>
      <w:pPr>
        <w:jc w:val="both"/>
      </w:pPr>
      <w:r>
        <w:rPr>
          <w:b w:val="0"/>
          <w:i w:val="0"/>
        </w:rPr>
        <w:t>Nabi Ayyub dikenang sebagai teladan kesabaran dalam ujian. Kesabaran tidak perlu dimaknai sebagai larangan mencari pengobatan, menyampaikan kebutuhan, atau menerima dukungan. Orang yang sakit dapat mengikuti nasihat tenaga kesehatan dan meminta keluarga membantu urusan sehari-hari. Seseorang yang menghadapi kehilangan dapat memberi ruang bagi duka sambil mengurus satu kebutuhan pada satu waktu. Tidak ada alasan untuk meremehkan beratnya ujian orang lain dengan membandingkannya secara sederhana.</w:t>
      </w:r>
    </w:p>
    <w:p>
      <w:pPr>
        <w:jc w:val="both"/>
      </w:pPr>
      <w:r>
        <w:rPr>
          <w:b w:val="0"/>
          <w:i w:val="0"/>
        </w:rPr>
        <w:t>Madinah mengingatkan pada nilai hidup bersama dan saling menopang dalam komunitas. Ketahanan keluarga dapat tumbuh melalui hubungan yang dipelihara sebelum keadaan darurat: tetangga saling mengenal, kerabat memahami kebutuhan dasar, dan warga memiliki cara berbagi bantuan dengan tertib. Contohnya, keluarga dapat bersepakat dengan tetangga tentang siapa yang memeriksa rumah saat penghuninya dirawat. Di tempat kerja, rekan dapat membagi tugas sementara ketika seorang anggota tim terkena musibah, tanpa membuka informasi pribadinya lebih dari yang diperlukan.</w:t>
      </w:r>
    </w:p>
    <w:p>
      <w:pPr>
        <w:jc w:val="both"/>
      </w:pPr>
      <w:r>
        <w:rPr>
          <w:b/>
          <w:i w:val="0"/>
          <w:sz w:val="24"/>
        </w:rPr>
        <w:t>Jangkar Abadi</w:t>
      </w:r>
    </w:p>
    <w:p>
      <w:pPr>
        <w:jc w:val="both"/>
      </w:pPr>
      <w:r>
        <w:rPr>
          <w:b w:val="0"/>
          <w:i w:val="0"/>
        </w:rPr>
        <w:t>Prinsip ketahanan yang tidak berubah ialah menunaikan amanah, menjaga hak sesama, menempuh ikhtiar yang halal, dan mencari pertolongan ketika kemampuan sendiri tidak cukup. Persiapan, ilmu, kesabaran, dan kebersamaan saling menguatkan, tetapi tidak menjadikan manusia penguasa atas hasil. Setelah guncangan, keluarga dapat meninjau apa yang perlu dipulihkan, memperbaiki kebiasaan yang terbukti rapuh, dan melangkah kembali dengan harapan yang berpijak pada kenyataan.</w:t>
      </w:r>
    </w:p>
    <w:p>
      <w:pPr>
        <w:jc w:val="both"/>
      </w:pPr>
      <w:r>
        <w:rPr>
          <w:b w:val="0"/>
          <w:i w:val="0"/>
        </w:rPr>
        <w:t>Pemulihan berlangsung dengan kecepatan yang berbeda. Ada yang perlu waktu untuk berduka, memperbaiki kesehatan, menyelesaikan urusan, atau membangun kembali pendapatan. Hindari menetapkan jadwal yang sama bagi setiap orang. Catat kemajuan kecil: satu urusan selesai, satu hubungan diperbaiki, satu kebutuhan kembali terpenuhi. Dari pengalaman, keluarga dapat memperbarui daftar kontak dan menyederhanakan rencana darurat. Guncangan tidak harus menjadi ukuran nilai seseorang; respons yang jujur, sabar, dan saling menjaga dapat menjadi awal ketahanan yang lebih matang.</w:t>
      </w:r>
    </w:p>
    <w:p>
      <w:pPr>
        <w:jc w:val="both"/>
      </w:pPr>
      <w:r>
        <w:rPr>
          <w:b/>
          <w:i w:val="0"/>
          <w:sz w:val="28"/>
        </w:rPr>
        <w:t>81.13 Risiko Iklim terhadap Aset Keluarga: Properti, Lahan, dan Asuransi</w:t>
      </w:r>
    </w:p>
    <w:p>
      <w:pPr>
        <w:jc w:val="both"/>
      </w:pPr>
      <w:r>
        <w:rPr>
          <w:b w:val="0"/>
          <w:i w:val="0"/>
        </w:rPr>
        <w:t>Perubahan pola hujan, panas berkepanjangan, angin kencang, dan banjir dapat mengganggu aset yang menopang kehidupan keluarga. Rumah, kebun, kendaraan, serta alat kerja mungkin rusak atau sulit digunakan. Risiko berbeda menurut lokasi dan kondisi bangunan; rumah dekat aliran air menghadapi ancaman berbeda dari lahan yang bergantung pada hujan. Mengenali keadaan setempat membantu keluarga menentukan pencegahan yang masuk akal, bukan mengandalkan satu rencana untuk semua tempat.</w:t>
      </w:r>
    </w:p>
    <w:p>
      <w:pPr>
        <w:jc w:val="both"/>
      </w:pPr>
      <w:r>
        <w:rPr>
          <w:b w:val="0"/>
          <w:i w:val="0"/>
        </w:rPr>
        <w:t>Pekerja yang menjaga aset dapat memeriksa saluran air, atap, sambungan listrik, dan tempat penyimpanan sebelum musim hujan. Pengelola gudang bisa mengangkat barang dari lantai, melindungi dokumen dari lembap, serta memastikan jalur keluar tidak tertutup. Pekerja lapangan sebaiknya mengikuti peringatan pemerintah daerah dan menunda pekerjaan luar ruang saat kondisi membahayakan. Catat kerusakan dengan foto setelah lokasi aman, lalu laporkan melalui jalur kerja yang disepakati.</w:t>
      </w:r>
    </w:p>
    <w:p>
      <w:pPr>
        <w:jc w:val="both"/>
      </w:pPr>
      <w:r>
        <w:rPr>
          <w:b w:val="0"/>
          <w:i w:val="0"/>
        </w:rPr>
        <w:t>Mulailah dengan memeriksa keadaan yang paling mungkin terjadi di sekitar rumah atau tempat usaha. Perhatikan riwayat genangan, retakan, pohon rapuh, panas di ruang tertutup, dan akses menuju tempat aman. Contohnya, keluarga di kawasan rawan banjir dapat memindahkan dokumen serta peralatan listrik ke tempat lebih tinggi, sedangkan penghuni rumah beratap tua dapat meminta pemeriksaan sebelum hujan lebat. Pemilik kebun dapat mencatat sumber air dan jenis tanaman yang rentan saat kemarau, lalu menyusun penggunaan air agar tidak boros.</w:t>
      </w:r>
    </w:p>
    <w:p>
      <w:pPr>
        <w:jc w:val="both"/>
      </w:pPr>
      <w:r>
        <w:rPr>
          <w:b w:val="0"/>
          <w:i w:val="0"/>
        </w:rPr>
        <w:t>Perawatan kecil sering mencegah kerusakan membesar. Bersihkan talang, periksa kebocoran, pangkas dahan yang membahayakan dengan bantuan yang aman, dan pastikan alat pemadam atau perlengkapan darurat mudah dijangkau jika tersedia. Jangan mengambil risiko dengan memperbaiki kabel basah atau memasuki bangunan yang belum aman. Pekerja yang mengelola fasilitas perlu mengetahui siapa yang berwenang menghentikan operasi dan bagaimana memberi tahu penghuni atau pelanggan bila kondisi berubah.</w:t>
      </w:r>
    </w:p>
    <w:p>
      <w:pPr>
        <w:jc w:val="both"/>
      </w:pPr>
      <w:r>
        <w:rPr>
          <w:b w:val="0"/>
          <w:i w:val="0"/>
        </w:rPr>
        <w:t>Asuransi dapat menjadi salah satu pilihan untuk menanggung kerugian tertentu, tetapi cakupan, pengecualian, batas manfaat, dan prosedur klaim berbeda antarperjanjian. Sebelum menyetujui, baca dokumen dan tanyakan apakah banjir, angin, atau kerusakan tertentu termasuk; jangan menganggap perlindungan mencakup semua kejadian. Misalnya, pemilik rumah dapat menyimpan bukti kondisi aset dan kuitansi perbaikan, sementara petani menilai apakah perlindungan yang tersedia sesuai jenis lahan serta kemampuan membayar. Pahami pula pandangan syariah atas akad yang ditawarkan dan mintalah nasihat berkompeten bila belum jelas.</w:t>
      </w:r>
    </w:p>
    <w:p>
      <w:pPr>
        <w:jc w:val="both"/>
      </w:pPr>
      <w:r>
        <w:rPr>
          <w:b w:val="0"/>
          <w:i w:val="0"/>
        </w:rPr>
        <w:t>Keluarga dapat mengurangi kerentanan dengan menjaga dana untuk perbaikan mendesak, menyimpan salinan dokumen di lokasi terpisah, dan menyepakati tempat berkumpul. Perlindungan fisik tetap perlu disertai keselamatan jiwa: pindah ke tempat aman saat diperintahkan, bukan bertahan demi menyelamatkan barang. Setelah kejadian, dokumentasikan kerusakan dari jarak aman dan hubungi pihak berwenang atau penyedia asuransi sesuai kebutuhan. Persiapan yang disesuaikan dengan cuaca setempat membantu keluarga menjaga harta tanpa berpura-pura dapat mengendalikan alam.</w:t>
      </w:r>
    </w:p>
    <w:p>
      <w:pPr>
        <w:jc w:val="both"/>
      </w:pPr>
      <w:r>
        <w:rPr>
          <w:b/>
          <w:i w:val="0"/>
          <w:sz w:val="28"/>
        </w:rPr>
        <w:t>81.14 Ketahanan Pangan Keluarga: Menyimpan dan Mengelola</w:t>
      </w:r>
    </w:p>
    <w:p>
      <w:pPr>
        <w:jc w:val="both"/>
      </w:pPr>
      <w:r>
        <w:rPr>
          <w:b w:val="0"/>
          <w:i w:val="0"/>
        </w:rPr>
        <w:t>Ketahanan pangan keluarga bukan berarti memenuhi rumah dengan persediaan tanpa batas. Tujuannya menjaga akses pada makanan yang cukup, layak, dan sesuai kebutuhan ketika pemasukan terlambat, cuaca mengganggu pasokan, atau anggota keluarga sakit. Persediaan perlu disesuaikan dengan jumlah penghuni, ruang penyimpanan, kebiasaan makan, dan kemampuan membeli. Makanan yang menumpuk lalu kedaluwarsa justru membuang harta dan dapat membahayakan kesehatan.</w:t>
      </w:r>
    </w:p>
    <w:p>
      <w:pPr>
        <w:jc w:val="both"/>
      </w:pPr>
      <w:r>
        <w:rPr>
          <w:b w:val="0"/>
          <w:i w:val="0"/>
        </w:rPr>
        <w:t>Keluarga dapat menyusun daftar bahan yang benar-benar dipakai, lalu menyimpan secukupnya dalam wadah bersih, kering, dan tertutup. Letakkan bahan yang lebih dahulu dibeli di depan agar digunakan lebih dulu, tulis tanggal pembelian, dan periksa kemasan secara berkala. Misalnya, rumah tangga dapat menjaga persediaan beras, kacang-kacangan, makanan tahan simpan, serta kebutuhan khusus anak atau anggota yang sakit sesuai kemampuan. Sisihkan pula air minum aman dan rencana memperoleh tambahan bila layanan terganggu.</w:t>
      </w:r>
    </w:p>
    <w:p>
      <w:pPr>
        <w:jc w:val="both"/>
      </w:pPr>
      <w:r>
        <w:rPr>
          <w:b w:val="0"/>
          <w:i w:val="0"/>
        </w:rPr>
        <w:t>Mulailah dari menu sederhana untuk beberapa hari, bukan dari daftar belanja yang dibuat saat panik. Catat makanan pokok, lauk, sayuran, kebutuhan bayi atau lansia, serta bahan yang dibatasi karena alergi atau anjuran kesehatan. Contohnya, keluarga yang memakai obat tertentu dapat menyimpan makanan yang mudah disiapkan saat pasien lemah. Keluarga lain dapat memilih bahan lokal yang awet dan biasa diolah, sehingga persediaan tetap berputar dan tidak asing bagi penghuni.</w:t>
      </w:r>
    </w:p>
    <w:p>
      <w:pPr>
        <w:jc w:val="both"/>
      </w:pPr>
      <w:r>
        <w:rPr>
          <w:b w:val="0"/>
          <w:i w:val="0"/>
        </w:rPr>
        <w:t>Penyimpanan yang aman sama pentingnya dengan jumlah. Pisahkan bahan mentah dari makanan siap santap, jaga kebersihan wadah, dan hindari tempat lembap atau terkena panas langsung. Jangan mengonsumsi makanan kaleng yang menggembung, kemasan bocor, atau bahan yang berubah bau dan warna. Jika listrik padam lama, periksa keamanan makanan dingin; bila ragu, buang daripada mempertaruhkan kesehatan. Kebiasaan memeriksa tanggal dan kondisi bahan membantu mengurangi pemborosan.</w:t>
      </w:r>
    </w:p>
    <w:p>
      <w:pPr>
        <w:jc w:val="both"/>
      </w:pPr>
      <w:r>
        <w:rPr>
          <w:b w:val="0"/>
          <w:i w:val="0"/>
        </w:rPr>
        <w:t>Mengelola pangan juga berarti mengatur belanja secara tertib. Buat daftar berdasarkan kebutuhan nyata, bandingkan harga dan ukuran, lalu gunakan bahan yang lebih dulu tersedia. Misalnya, keluarga dapat memasak porsi sesuai jumlah penghuni agar sisa tidak terbuang, atau membekukan makanan yang aman untuk dikonsumsi kemudian. Kebun kecil, bila ruang dan air memungkinkan, dapat menyediakan sebagian sayur, tetapi jangan menganggapnya menggantikan seluruh kebutuhan pangan rumah tangga.</w:t>
      </w:r>
    </w:p>
    <w:p>
      <w:pPr>
        <w:jc w:val="both"/>
      </w:pPr>
      <w:r>
        <w:rPr>
          <w:b w:val="0"/>
          <w:i w:val="0"/>
        </w:rPr>
        <w:t>Saat terjadi gangguan pasokan, berbagi dengan tetangga atau kerabat dapat meringankan beban, selama kebutuhan penghuni rumah tetap diperhatikan dan pembagian dilakukan dengan adil. Hindari membeli berlebihan hingga orang lain sulit memperoleh barang pokok. Tinjau persediaan berkala dan sesuaikan ketika jumlah anggota, kesehatan, atau kemampuan keuangan berubah. Ketahanan pangan tumbuh dari pengetahuan, kebiasaan memakai bahan dengan bijak, serta hubungan saling menolong, bukan dari penimbunan yang merugikan sekitar.</w:t>
      </w:r>
    </w:p>
    <w:p>
      <w:pPr>
        <w:jc w:val="both"/>
      </w:pPr>
      <w:r>
        <w:rPr>
          <w:b/>
          <w:i w:val="0"/>
          <w:sz w:val="28"/>
        </w:rPr>
        <w:t>81.15 Kesehatan Preventif sebagai Strategi Finansial: Gaya Hidup Thayyib</w:t>
      </w:r>
    </w:p>
    <w:p>
      <w:pPr>
        <w:jc w:val="both"/>
      </w:pPr>
      <w:r>
        <w:rPr>
          <w:b w:val="0"/>
          <w:i w:val="0"/>
        </w:rPr>
        <w:t>Menjaga kesehatan membantu seseorang tetap mampu belajar, bekerja, mengasuh keluarga, dan menikmati kehidupan. Pencegahan tidak menjamin seseorang bebas sakit, tetapi dapat mengurangi sebagian risiko dan biaya yang muncul karena kebiasaan yang merugikan tubuh. Gaya hidup thayyib berarti memilih hal yang halal, baik, dan bersih sesuai keadaan serta kemampuan. Ia bukan tuntutan untuk membeli makanan mahal atau mengikuti pola yang sama bagi semua orang.</w:t>
      </w:r>
    </w:p>
    <w:p>
      <w:pPr>
        <w:jc w:val="both"/>
      </w:pPr>
      <w:r>
        <w:rPr>
          <w:b/>
          <w:i w:val="0"/>
          <w:sz w:val="24"/>
        </w:rPr>
        <w:t>Titik Risiko</w:t>
      </w:r>
    </w:p>
    <w:p>
      <w:pPr>
        <w:jc w:val="both"/>
      </w:pPr>
      <w:r>
        <w:rPr>
          <w:b w:val="0"/>
          <w:i w:val="0"/>
        </w:rPr>
        <w:t>Kesehatan yang diabaikan dapat membawa beban berlapis: tenaga menurun, pekerjaan tertunda, biaya pengobatan bertambah, dan anggota keluarga lain harus mengambil alih tugas. Contohnya, menunda pemeriksaan gejala yang terus berulang dapat membuat masalah lebih sulit ditangani; mengabaikan tidur karena bekerja berlebihan juga mengganggu konsentrasi dan keselamatan. Perhatikan perubahan tubuh, cari nasihat tenaga kesehatan, dan jangan mengganti pengobatan dengan klaim tanpa dasar.</w:t>
      </w:r>
    </w:p>
    <w:p>
      <w:pPr>
        <w:jc w:val="both"/>
      </w:pPr>
      <w:r>
        <w:rPr>
          <w:b w:val="0"/>
          <w:i w:val="0"/>
        </w:rPr>
        <w:t>Langkah sehari-hari dapat dimulai dari makanan yang beragam, air minum aman, gerak tubuh yang sesuai kemampuan, tidur cukup, dan kebersihan. Keluarga dengan anggaran terbatas dapat memilih bahan setempat yang bergizi dan menyusun menu sederhana, bukan mengejar produk khusus yang mahal. Contoh lain, pekerja yang banyak duduk dapat berdiri sejenak dan berjalan singkat saat jeda, sementara orang dengan keterbatasan gerak meminta saran tentang kegiatan yang aman baginya.</w:t>
      </w:r>
    </w:p>
    <w:p>
      <w:pPr>
        <w:jc w:val="both"/>
      </w:pPr>
      <w:r>
        <w:rPr>
          <w:b w:val="0"/>
          <w:i w:val="0"/>
        </w:rPr>
        <w:t>Pemeriksaan kesehatan yang sesuai usia dan kondisi dapat membantu mendeteksi masalah lebih awal. Manfaat dan frekuensinya berbeda, sehingga ikuti anjuran tenaga kesehatan, bukan jadwal yang beredar tanpa konteks. Misalnya, orang dengan tekanan darah tinggi dapat mencatat hasil pengukuran dan membawa catatan saat konsultasi. Orang tua dapat memastikan imunisasi atau pemeriksaan anak mengikuti layanan kesehatan yang berwenang. Bila ada tanda darurat, cari pertolongan segera dan jangan menunggu karena khawatir biaya tanpa lebih dulu mengetahui pilihan layanan yang tersedia.</w:t>
      </w:r>
    </w:p>
    <w:p>
      <w:pPr>
        <w:jc w:val="both"/>
      </w:pPr>
      <w:r>
        <w:rPr>
          <w:b w:val="0"/>
          <w:i w:val="0"/>
        </w:rPr>
        <w:t>Perencanaan keuangan dapat mendukung kebiasaan sehat. Sisihkan sesuai kemampuan untuk kebutuhan pemeriksaan, obat rutin, atau transportasi menuju layanan kesehatan. Namun, jangan menganggap semua biaya pencegahan selalu lebih murah daripada pengobatan; kebutuhan tiap orang berbeda. Karyawan dapat meninjau manfaat kesehatan yang tersedia, sedangkan pekerja mandiri dapat mencatat biaya rutin dan menanyakan pilihan layanan yang sesuai. Hindari utang mahal untuk mengikuti tren kebugaran atau membeli suplemen yang tidak diperlukan.</w:t>
      </w:r>
    </w:p>
    <w:p>
      <w:pPr>
        <w:jc w:val="both"/>
      </w:pPr>
      <w:r>
        <w:rPr>
          <w:b w:val="0"/>
          <w:i w:val="0"/>
        </w:rPr>
        <w:t>Kesehatan juga mencakup hubungan dan keadaan batin. Waktu istirahat, dukungan keluarga, batas kerja yang wajar, serta kesediaan meminta bantuan dapat mencegah tekanan berkepanjangan. Contohnya, keluarga dapat membagi tugas merawat anggota yang sakit agar satu orang tidak kelelahan, dan pekerja dapat membicarakan penyesuaian tugas bila kondisi tubuh berubah. Pilihan baik tidak harus sempurna; kebiasaan sederhana yang bisa dijaga lebih berguna daripada sasaran berat yang segera ditinggalkan.</w:t>
      </w:r>
    </w:p>
    <w:p>
      <w:pPr>
        <w:jc w:val="both"/>
      </w:pPr>
      <w:r>
        <w:rPr>
          <w:b w:val="0"/>
          <w:i w:val="0"/>
        </w:rPr>
        <w:t>Prinsip pola hidup baik yang tidak berubah ialah menjaga tubuh sebagai amanah, memilih yang halal dan bermanfaat, menghindari yang nyata-nyata merusak, serta mencari pertolongan ketika kemampuan sendiri tidak cukup. Bentuk kebiasaan dapat mengikuti ilmu kesehatan dan keadaan setempat, tetapi rasa tanggung jawab, kebersihan, keseimbangan, dan kepedulian kepada sesama tetap menjadi pegangan. Tidak ada satu menu atau rutinitas yang wajib bagi semua keluarga.</w:t>
      </w:r>
    </w:p>
    <w:p>
      <w:pPr>
        <w:jc w:val="both"/>
      </w:pPr>
      <w:r>
        <w:rPr>
          <w:b/>
          <w:i w:val="0"/>
          <w:sz w:val="28"/>
        </w:rPr>
        <w:t>81.16 Strategi Barbel: Sebagian Besar Aman, Sebagian Kecil Berisiko Terukur, dan Aturan Syar'inya</w:t>
      </w:r>
    </w:p>
    <w:p>
      <w:pPr>
        <w:jc w:val="both"/>
      </w:pPr>
      <w:r>
        <w:rPr>
          <w:b w:val="0"/>
          <w:i w:val="0"/>
        </w:rPr>
        <w:t>Strategi barbel menggambarkan pembagian sumber daya ke dua sisi: bagian terbesar diarahkan pada kebutuhan yang lebih aman dan mudah dijangkau, sedangkan bagian kecil dapat ditempatkan pada peluang yang risikonya lebih tinggi. Ini hanya kerangka berpikir, bukan formula yang menjamin hasil. Sebelum mempertimbangkannya, keluarga perlu memastikan kebutuhan harian, kewajiban, dan cadangan tidak dikorbankan demi kemungkinan keuntungan.</w:t>
      </w:r>
    </w:p>
    <w:p>
      <w:pPr>
        <w:jc w:val="both"/>
      </w:pPr>
      <w:r>
        <w:rPr>
          <w:b/>
          <w:i w:val="0"/>
          <w:sz w:val="24"/>
        </w:rPr>
        <w:t>Simulasi</w:t>
      </w:r>
    </w:p>
    <w:p>
      <w:pPr>
        <w:jc w:val="both"/>
      </w:pPr>
      <w:r>
        <w:rPr>
          <w:b w:val="0"/>
          <w:i w:val="0"/>
        </w:rPr>
        <w:t>Ilustrasi, bukan anjuran alokasi: sebuah keluarga memiliki dana yang memang tersisa setelah biaya pokok dan kewajiban. Mereka dapat membayangkan porsi besar tetap mudah diakses untuk kebutuhan dekat dan cadangan, sementara porsi kecil dipelajari untuk peluang usaha yang dipahami dan sanggup menanggung kerugiannya. Bila usaha tidak berjalan, kerugian pada bagian kecil tidak menghilangkan biaya makan atau sekolah. Angka dan pembagian nyata harus ditentukan menurut kondisi masing-masing, bukan disalin dari contoh.</w:t>
      </w:r>
    </w:p>
    <w:p>
      <w:pPr>
        <w:jc w:val="both"/>
      </w:pPr>
      <w:r>
        <w:rPr>
          <w:b w:val="0"/>
          <w:i w:val="0"/>
        </w:rPr>
        <w:t>Sisi yang lebih aman tetap memiliki risiko, seperti perubahan daya beli atau batas akses. Karena itu, periksa keamanan penyimpanan, kemudahan pencairan, dan kesesuaian dengan waktu kebutuhan. Contohnya, uang untuk biaya sekolah yang segera jatuh tempo tidak sepatutnya dipakai untuk usaha yang baru menghasilkan setelah berbulan-bulan. Pekerja dengan pendapatan tidak tetap mungkin perlu cadangan lebih mudah diakses daripada keluarga dengan pemasukan rutin dan tanggungan berbeda.</w:t>
      </w:r>
    </w:p>
    <w:p>
      <w:pPr>
        <w:jc w:val="both"/>
      </w:pPr>
      <w:r>
        <w:rPr>
          <w:b w:val="0"/>
          <w:i w:val="0"/>
        </w:rPr>
        <w:t>Sisi berisiko lebih tinggi bukan tempat untuk mengejar sensasi atau menaruh uang pinjaman tanpa rencana. Pelajari cara usaha menghasilkan pendapatan, biaya, pihak yang terlibat, kemungkinan rugi, dan cara keluar dari kesepakatan. Misalnya, seseorang yang ingin mencoba usaha makanan dapat memulai pesanan terbatas dengan modal yang sanggup hilang, mencatat hasil bersih, lalu memutuskan berdasarkan bukti. Hindari menaruh seluruh tabungan pada tawaran yang tidak dipahami atau dipromosikan sebagai hasil pasti.</w:t>
      </w:r>
    </w:p>
    <w:p>
      <w:pPr>
        <w:jc w:val="both"/>
      </w:pPr>
      <w:r>
        <w:rPr>
          <w:b w:val="0"/>
          <w:i w:val="0"/>
        </w:rPr>
        <w:t>Pertimbangan syariah berlaku pada kedua sisi, bukan hanya pada bagian yang tampak berisiko. Pastikan sumber dan cara memperoleh harta, tujuan transaksi, pembagian tanggung jawab, serta akad dapat dipahami. Jauhi penipuan, riba, perjudian, dan ketidakjelasan berat yang tidak diselesaikan dalam kesepakatan; penilaian atas bentuk tertentu memerlukan pemeriksaan ahli yang memahami akad dan praktiknya. Jangan menyebut suatu usaha sesuai syariah hanya karena memakai istilah keagamaan atau memberi sedekah dari hasilnya.</w:t>
      </w:r>
    </w:p>
    <w:p>
      <w:pPr>
        <w:jc w:val="both"/>
      </w:pPr>
      <w:r>
        <w:rPr>
          <w:b w:val="0"/>
          <w:i w:val="0"/>
        </w:rPr>
        <w:t>Ukuran pembagian harus mengikuti keadaan keluarga. Rumah tangga yang menanggung biaya pengobatan atau memiliki utang jatuh tempo mungkin belum mempunyai ruang untuk mengambil risiko tambahan. Sebaliknya, dana yang benar-benar tidak dibutuhkan dalam waktu dekat dapat dievaluasi dengan lebih leluasa, tetap tanpa mengabaikan kewajiban lain. Contoh konkretnya, pedagang dapat memisahkan uang belanja rumah dari modal usaha, lalu menguji produk baru dengan jumlah kecil. Tinjau keputusan pada waktu yang disepakati, bukan setiap perubahan harga yang memicu kecemasan. Tujuan kerangka ini adalah menjaga batas kerugian dan tanggung jawab, bukan mengejar hasil tertentu.</w:t>
      </w:r>
    </w:p>
    <w:p>
      <w:pPr>
        <w:jc w:val="both"/>
      </w:pPr>
      <w:r>
        <w:rPr>
          <w:b/>
          <w:i w:val="0"/>
          <w:sz w:val="28"/>
        </w:rPr>
        <w:t>81.17 Praktik: Peta Risiko dan Rencana Ketahanan Keluarga</w:t>
      </w:r>
    </w:p>
    <w:p>
      <w:pPr>
        <w:jc w:val="both"/>
      </w:pPr>
      <w:r>
        <w:rPr>
          <w:b w:val="0"/>
          <w:i w:val="0"/>
        </w:rPr>
        <w:t>Buat peta singkat agar keluarga mengetahui apa yang perlu dijaga, siapa yang dapat membantu, dan langkah pertama bila gangguan terjadi. Pilih waktu tenang untuk berbicara, dengarkan kekhawatiran setiap anggota, dan jangan mencatat kata sandi atau data sensitif pada lembar yang mudah terlihat. Rencana tidak harus rumit; utamakan informasi yang berguna dan mudah diperbarui.</w:t>
      </w:r>
    </w:p>
    <w:p>
      <w:pPr>
        <w:jc w:val="both"/>
      </w:pPr>
      <w:r>
        <w:rPr>
          <w:b/>
          <w:i w:val="0"/>
          <w:sz w:val="24"/>
        </w:rPr>
        <w:t>Checklist</w:t>
      </w:r>
    </w:p>
    <w:p>
      <w:pPr>
        <w:jc w:val="both"/>
      </w:pPr>
      <w:r>
        <w:rPr>
          <w:b w:val="0"/>
          <w:i w:val="0"/>
        </w:rPr>
        <w:t>- Catat sumber penghasilan dan kebutuhan pokok keluarga.</w:t>
      </w:r>
    </w:p>
    <w:p>
      <w:pPr>
        <w:jc w:val="both"/>
      </w:pPr>
      <w:r>
        <w:rPr>
          <w:b w:val="0"/>
          <w:i w:val="0"/>
        </w:rPr>
        <w:t>- Tandai aset penting serta risiko yang dapat mengganggunya.</w:t>
      </w:r>
    </w:p>
    <w:p>
      <w:pPr>
        <w:jc w:val="both"/>
      </w:pPr>
      <w:r>
        <w:rPr>
          <w:b w:val="0"/>
          <w:i w:val="0"/>
        </w:rPr>
        <w:t>- Periksa cadangan pangan, obat, dan dana yang mudah diakses.</w:t>
      </w:r>
    </w:p>
    <w:p>
      <w:pPr>
        <w:jc w:val="both"/>
      </w:pPr>
      <w:r>
        <w:rPr>
          <w:b w:val="0"/>
          <w:i w:val="0"/>
        </w:rPr>
        <w:t>- Tentukan kontak tepercaya dan layanan yang perlu dihubungi.</w:t>
      </w:r>
    </w:p>
    <w:p>
      <w:pPr>
        <w:jc w:val="both"/>
      </w:pPr>
      <w:r>
        <w:rPr>
          <w:b w:val="0"/>
          <w:i w:val="0"/>
        </w:rPr>
        <w:t>- Sepakati tempat berkumpul serta cara berkomunikasi saat darurat.</w:t>
      </w:r>
    </w:p>
    <w:p>
      <w:pPr>
        <w:jc w:val="both"/>
      </w:pPr>
      <w:r>
        <w:rPr>
          <w:b w:val="0"/>
          <w:i w:val="0"/>
        </w:rPr>
        <w:t>- Bagi tugas: siapa mengurus anak, dokumen, atau anggota sakit.</w:t>
      </w:r>
    </w:p>
    <w:p>
      <w:pPr>
        <w:jc w:val="both"/>
      </w:pPr>
      <w:r>
        <w:rPr>
          <w:b w:val="0"/>
          <w:i w:val="0"/>
        </w:rPr>
        <w:t>- Tetapkan waktu meninjau rencana setelah perubahan besar.</w:t>
      </w:r>
    </w:p>
    <w:p>
      <w:pPr>
        <w:jc w:val="both"/>
      </w:pPr>
      <w:r>
        <w:rPr>
          <w:b w:val="0"/>
          <w:i w:val="0"/>
        </w:rPr>
        <w:t>Pilih dua atau tiga risiko yang paling berdampak, lalu tulis tindakan yang dapat dilakukan sekarang, bukan daftar semua kemungkinan buruk. Contohnya, jika atap rumah bocor, tentukan siapa yang meminta pemeriksaan dan dari dana mana biaya awal dibayar. Jika pemasukan utama terganggu, sepakati pengeluaran yang dapat ditunda serta pihak yang dihubungi untuk mencari dukungan. Pastikan tindakan sesuai kemampuan dan tidak memindahkan beban secara tidak adil kepada satu anggota.</w:t>
      </w:r>
    </w:p>
    <w:p>
      <w:pPr>
        <w:jc w:val="both"/>
      </w:pPr>
      <w:r>
        <w:rPr>
          <w:b w:val="0"/>
          <w:i w:val="0"/>
        </w:rPr>
        <w:t>Simpan informasi yang diperlukan pada tempat aman yang diketahui orang tepercaya. Perbarui nomor kontak, lokasi dokumen, kebutuhan obat, serta tanggung jawab ketika keluarga pindah, pekerjaan berubah, atau anggota baru datang. Misalnya, setelah orang tua mulai membutuhkan perawatan rutin, tambahkan jadwal dan nomor layanan kesehatan yang disetujui keluarga. Tinjau rencana sesekali bersama, lalu sederhanakan bagian yang sulit dijalankan. Rencana yang dipahami dan bisa dipakai lebih berguna daripada daftar panjang yang tidak pernah diperiksa.</w:t>
      </w:r>
    </w:p>
    <w:p>
      <w:pPr>
        <w:jc w:val="both"/>
      </w:pPr>
      <w:r>
        <w:rPr>
          <w:b/>
          <w:i w:val="0"/>
          <w:sz w:val="24"/>
        </w:rPr>
        <w:t>Struktur Akad</w:t>
      </w:r>
    </w:p>
    <w:p>
      <w:pPr>
        <w:jc w:val="both"/>
      </w:pPr>
      <w:r>
        <w:rPr>
          <w:b w:val="0"/>
          <w:i w:val="0"/>
        </w:rPr>
        <w:t>Ketahanan harta dibangun dari empat lapis yang saling menopang: lapis pencegahan (mencegah risiko terjadi), lapis mitigasi (mengurangi dampak bila terjadi), lapis transfer risiko (menyerahkan sebagian beban kepada pihak lain), dan lapis cadangan (menanggung sendiri dengan dana darurat). Keempat lapis ini diuji satu per satu terhadap setiap risiko di peta, dan risiko yang belum tertutup satu lapis pun diberi perhatian lebih dulu.</w:t>
      </w:r>
    </w:p>
    <w:p>
      <w:pPr>
        <w:jc w:val="both"/>
      </w:pPr>
      <w:r>
        <w:rPr>
          <w:b/>
          <w:i w:val="0"/>
          <w:sz w:val="24"/>
        </w:rPr>
        <w:t>Batas Kewenangan</w:t>
      </w:r>
    </w:p>
    <w:p>
      <w:pPr>
        <w:jc w:val="both"/>
      </w:pPr>
      <w:r>
        <w:rPr>
          <w:b w:val="0"/>
          <w:i w:val="0"/>
        </w:rPr>
        <w:t>Suami istri berwenang bersama menentukan risiko mana yang ditanggung sendiri dan mana yang ditransfer, termasuk keputusan membeli perlindungan asuransi; anak dan kerabat tidak berwenang menentukan pengeluaran ketahanan keluarga. Yang paling dituakan dalam menjaga aset juga tidak berwenang mengambil risiko besar sepihak tanpa memberi tahu pasangannya.</w:t>
      </w:r>
    </w:p>
    <w:p>
      <w:pPr>
        <w:jc w:val="both"/>
      </w:pPr>
      <w:r>
        <w:rPr>
          <w:b/>
          <w:i w:val="0"/>
          <w:sz w:val="24"/>
        </w:rPr>
        <w:t>Muhasabah</w:t>
      </w:r>
    </w:p>
    <w:p>
      <w:pPr>
        <w:jc w:val="both"/>
      </w:pPr>
      <w:r>
        <w:rPr>
          <w:b w:val="0"/>
          <w:i w:val="0"/>
        </w:rPr>
        <w:t>Ancaman finansial apa yang paling mungkin terjadi pada keluarga saya bulan ini, dan dari semua yang saya khawatirkan, mana yang benar-benar sudah saya siapkan sebabnya?</w:t>
      </w:r>
    </w:p>
    <w:p>
      <w:pPr>
        <w:jc w:val="both"/>
      </w:pPr>
      <w:r>
        <w:rPr>
          <w:b/>
          <w:i w:val="0"/>
          <w:sz w:val="24"/>
        </w:rPr>
        <w:t>Satu Kalimat</w:t>
      </w:r>
    </w:p>
    <w:p>
      <w:pPr>
        <w:jc w:val="both"/>
      </w:pPr>
      <w:r>
        <w:rPr>
          <w:b w:val="0"/>
          <w:i w:val="0"/>
        </w:rPr>
        <w:t>Kewaspadaan yang dikerjakan sebagai sebab adalah ibadah; ketakutan yang melumpuhkan tanpa bergerak adalah bimbang.</w:t>
      </w:r>
    </w:p>
    <w:p>
      <w:pPr>
        <w:jc w:val="both"/>
      </w:pPr>
      <w:r>
        <w:rPr>
          <w:b/>
          <w:i w:val="0"/>
          <w:sz w:val="24"/>
        </w:rPr>
        <w:t>Lihat Juga</w:t>
      </w:r>
    </w:p>
    <w:p>
      <w:pPr>
        <w:jc w:val="both"/>
      </w:pPr>
      <w:r>
        <w:rPr>
          <w:b w:val="0"/>
          <w:i w:val="0"/>
        </w:rPr>
        <w:t>Bab 80 (dana darurat dan menabung) untuk fondasinya, Bab 56 (bangkit dari krisis) ketika risiko sudah terjadi, dan Bab 85 (asuransi dan proteksi) untuk pembahasan lanjut perlindungan.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