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102. Rapor Rezeki: Mengukur Transformasi</w:t>
      </w:r>
    </w:p>
    <w:p>
      <w:pPr>
        <w:jc w:val="both"/>
      </w:pPr>
      <w:r>
        <w:rPr>
          <w:b w:val="0"/>
          <w:i w:val="0"/>
        </w:rPr>
        <w:t>Perhatikan juga apakah perubahan yang terlihat bertahan dalam lebih dari satu keadaan. Seseorang mungkin berhasil menahan belanja impulsif ketika sedang tenang, tetapi kembali membeli barang tanpa rencana saat merasa cemas. Catatan itu tidak membatalkan kemajuan; ia menunjukkan kondisi yang memerlukan strategi tambahan. Ia dapat menetapkan jeda sebelum membeli, menghapus kartu tersimpan dari aplikasi, atau meminta teman mendengarkan ketika dorongan belanja muncul. Pilih cara yang aman dan realistis, lalu amati apakah cara tersebut membantu. Jika pengeluaran terkait kesulitan mengendalikan dorongan atau tekanan emosional yang berat, dukungan profesional dapat menjadi bagian ikhtiar. Rapor hanya membantu mengenali pola, bukan mendiagnosis penyebab.</w:t>
      </w:r>
    </w:p>
    <w:p>
      <w:pPr>
        <w:jc w:val="both"/>
      </w:pPr>
      <w:r>
        <w:rPr>
          <w:b w:val="0"/>
          <w:i w:val="0"/>
        </w:rPr>
        <w:t>Bandingkan catatan dengan tetap memberi ruang pada hal yang tidak tampak di angka. Orang yang sedang merawat anggota keluarga mungkin memiliki waktu lebih sedikit untuk mencari tambahan penghasilan, tetapi telah menjalankan tanggung jawab yang besar. Seseorang yang mulai berani meminta pertolongan mungkin tampak belum mandiri menurut ukuran tertentu, padahal langkah itu mencegah masalah membesar. Tanyakan apakah ukuran yang Anda pilih adil terhadap keadaan dan tujuan yang sedang dihadapi. Jika jawabannya tidak, perbaiki pertanyaannya, bukan memaksa diri mendapatkan hasil yang menyenangkan. Dengan begitu, tes ulang tetap menjadi alat untuk memahami dan memilih langkah, bukan perlombaan melawan diri sendiri.</w:t>
      </w:r>
    </w:p>
    <w:p>
      <w:pPr>
        <w:jc w:val="both"/>
      </w:pPr>
      <w:r>
        <w:rPr>
          <w:b/>
          <w:i w:val="0"/>
          <w:sz w:val="24"/>
        </w:rPr>
        <w:t>Kepala Bab</w:t>
      </w:r>
    </w:p>
    <w:p>
      <w:pPr>
        <w:jc w:val="both"/>
      </w:pPr>
      <w:r>
        <w:rPr>
          <w:b w:val="0"/>
          <w:i w:val="0"/>
        </w:rPr>
        <w:t>Bab 102 | Bagian XVI: Tantangan 90 Hari | Tipe B</w:t>
      </w:r>
    </w:p>
    <w:p>
      <w:pPr>
        <w:jc w:val="both"/>
      </w:pPr>
      <w:r>
        <w:rPr>
          <w:b w:val="0"/>
          <w:i w:val="0"/>
        </w:rPr>
        <w:t>Tanpa dalil Arab: bab alat ukur bantu diri dengan rujukan umum ketentuan syariah</w:t>
      </w:r>
    </w:p>
    <w:p>
      <w:pPr>
        <w:jc w:val="both"/>
      </w:pPr>
      <w:r>
        <w:rPr>
          <w:b/>
          <w:i w:val="0"/>
          <w:sz w:val="24"/>
        </w:rPr>
        <w:t>Pembuka Masalah</w:t>
      </w:r>
    </w:p>
    <w:p>
      <w:pPr>
        <w:jc w:val="both"/>
      </w:pPr>
      <w:r>
        <w:rPr>
          <w:b w:val="0"/>
          <w:i w:val="0"/>
        </w:rPr>
        <w:t>Perubahan yang tidak diukur cenderung berjalan tanpa arah: orang merasa sudah berusaha, namun tidak tahu di bagian mana yang benar-benar membaik dan di bagian mana yang masih tertinggal. Bab ini menyediakan rapor rezeki, alat ukur bantu diri yang menimbang lima dimensi kehidupan lalu memetakannya ke tujuh pintu rezeki. Ia bukan penilaian mutu iman, bukan pula alat membandingkan diri dengan orang lain, bukan pula vonis atas masa lalu yang telah berlalu, melainkan alat menatap ke depan dengan mata yang jauh lebih terang dari sebelumnya, dan itu cukup. melainkan cermin jujur untuk melihat kemajuan sendiri dan menyusun langkah berikutnya, dengan catatan yang bisa dibaca ulang kapan pun pembaca merasa bimbang soal arah perjalanannya, tanpa harus kembali menebak-nebak dari mana ia memulai.</w:t>
      </w:r>
    </w:p>
    <w:p>
      <w:pPr>
        <w:jc w:val="both"/>
      </w:pPr>
      <w:r>
        <w:rPr>
          <w:b/>
          <w:i w:val="0"/>
          <w:sz w:val="24"/>
        </w:rPr>
        <w:t>Pertanyaan Utama</w:t>
      </w:r>
    </w:p>
    <w:p>
      <w:pPr>
        <w:jc w:val="both"/>
      </w:pPr>
      <w:r>
        <w:rPr>
          <w:b w:val="0"/>
          <w:i w:val="0"/>
        </w:rPr>
        <w:t>Bagaimana seseorang mengukur perubahan rezekinya secara utuh, tanpa jatuh pada iri, menghakimi diri, atau terpaku pada satu angka?</w:t>
      </w:r>
    </w:p>
    <w:p>
      <w:pPr>
        <w:jc w:val="both"/>
      </w:pPr>
      <w:r>
        <w:rPr>
          <w:b/>
          <w:i w:val="0"/>
          <w:sz w:val="24"/>
        </w:rPr>
        <w:t>Ringkasan</w:t>
      </w:r>
    </w:p>
    <w:p>
      <w:pPr>
        <w:jc w:val="both"/>
      </w:pPr>
      <w:r>
        <w:rPr>
          <w:b w:val="0"/>
          <w:i w:val="0"/>
        </w:rPr>
        <w:t>Tes ulang Peta 7 Pintu. Pemetaan lima dimensi ke tujuh pintu. Lima dimensi rapor: spiritual, perilaku, keuangan, hubungan, makna. Indikator spiritual. Indikator perilaku. Indikator keuangan. Indikator hubungan. Indikator makna. Mengapa rapor tidak mengukur rupiah. Jurnal refleksi bulanan. Rencana setahun. Rapor keluarga. Rapor bukan alat membandingkan. Indikator peringatan dini. Keterbatasan rapor.</w:t>
      </w:r>
    </w:p>
    <w:p>
      <w:pPr>
        <w:jc w:val="both"/>
      </w:pPr>
      <w:r>
        <w:rPr>
          <w:b/>
          <w:i w:val="0"/>
          <w:sz w:val="24"/>
        </w:rPr>
        <w:t>Istilah Akad</w:t>
      </w:r>
    </w:p>
    <w:p>
      <w:pPr>
        <w:jc w:val="both"/>
      </w:pPr>
      <w:r>
        <w:rPr>
          <w:b w:val="0"/>
          <w:i w:val="0"/>
        </w:rPr>
        <w:t>- Rapor rezeki: catatan penilaian diri atas lima dimensi kehidupan pada waktu tertentu.</w:t>
      </w:r>
    </w:p>
    <w:p>
      <w:pPr>
        <w:jc w:val="both"/>
      </w:pPr>
      <w:r>
        <w:rPr>
          <w:b w:val="0"/>
          <w:i w:val="0"/>
        </w:rPr>
        <w:t>- Tujuh pintu rezeki: pintu-pintu yang dibahas buku ini sebagai sebab-sebab rezeki.</w:t>
      </w:r>
    </w:p>
    <w:p>
      <w:pPr>
        <w:jc w:val="both"/>
      </w:pPr>
      <w:r>
        <w:rPr>
          <w:b w:val="0"/>
          <w:i w:val="0"/>
        </w:rPr>
        <w:t>- Lima dimensi: spiritual, perilaku, keuangan, hubungan, dan makna yang menjadi bagian rapor.</w:t>
      </w:r>
    </w:p>
    <w:p>
      <w:pPr>
        <w:jc w:val="both"/>
      </w:pPr>
      <w:r>
        <w:rPr>
          <w:b w:val="0"/>
          <w:i w:val="0"/>
        </w:rPr>
        <w:t>- Indikator peringatan dini: tanda-tanda yang muncul sebelum masalah membesar.</w:t>
      </w:r>
    </w:p>
    <w:p>
      <w:pPr>
        <w:jc w:val="both"/>
      </w:pPr>
      <w:r>
        <w:rPr>
          <w:b w:val="0"/>
          <w:i w:val="0"/>
        </w:rPr>
        <w:t>- Jurnal refleksi: catatan berkala untuk menilai kemajuan tanpa menghakimi diri.</w:t>
      </w:r>
    </w:p>
    <w:p>
      <w:pPr>
        <w:jc w:val="both"/>
      </w:pPr>
      <w:r>
        <w:rPr>
          <w:b/>
          <w:i w:val="0"/>
          <w:sz w:val="28"/>
        </w:rPr>
        <w:t>102.1 Tes Ulang Peta 7 Pintu</w:t>
      </w:r>
    </w:p>
    <w:p>
      <w:pPr>
        <w:jc w:val="both"/>
      </w:pPr>
      <w:r>
        <w:rPr>
          <w:b w:val="0"/>
          <w:i w:val="0"/>
        </w:rPr>
        <w:t>Mengulang Peta 7 Pintu bukan cara untuk memberi cap bahwa hidup seseorang berhasil atau gagal. Ia adalah kesempatan melihat keadaan dengan mata yang lebih jernih daripada saat pertama kali memetakan diri. Pada tes awal, mungkin Anda mencatat pintu yang terasa terbuka dan bagian yang masih tertutup. Ketika mengulangnya, tujuan utamanya bukan membuktikan bahwa semua keadaan sudah berubah, melainkan menemukan apa yang sungguh bergerak, apa yang tetap berat, dan apa yang kini Anda pahami secara berbeda.</w:t>
      </w:r>
    </w:p>
    <w:p>
      <w:pPr>
        <w:jc w:val="both"/>
      </w:pPr>
      <w:r>
        <w:rPr>
          <w:b w:val="0"/>
          <w:i w:val="0"/>
        </w:rPr>
        <w:t>Agar perbandingan berguna, gunakan pertanyaan dan cara menilai yang sama seperti sebelumnya. Jika dulu Anda memberi catatan tentang ikhtiar, hubungan, atau ketenangan batin, jangan mengganti ukuran hanya karena hasil baru terasa kurang menyenangkan. Misalnya, seseorang yang semula mencatat bahwa ia sering menunda membayar tagihan dapat membandingkan kebiasaannya sekarang: apakah ia mulai mencatat jatuh tempo, menghubungi pemberi pinjaman sebelum terlambat, atau masih menghindari pesan penagihan? Perubahan kecil itu layak dicatat, tetapi belum tentu berarti seluruh persoalan keuangan selesai.</w:t>
      </w:r>
    </w:p>
    <w:p>
      <w:pPr>
        <w:jc w:val="both"/>
      </w:pPr>
      <w:r>
        <w:rPr>
          <w:b w:val="0"/>
          <w:i w:val="0"/>
        </w:rPr>
        <w:t>Tes ulang juga membantu membedakan perubahan keadaan dari perubahan cara menyikapi keadaan. Seorang ibu yang dahulu merasa tidak punya ruang untuk beristirahat mungkin masih menghadapi pekerjaan rumah yang sama, tetapi kini berani meminta pembagian tugas kepada anggota keluarga. Seseorang yang sedang mencari kerja mungkin belum menerima tawaran, tetapi sudah memperbaiki kebiasaan mengirim lamaran dan meminta umpan balik. Catat keduanya secara terpisah. Yang pertama menggambarkan keadaan yang terlihat; yang kedua menggambarkan tindakan atau kemampuan yang sedang tumbuh.</w:t>
      </w:r>
    </w:p>
    <w:p>
      <w:pPr>
        <w:jc w:val="both"/>
      </w:pPr>
      <w:r>
        <w:rPr>
          <w:b w:val="0"/>
          <w:i w:val="0"/>
        </w:rPr>
        <w:t>Jangan memaksa semua pintu menunjukkan kemajuan serentak. Ada masa ketika hubungan membaik sementara pemasukan belum stabil. Ada pula masa ketika penghasilan bertambah, tetapi tubuh kelelahan atau hubungan di rumah menegang. Jika Anda hanya mencari skor yang naik, gambaran seperti ini mudah tertutup. Tulis pengamatan dengan bahasa konkret: “selama sebulan saya memeriksa pengeluaran setiap Jumat” lebih dapat ditindaklanjuti daripada “saya makin baik.” Jika angka dipakai untuk membantu perbandingan, anggap angka itu ilustrasi, bukan ukuran baku atau penilaian iman.</w:t>
      </w:r>
    </w:p>
    <w:p>
      <w:pPr>
        <w:jc w:val="both"/>
      </w:pPr>
      <w:r>
        <w:rPr>
          <w:b w:val="0"/>
          <w:i w:val="0"/>
        </w:rPr>
        <w:t>Contoh ilustrasi: seorang pembaca menemui titik paling sulit pada pintu pengeluaran dan pintu hubungan, sementara pintu sedekahnya justru kuat. Hasil itu membuatnya tidak perlu memperbaiki semuanya sekaligus, melainkan fokus pada dua titik yang paling tertinggal lebih dulu.</w:t>
      </w:r>
    </w:p>
    <w:p>
      <w:pPr>
        <w:jc w:val="both"/>
      </w:pPr>
      <w:r>
        <w:rPr>
          <w:b w:val="0"/>
          <w:i w:val="0"/>
        </w:rPr>
        <w:t>Yang perlu diingat saat membaca hasil adalah kejujuran: jawaban yang terasa jujur jauh lebih berguna daripada jawaban yang terlihat bagus namun tidak sesuai kenyataan. Dengan itu, tes ulang bukan alat menyalahkan diri, melainkan alat melihat arah perbaikan berikutnya dengan jernih.</w:t>
      </w:r>
    </w:p>
    <w:p>
      <w:pPr>
        <w:jc w:val="both"/>
      </w:pPr>
      <w:r>
        <w:rPr>
          <w:b/>
          <w:i w:val="0"/>
          <w:sz w:val="24"/>
        </w:rPr>
        <w:t>Penerapan Kerja</w:t>
      </w:r>
    </w:p>
    <w:p>
      <w:pPr>
        <w:jc w:val="both"/>
      </w:pPr>
      <w:r>
        <w:rPr>
          <w:b w:val="0"/>
          <w:i w:val="0"/>
        </w:rPr>
        <w:t>Seorang pekerja yang mengikuti Peta 7 Pintu dapat mengulang tes setelah beberapa waktu dengan suasana yang tenang. Ia melihat catatan lamanya, lalu menuliskan hal yang dapat diamati: berapa kali ia datang tepat waktu, apakah ia menyelesaikan pekerjaan yang dijanjikan, dan bagaimana ia berbicara kepada rekan ketika tenggat berubah. Jika dahulu ia sering menunda memberi kabar, sekarang ia mungkin sudah mengirim pembaruan lebih awal. Ia tidak perlu menyebut dirinya berhasil hanya karena satu kebiasaan membaik. Catatan itu menjadi bahan untuk memilih tindakan berikutnya, misalnya membuat pengingat atau meminta percakapan kerja yang lebih jelas.</w:t>
      </w:r>
    </w:p>
    <w:p>
      <w:pPr>
        <w:jc w:val="both"/>
      </w:pPr>
      <w:r>
        <w:rPr>
          <w:b w:val="0"/>
          <w:i w:val="0"/>
        </w:rPr>
        <w:t>Pilih waktu pengulangan yang masuk akal dan relatif sebanding. Membandingkan minggu yang dipenuhi sakit atau perubahan kerja dengan minggu yang tenang dapat menghasilkan kesimpulan yang keliru. Tuliskan konteksnya: ada anggota keluarga yang dirawat, jam kerja berubah, atau biaya mendadak muncul. Konteks bukan alasan untuk menghapus tanggung jawab, tetapi membantu memahami mengapa catatan berubah. Jika keadaan luar sedang berat, hasil yang tampak menurun tidak otomatis membuktikan bahwa ikhtiar Anda memburuk.</w:t>
      </w:r>
    </w:p>
    <w:p>
      <w:pPr>
        <w:jc w:val="both"/>
      </w:pPr>
      <w:r>
        <w:rPr>
          <w:b/>
          <w:i w:val="0"/>
          <w:sz w:val="24"/>
        </w:rPr>
        <w:t>Titik Risiko</w:t>
      </w:r>
    </w:p>
    <w:p>
      <w:pPr>
        <w:jc w:val="both"/>
      </w:pPr>
      <w:r>
        <w:rPr>
          <w:b w:val="0"/>
          <w:i w:val="0"/>
        </w:rPr>
        <w:t>Tes ulang yang dilakukan berlebihan dapat membuat seseorang sibuk mengawasi dirinya sendiri sampai kehilangan tenaga untuk menjalani hari. Ia mengisi penilaian setiap kali suasana hati berubah, lalu panik ketika catatan hari ini berbeda dari kemarin. Hindari menjadikan pengukuran sebagai pemeriksaan tanpa henti. Pilih jeda yang cukup untuk melihat pola, bukan sekadar gejolak sesaat. Bila kegiatan ini menambah kecemasan, hentikan sejenak, sederhanakan catatan, atau bicarakan dengan orang tepercaya. Alat bantu seharusnya mendukung ikhtiar, bukan mengambil alih hidup.</w:t>
      </w:r>
    </w:p>
    <w:p>
      <w:pPr>
        <w:jc w:val="both"/>
      </w:pPr>
      <w:r>
        <w:rPr>
          <w:b w:val="0"/>
          <w:i w:val="0"/>
        </w:rPr>
        <w:t>Sesudah mencatat, pilih satu atau dua langkah yang realistis, bukan daftar panjang yang membuat Anda merasa bersalah. Jika pengeluaran kecil sering luput, cobalah mencatat transaksi selama beberapa hari. Jika komunikasi keluarga memburuk, tentukan waktu berbicara ketika semua pihak tidak sedang terburu-buru. Jika pekerjaan terasa tidak tertata, pecah satu tugas besar menjadi langkah yang dapat dilakukan hari ini. Tinjau langkah tersebut pada waktu berikutnya, sambil mengingat bahwa kondisi manusia berubah dan satu catatan tidak mewakili keseluruhan diri.</w:t>
      </w:r>
    </w:p>
    <w:p>
      <w:pPr>
        <w:jc w:val="both"/>
      </w:pPr>
      <w:r>
        <w:rPr>
          <w:b w:val="0"/>
          <w:i w:val="0"/>
        </w:rPr>
        <w:t>Tujuan tes ulang adalah membantu Anda belajar dari perjalanan sendiri. Tidak perlu membandingkan catatan Anda dengan milik saudara, tetangga, atau rekan kerja. Setiap orang menghadapi sumber daya, kewajiban, kesehatan, dan ujian yang berlainan. Rapor yang jujur mungkin berisi kemajuan sekaligus hal yang belum tertangani. Kejujuran itu bukan vonis, melainkan titik berangkat untuk menyusun ikhtiar yang lebih sesuai dan meminta bantuan ketika diperlukan.</w:t>
      </w:r>
    </w:p>
    <w:p>
      <w:pPr>
        <w:jc w:val="both"/>
      </w:pPr>
      <w:r>
        <w:rPr>
          <w:b/>
          <w:i w:val="0"/>
          <w:sz w:val="28"/>
        </w:rPr>
        <w:t>102.2 Pemetaan Lima Dimensi Rapor ke Tujuh Pintu</w:t>
      </w:r>
    </w:p>
    <w:p>
      <w:pPr>
        <w:jc w:val="both"/>
      </w:pPr>
      <w:r>
        <w:rPr>
          <w:b w:val="0"/>
          <w:i w:val="0"/>
        </w:rPr>
        <w:t>Peta 7 Pintu dapat dibaca berdampingan dengan lima dimensi rapor: spiritual, perilaku, keuangan, hubungan, dan makna. Keduanya bukan dua daftar yang harus dipaksakan agar cocok satu per satu. Tujuh pintu memberi sudut pandang yang lebih terurai, sedangkan lima dimensi membantu mengelompokkan pengalaman agar catatan tidak tercecer. Satu kejadian dapat menyentuh beberapa dimensi sekaligus. Karena itu, tuliskan hubungan antardimensi sebagai pengamatan, bukan sebagai rumus sebab-akibat yang pasti.</w:t>
      </w:r>
    </w:p>
    <w:p>
      <w:pPr>
        <w:jc w:val="both"/>
      </w:pPr>
      <w:r>
        <w:rPr>
          <w:b w:val="0"/>
          <w:i w:val="0"/>
        </w:rPr>
        <w:t>Contohnya, ketika seseorang memperbaiki kebiasaan memenuhi janji, perilaku itu dapat menyentuh hubungan dengan keluarga maupun rekan kerja. Jika ia mulai meninjau belanja mingguan bersama pasangan, ada unsur keuangan sekaligus komunikasi. Perhatikan apa yang benar-benar terjadi sebelum menarik kesimpulan. “Kami berbicara tentang biaya sekolah tanpa bertengkar” adalah pengamatan yang lebih jelas daripada “semua pintu sudah terbuka.” Peta membantu mengajukan pertanyaan; pengalaman nyata memberi bahan untuk menjawabnya.</w:t>
      </w:r>
    </w:p>
    <w:p>
      <w:pPr>
        <w:jc w:val="both"/>
      </w:pPr>
      <w:r>
        <w:rPr>
          <w:b w:val="0"/>
          <w:i w:val="0"/>
        </w:rPr>
        <w:t>Saat mengisi rapor, Anda boleh menautkan satu catatan pada lebih dari satu dimensi, tetapi jelaskan alasannya. Misalnya, seseorang yang menerima bantuan tetangga ketika sakit dapat mencatat dukungan hubungan dan rasa syukur spiritual. Itu tidak berarti ia harus menyatakan bahwa bantuan tersebut pasti terjadi karena skor tertentu. Catat kejadian, respons, dan kebutuhan yang masih ada secara terpisah. Cara ini menjaga harapan tetap hidup tanpa menjanjikan hasil yang tidak dapat dipastikan.</w:t>
      </w:r>
    </w:p>
    <w:p>
      <w:pPr>
        <w:jc w:val="both"/>
      </w:pPr>
      <w:r>
        <w:rPr>
          <w:b w:val="0"/>
          <w:i w:val="0"/>
        </w:rPr>
        <w:t>Gunakan istilah yang mudah dipahami oleh diri sendiri. Jika sebuah pintu atau dimensi terasa abstrak, terjemahkan menjadi pertanyaan sehari-hari: “apa yang saya lakukan minggu ini?”, “siapa yang saya ajak bicara?”, atau “pengeluaran mana yang perlu saya pahami?” Sebuah keluarga dapat menuliskan bahwa belanja dapur melampaui rencana karena harga bahan berubah dan ada tamu yang datang. Catatan itu lebih bermanfaat daripada sekadar menempelkan label boros kepada seseorang.</w:t>
      </w:r>
    </w:p>
    <w:p>
      <w:pPr>
        <w:jc w:val="both"/>
      </w:pPr>
      <w:r>
        <w:rPr>
          <w:b w:val="0"/>
          <w:i w:val="0"/>
        </w:rPr>
        <w:t>Lima dimensi juga mengingatkan bahwa perubahan tidak hanya berupa jumlah uang. Kemampuan menjaga amanah, meminta maaf, menata waktu, atau menemukan makna dalam pekerjaan dapat menjadi bagian penting dari kehidupan. Namun, hal-hal itu tidak menggantikan kebutuhan material. Orang yang kesulitan memenuhi kebutuhan pokok tetap memerlukan dukungan nyata, akses bantuan, dan langkah keuangan yang sesuai. Rapor tidak boleh dipakai untuk menyuruhnya menerima keadaan tanpa ikhtiar atau pertolongan.</w:t>
      </w:r>
    </w:p>
    <w:p>
      <w:pPr>
        <w:jc w:val="both"/>
      </w:pPr>
      <w:r>
        <w:rPr>
          <w:b w:val="0"/>
          <w:i w:val="0"/>
        </w:rPr>
        <w:t>Ketika dua dimensi tampak bertentangan, jangan buru-buru memilih salah satu sebagai gambaran yang “benar.” Pemasukan mungkin meningkat sementara waktu bersama keluarga berkurang. Hubungan bisa terasa lebih hangat, tetapi utang belum tertata. Tuliskan kedua hal itu dengan jujur, lalu pilih tindakan yang tidak menutupi salah satunya. Pemetaan semacam ini membuat evaluasi lebih manusiawi: ia membantu mengenali apa yang perlu dirawat dan apa yang perlu diperbaiki tanpa mengubah kehidupan menjadi satu angka tunggal.</w:t>
      </w:r>
    </w:p>
    <w:p>
      <w:pPr>
        <w:jc w:val="both"/>
      </w:pPr>
      <w:r>
        <w:rPr>
          <w:b/>
          <w:i w:val="0"/>
          <w:sz w:val="28"/>
        </w:rPr>
        <w:t>102.3 Lima Dimensi Rapor: Spiritual, Perilaku, Keuangan, Hubungan, dan Makna</w:t>
      </w:r>
    </w:p>
    <w:p>
      <w:pPr>
        <w:jc w:val="both"/>
      </w:pPr>
      <w:r>
        <w:rPr>
          <w:b w:val="0"/>
          <w:i w:val="0"/>
        </w:rPr>
        <w:t>Rapor rezeki lebih berguna ketika pengalaman dilihat melalui beberapa dimensi, bukan hanya saldo atau jumlah pemasukan. Lima dimensi berikut membantu Anda memperhatikan bagian kehidupan yang sering berjalan beriringan. Dimensi itu bukan kotak-kotak yang terpisah rapat, apalagi peringkat untuk menentukan siapa lebih baik. Gunakan masing-masing sebagai lensa untuk bertanya, kemudian hubungkan jawabannya dengan kejadian yang dapat Anda ingat atau catat.</w:t>
      </w:r>
    </w:p>
    <w:p>
      <w:pPr>
        <w:jc w:val="both"/>
      </w:pPr>
      <w:r>
        <w:rPr>
          <w:b w:val="0"/>
          <w:i w:val="0"/>
        </w:rPr>
        <w:t>Dimensi spiritual berkenaan dengan hubungan seseorang dengan Allah dan cara ia menjalani ibadah serta sikap batin. Anda dapat bertanya apakah shalat lebih terjaga, apakah ada usaha bertaubat setelah melakukan kesalahan, dan apakah syukur hadir tanpa menutup mata terhadap kesulitan. Contoh konkretnya, seseorang mungkin mulai menyiapkan waktu agar tidak terus menunda shalat karena pekerjaan. Orang lain mungkin membiasakan diri menyebut satu nikmat yang ia syukuri selepas hari yang berat. Catatan seperti ini menggambarkan usaha pribadi, bukan ukuran kedudukan seseorang di hadapan Allah.</w:t>
      </w:r>
    </w:p>
    <w:p>
      <w:pPr>
        <w:jc w:val="both"/>
      </w:pPr>
      <w:r>
        <w:rPr>
          <w:b w:val="0"/>
          <w:i w:val="0"/>
        </w:rPr>
        <w:t>Dimensi perilaku melihat kebiasaan yang bisa diamati, termasuk disiplin, kejujuran, cara mengelola utang, serta keputusan belanja. Pertanyaan yang membantu antara lain: apakah Anda menepati waktu yang dijanjikan, menjelaskan keadaan dengan jujur ketika belum mampu membayar, dan mengetahui ke mana uang belanja pergi? Seorang pekerja dapat mencatat bahwa ia memberi kabar lebih awal ketika tugas terhambat. Sebuah rumah tangga dapat mencatat pengeluaran harian selama satu pekan untuk memahami kebiasaan, bukan mencari kambing hitam. Langkah kecil yang konsisten lebih informatif daripada niat besar yang tidak pernah diuji dalam keseharian.</w:t>
      </w:r>
    </w:p>
    <w:p>
      <w:pPr>
        <w:jc w:val="both"/>
      </w:pPr>
      <w:r>
        <w:rPr>
          <w:b w:val="0"/>
          <w:i w:val="0"/>
        </w:rPr>
        <w:t>Dimensi keuangan mencakup arus pemasukan, pengeluaran, kewajiban, tabungan jika memungkinkan, serta kemampuan memenuhi kebutuhan. Catatan keuangan sebaiknya konkret dan disesuaikan dengan keadaan: pemasukan yang benar-benar diterima, tagihan yang jatuh tempo, dan belanja yang dapat diperkirakan. Bagi seseorang dengan pendapatan tidak tetap, melihat pola beberapa waktu mungkin lebih masuk akal daripada menilai diri berdasarkan satu hari. Bagi yang sedang menghadapi kekurangan, catatan ini dapat membantu menentukan kebutuhan mendesak dan pihak yang bisa dimintai dukungan. Jangan mengubah kondisi ekonomi menjadi ukuran kualitas iman.</w:t>
      </w:r>
    </w:p>
    <w:p>
      <w:pPr>
        <w:jc w:val="both"/>
      </w:pPr>
      <w:r>
        <w:rPr>
          <w:b w:val="0"/>
          <w:i w:val="0"/>
        </w:rPr>
        <w:t>Dimensi hubungan mengamati bagaimana seseorang memberi dan menerima dukungan, berkomunikasi, menjaga batas, serta memperbaiki hubungan yang renggang. Contohnya, dua saudara yang biasanya saling menyalahkan dapat mencoba membagi tanggung jawab merawat orang tua dengan jadwal tertulis. Pasangan yang berselisih tentang belanja dapat memilih waktu khusus untuk memeriksa kebutuhan rumah, alih-alih membahasnya ketika salah satu sedang marah. Kemajuan bukan berarti tidak pernah berbeda pendapat. Bisa jadi kemajuan tampak dari keberanian mendengar, menyampaikan batas dengan sopan, atau mencari bantuan pihak tepercaya saat persoalan tidak selesai sendiri.</w:t>
      </w:r>
    </w:p>
    <w:p>
      <w:pPr>
        <w:jc w:val="both"/>
      </w:pPr>
      <w:r>
        <w:rPr>
          <w:b w:val="0"/>
          <w:i w:val="0"/>
        </w:rPr>
        <w:t>Dimensi makna menyentuh alasan seseorang menjalani ikhtiar dan apa yang dianggap bernilai dalam hidupnya. Pertanyaannya bukan apakah pekerjaan Anda tampak bergengsi, melainkan apakah tindakan sehari-hari sejalan dengan tanggung jawab dan nilai yang Anda pegang. Seseorang yang bekerja merawat lansia mungkin menemukan makna dalam menjaga martabat orang lain, meski pekerjaannya tidak selalu terlihat oleh banyak orang. Seorang pemilik usaha kecil dapat meninjau apakah ia melayani pelanggan secara jujur dan tetap menjaga kesehatan keluarganya. Makna tidak menghapus kebutuhan akan upah layak, istirahat, atau perlindungan.</w:t>
      </w:r>
    </w:p>
    <w:p>
      <w:pPr>
        <w:jc w:val="both"/>
      </w:pPr>
      <w:r>
        <w:rPr>
          <w:b w:val="0"/>
          <w:i w:val="0"/>
        </w:rPr>
        <w:t>Kelima dimensi itu dapat saling menguatkan atau menimbulkan ketegangan. Jam kerja tambahan mungkin membantu membayar kebutuhan keluarga, tetapi mengurangi waktu istirahat. Memberi bantuan kepada kerabat bisa terasa bermakna, tetapi perlu disesuaikan dengan kemampuan agar kebutuhan rumah tidak terabaikan. Tuliskan pertimbangan dan batas yang Anda hadapi. Hindari menyederhanakan keputusan rumit menjadi nasihat umum yang berlaku untuk semua orang.</w:t>
      </w:r>
    </w:p>
    <w:p>
      <w:pPr>
        <w:jc w:val="both"/>
      </w:pPr>
      <w:r>
        <w:rPr>
          <w:b w:val="0"/>
          <w:i w:val="0"/>
        </w:rPr>
        <w:t>Saat meninjau rapor, pilih bukti yang cukup spesifik: kebiasaan yang dilakukan, percakapan yang terjadi, atau perubahan yang benar-benar tampak. Pisahkan fakta dari tafsir. “Saya membayar dua tagihan sesuai jadwal bulan ini” merupakan fakta yang dapat diperiksa; “saya pasti sudah bebas dari masalah” adalah kesimpulan yang terlalu luas. Anda dapat menulis perasaan dan harapan juga, tetapi beri tempat bagi ketidakpastian. Dengan begitu, rapor menjadi sarana belajar, bukan penghakiman diri atau orang lain.</w:t>
      </w:r>
    </w:p>
    <w:p>
      <w:pPr>
        <w:jc w:val="both"/>
      </w:pPr>
      <w:r>
        <w:rPr>
          <w:b w:val="0"/>
          <w:i w:val="0"/>
        </w:rPr>
        <w:t>Jika satu dimensi terasa sulit dinilai, Anda tidak wajib mengisinya dengan jawaban yang dibuat-buat. Tulis “belum tahu” atau catat pertanyaan yang perlu dijawab kemudian. Mungkin Anda belum memahami seluruh kewajiban keuangan, atau belum siap membicarakan keretakan hubungan. Mengakui keterbatasan informasi adalah bagian dari kejujuran. Rapor yang berguna tidak harus tampak rapi; ia perlu cukup jujur untuk menuntun langkah berikutnya dan cukup lembut agar seseorang tidak kehilangan harapan.</w:t>
      </w:r>
    </w:p>
    <w:p>
      <w:pPr>
        <w:jc w:val="both"/>
      </w:pPr>
      <w:r>
        <w:rPr>
          <w:b/>
          <w:i w:val="0"/>
          <w:sz w:val="28"/>
        </w:rPr>
        <w:t>102.4 Indikator Spiritual: Shalat, Taubat, Syukur, dan Tawakal</w:t>
      </w:r>
    </w:p>
    <w:p>
      <w:pPr>
        <w:jc w:val="both"/>
      </w:pPr>
      <w:r>
        <w:rPr>
          <w:b w:val="0"/>
          <w:i w:val="0"/>
        </w:rPr>
        <w:t>Indikator spiritual sebaiknya dipakai sebagai bahan muhasabah diri, bukan alat untuk memberi nilai kepada orang lain. Anda dapat meninjau shalat, taubat, syukur, dan tawakal melalui pertanyaan sederhana tentang kebiasaan dan sikap. Apakah ada usaha menjaga shalat di tengah kesibukan? Bagaimana Anda merespons ketika menyadari kesalahan? Apakah rasa syukur membuat Anda lebih peka terhadap nikmat dan kebutuhan orang lain? Bagaimana Anda memadukan doa dengan ikhtiar yang masuk akal? Jawaban ini bersifat pribadi dan tidak menentukan mutu iman seseorang.</w:t>
      </w:r>
    </w:p>
    <w:p>
      <w:pPr>
        <w:jc w:val="both"/>
      </w:pPr>
      <w:r>
        <w:rPr>
          <w:b w:val="0"/>
          <w:i w:val="0"/>
        </w:rPr>
        <w:t>Dalam hal shalat, pengamatan dapat berpusat pada upaya nyata, bukan klaim kesempurnaan. Seseorang yang sering terlambat karena perjalanan mungkin mencari tempat dan waktu yang lebih memungkinkan. Orang yang bekerja bergiliran dapat menyiapkan pengingat dan berbicara dengan atasan mengenai jeda yang dibutuhkan, sesuai keadaan. Jika ada hambatan kesehatan atau kondisi lain, ia dapat mencari tuntunan dari pihak yang memiliki kompetensi. Catatan rapor cukup menggambarkan usaha serta kendala, tanpa mempermalukan diri sendiri atau orang lain.</w:t>
      </w:r>
    </w:p>
    <w:p>
      <w:pPr>
        <w:jc w:val="both"/>
      </w:pPr>
      <w:r>
        <w:rPr>
          <w:b w:val="0"/>
          <w:i w:val="0"/>
        </w:rPr>
        <w:t>Taubat dapat dicermati melalui kesediaan mengakui kesalahan, memohon ampun kepada Allah, dan memperbaiki tindakan sejauh mampu. Misalnya, seseorang yang berkata kasar kepada saudaranya dapat meminta maaf dan memikirkan cara menghentikan pola yang sama. Jika kesalahan melibatkan hak orang lain, niat baik perlu disertai langkah untuk memulihkan hak itu sesuai keadaan dan tuntunan yang tepat. Hindari menjadikan rapor sebagai pengadilan yang memutus apakah taubat orang lain diterima. Hal itu bukan wewenang alat ukur maupun pengamat.</w:t>
      </w:r>
    </w:p>
    <w:p>
      <w:pPr>
        <w:jc w:val="both"/>
      </w:pPr>
      <w:r>
        <w:rPr>
          <w:b w:val="0"/>
          <w:i w:val="0"/>
        </w:rPr>
        <w:t>Syukur dapat terlihat dalam perhatian terhadap nikmat yang sering dianggap biasa, tanpa menyangkal masalah yang sedang dihadapi. Seorang ayah mungkin bersyukur karena ada tetangga yang mengantar obat, sementara ia tetap mencatat biaya pengobatan yang belum tertutup. Tawakal pun tidak berarti meninggalkan usaha. Seseorang yang mencari pekerjaan dapat berdoa, memperbarui keterampilan, meminta masukan, dan mengirim lamaran secara teratur, sambil menerima bahwa hasil tidak selalu datang sesuai waktu yang ia harapkan. Jangan memakai indikator ini untuk menyalahkan orang yang menghadapi kesulitan.</w:t>
      </w:r>
    </w:p>
    <w:p>
      <w:pPr>
        <w:jc w:val="both"/>
      </w:pPr>
      <w:r>
        <w:rPr>
          <w:b/>
          <w:i w:val="0"/>
          <w:sz w:val="24"/>
        </w:rPr>
        <w:t>Fatwa Regulasi</w:t>
      </w:r>
    </w:p>
    <w:p>
      <w:pPr>
        <w:jc w:val="both"/>
      </w:pPr>
      <w:r>
        <w:rPr>
          <w:b w:val="0"/>
          <w:i w:val="0"/>
        </w:rPr>
        <w:t>Gunakan indikator spiritual sebagai penilai diri sendiri, bukan untuk menilai atau mengumumkan mutu iman orang lain. Kebiasaan ibadah, cara bertaubat, syukur, dan tawakal tidak memberi Anda wewenang menetapkan keadaan batin seseorang. Jika ada persoalan hukum agama yang membutuhkan jawaban khusus, mintalah penjelasan kepada ahli yang kompeten dan memahami konteksnya. Catatan pribadi tidak menggantikan nasihat agama, layanan kesehatan, atau bantuan sosial yang mungkin diperlukan. Jaga kerahasiaan catatan dan bicarakan hanya dengan orang yang tepat bila dukungan diperlukan.</w:t>
      </w:r>
    </w:p>
    <w:p>
      <w:pPr>
        <w:jc w:val="both"/>
      </w:pPr>
      <w:r>
        <w:rPr>
          <w:b w:val="0"/>
          <w:i w:val="0"/>
        </w:rPr>
        <w:t>Catat perubahan secara proporsional. Bila Anda mulai lebih teratur beribadah, sebutkan kebiasaan yang membantu, seperti menyiapkan waktu atau mengurangi gangguan. Bila belum mampu menjaga kebiasaan, cari tahu hambatan tanpa memberi cap buruk pada diri sendiri. Perubahan yang kecil dapat menjadi awal, tetapi tidak perlu dibesar-besarkan sebagai jaminan bahwa urusan lain akan segera selesai. Ukuran ini menolong Anda bertanya apa yang bisa diperbaiki hari ini, bukan meramal hasil hidup.</w:t>
      </w:r>
    </w:p>
    <w:p>
      <w:pPr>
        <w:jc w:val="both"/>
      </w:pPr>
      <w:r>
        <w:rPr>
          <w:b/>
          <w:i w:val="0"/>
          <w:sz w:val="28"/>
        </w:rPr>
        <w:t>102.5 Indikator Perilaku: Disiplin, Kejujuran, Pengelolaan Utang, dan Pengeluaran</w:t>
      </w:r>
    </w:p>
    <w:p>
      <w:pPr>
        <w:jc w:val="both"/>
      </w:pPr>
      <w:r>
        <w:rPr>
          <w:b w:val="0"/>
          <w:i w:val="0"/>
        </w:rPr>
        <w:t>Indikator perilaku berfokus pada tindakan yang dapat diamati dan diperbaiki. Disiplin tidak hanya berarti selalu datang paling awal; ia juga tampak ketika seseorang menyusun jadwal yang realistis dan memberi kabar jika ada perubahan. Misalnya, seorang pekerja yang berulang kali terlambat karena jadwal kendaraan dapat berangkat dengan jeda lebih longgar atau membicarakan penyesuaian dengan tempat kerja. Jika rencana masih gagal, catat penyebabnya dan ubah langkah. Jangan menyamakan satu hari buruk dengan watak seseorang secara keseluruhan.</w:t>
      </w:r>
    </w:p>
    <w:p>
      <w:pPr>
        <w:jc w:val="both"/>
      </w:pPr>
      <w:r>
        <w:rPr>
          <w:b w:val="0"/>
          <w:i w:val="0"/>
        </w:rPr>
        <w:t>Kejujuran terlihat dalam cara menyampaikan fakta, menepati janji, dan mengakui keterbatasan. Jika belum dapat membayar pinjaman pada tanggal yang disepakati, menghubungi pemberi pinjaman lebih awal dan menjelaskan keadaan lebih baik daripada menghilang. Dalam pekerjaan, orang yang menyadari kekeliruan pada laporan dapat segera memberitahu pihak terkait, bukan menutupinya dengan alasan yang dibuat-buat. Rapor dapat mencatat tindakan tersebut sebagai hal yang perlu dipertahankan, tanpa menjadikan satu kesalahan sebagai cap permanen.</w:t>
      </w:r>
    </w:p>
    <w:p>
      <w:pPr>
        <w:jc w:val="both"/>
      </w:pPr>
      <w:r>
        <w:rPr>
          <w:b w:val="0"/>
          <w:i w:val="0"/>
        </w:rPr>
        <w:t>Pengelolaan utang dimulai dengan memahami kewajiban: kepada siapa pembayaran harus dilakukan, berapa jumlahnya, kapan jatuh tempo, dan apa yang telah disepakati. Bila informasi belum lengkap, kumpulkan dokumen atau tanyakan langsung kepada pihak terkait. Hindari mengambil utang baru hanya untuk meredakan kecemasan sesaat tanpa memahami biaya dan kemampuan membayar. Jika beban sudah sulit ditangani, pertimbangkan meminta bantuan konselor keuangan atau lembaga yang dapat dipercaya. Keadaan utang seseorang tidak memberi alasan untuk merendahkan atau mempermalukannya.</w:t>
      </w:r>
    </w:p>
    <w:p>
      <w:pPr>
        <w:jc w:val="both"/>
      </w:pPr>
      <w:r>
        <w:rPr>
          <w:b w:val="0"/>
          <w:i w:val="0"/>
        </w:rPr>
        <w:t>Pengeluaran dapat dipantau dengan mencatat kebutuhan pokok, kewajiban, dan belanja lain sesuai kemampuan. Sebuah keluarga mungkin menyadari bahwa biaya perjalanan kerja lebih besar daripada perkiraan karena ongkos berubah. Catatan itu dapat mendorong mereka membandingkan pilihan perjalanan atau menyesuaikan anggaran, jika pilihan tersebut tersedia. Contoh lain, seseorang yang sering membeli makanan saat pulang larut dapat menyiapkan bekal pada hari tertentu. Tujuannya bukan melarang semua kesenangan, melainkan memahami keputusan dan dampaknya terhadap kebutuhan yang lebih mendesak.</w:t>
      </w:r>
    </w:p>
    <w:p>
      <w:pPr>
        <w:jc w:val="both"/>
      </w:pPr>
      <w:r>
        <w:rPr>
          <w:b/>
          <w:i w:val="0"/>
          <w:sz w:val="24"/>
        </w:rPr>
        <w:t>Penerapan Keluarga</w:t>
      </w:r>
    </w:p>
    <w:p>
      <w:pPr>
        <w:jc w:val="both"/>
      </w:pPr>
      <w:r>
        <w:rPr>
          <w:b w:val="0"/>
          <w:i w:val="0"/>
        </w:rPr>
        <w:t>Keluarga dapat mengukur perilaku dengan kesepakatan bersama, bukan dengan mengawasi atau mempermalukan satu anggota. Misalnya, selama sepekan setiap orang mencatat tugas rumah yang telah dikerjakan dan pengeluaran bersama yang ia ketahui. Pada waktu yang disepakati, mereka membahas apa yang berjalan baik dan apa yang perlu dibagi ulang. Anak-anak dapat dilibatkan sesuai usia, seperti merapikan barang sendiri atau membedakan kebutuhan dan keinginan saat berbelanja. Catatan dipakai untuk mencari cara bekerja sama, bukan menentukan siapa yang paling berjasa atau paling bersalah.</w:t>
      </w:r>
    </w:p>
    <w:p>
      <w:pPr>
        <w:jc w:val="both"/>
      </w:pPr>
      <w:r>
        <w:rPr>
          <w:b w:val="0"/>
          <w:i w:val="0"/>
        </w:rPr>
        <w:t>Pilih indikator yang berada dalam jangkauan tindakan Anda. Anda mungkin dapat membuat pengingat tagihan, tetapi tidak dapat mengendalikan perubahan harga atau keputusan pihak lain. Anda bisa menyampaikan keadaan dengan jujur dan mengajukan rencana, tetapi hasil kesepakatan bergantung pada semua pihak. Membedakan hal yang dapat dan tidak dapat dikendalikan membantu rapor tetap adil. Jika perlu, minta seseorang yang dipercaya meninjau rencana, terutama ketika keputusan keuangan dapat berdampak besar pada keluarga.</w:t>
      </w:r>
    </w:p>
    <w:p>
      <w:pPr>
        <w:jc w:val="both"/>
      </w:pPr>
      <w:r>
        <w:rPr>
          <w:b w:val="0"/>
          <w:i w:val="0"/>
        </w:rPr>
        <w:t>Catatan perilaku bukan alasan untuk menghakimi orang yang kesulitan. Penghasilan yang tidak mencukupi, sakit, tanggungan keluarga, atau akses layanan yang terbatas dapat membatasi pilihan. Dalam keadaan demikian, pengamatan sebaiknya membuka jalan untuk mencari dukungan, bukan menambah rasa malu. Tuliskan langkah yang benar-benar dilakukan dan bantuan yang masih dibutuhkan. Rapor yang baik memberi ruang bagi tanggung jawab sekaligus belas kasih: ia mendorong perbaikan yang mungkin dilakukan tanpa berpura-pura bahwa semua orang memulai dari keadaan yang sama.</w:t>
      </w:r>
    </w:p>
    <w:p>
      <w:pPr>
        <w:jc w:val="both"/>
      </w:pPr>
      <w:r>
        <w:rPr>
          <w:b/>
          <w:i w:val="0"/>
          <w:sz w:val="28"/>
        </w:rPr>
        <w:t>102.6 Indikator Keuangan: Arus Kas, Utang, Tabungan, dan Dana Darurat</w:t>
      </w:r>
    </w:p>
    <w:p>
      <w:pPr>
        <w:jc w:val="both"/>
      </w:pPr>
      <w:r>
        <w:rPr>
          <w:b w:val="0"/>
          <w:i w:val="0"/>
        </w:rPr>
        <w:t>Indikator keuangan membantu Anda melihat apakah pemasukan dan pengeluaran dapat dikelola untuk memenuhi kebutuhan serta kewajiban. Catat uang yang benar-benar diterima, waktu penerimaannya, dan pengeluaran yang benar-benar terjadi. Jangan hanya melihat jumlah pemasukan bulanan. Seseorang yang menerima gaji tetap mungkin mengalami kekurangan sebelum tanggal gajian karena tagihan menumpuk pada awal bulan. Pekerja lepas mungkin menerima pendapatan berbeda-beda, sehingga perlu mencatat pemasukan menurut tanggal dan menyisihkan bagian untuk kebutuhan yang akan datang. Angka-angka dalam contoh ini adalah ilustrasi, bukan patokan untuk semua rumah tangga.</w:t>
      </w:r>
    </w:p>
    <w:p>
      <w:pPr>
        <w:jc w:val="both"/>
      </w:pPr>
      <w:r>
        <w:rPr>
          <w:b w:val="0"/>
          <w:i w:val="0"/>
        </w:rPr>
        <w:t>Arus kas dapat ditinjau dengan membandingkan kapan uang masuk dengan kapan uang harus keluar. Buat daftar biaya pokok, seperti pangan, tempat tinggal, transportasi, kesehatan, dan pendidikan, lalu catat kewajiban lain. Jika pengeluaran melebihi pemasukan, jangan menyembunyikan selisih itu di balik istilah “kurang disiplin”. Periksa penyebabnya: apakah ada biaya pengobatan, jam kerja berkurang, harga kebutuhan berubah, atau belanja yang dapat direncanakan lebih baik? Misalnya, pekerja harian dapat mencatat pendapatan dan ongkos perjalanan selama beberapa pekan untuk mengetahui hari-hari yang paling berat. Catatan itu bisa menjadi dasar membicarakan jadwal, mencari pilihan perjalanan yang tersedia, atau meminta bantuan.</w:t>
      </w:r>
    </w:p>
    <w:p>
      <w:pPr>
        <w:jc w:val="both"/>
      </w:pPr>
      <w:r>
        <w:rPr>
          <w:b w:val="0"/>
          <w:i w:val="0"/>
        </w:rPr>
        <w:t>Untuk utang, tuliskan jumlah kewajiban, pihak yang memberi pinjaman, tanggal jatuh tempo, dan kesepakatan pembayaran yang berlaku. Pastikan informasi berasal dari dokumen atau konfirmasi yang dapat dipercaya. Jika belum sanggup membayar sesuai jadwal, menghubungi pihak terkait lebih awal dapat membuka ruang untuk membahas pilihan yang sah dan realistis. Jangan mengambil pinjaman baru tanpa memahami biaya, konsekuensi, dan kemampuan melunasinya. Jika kewajiban terasa tidak terkendali, carilah pendampingan dari layanan atau tenaga yang kompeten dan tepercaya.</w:t>
      </w:r>
    </w:p>
    <w:p>
      <w:pPr>
        <w:jc w:val="both"/>
      </w:pPr>
      <w:r>
        <w:rPr>
          <w:b w:val="0"/>
          <w:i w:val="0"/>
        </w:rPr>
        <w:t>Tabungan dan dana darurat perlu dinilai sesuai kemampuan, bukan dibandingkan dengan angka milik orang lain. Sebagian orang dapat menyisihkan jumlah kecil secara rutin; bagi yang sedang kesulitan memenuhi kebutuhan pokok, belum adanya tabungan bukan bukti kegagalan pribadi. Dana cadangan dapat dibangun bertahap setelah kebutuhan mendesak dan kewajiban dipahami. Contohnya, keluarga dapat menyepakati bahwa sisa uang belanja tertentu disimpan untuk biaya obat, atau pekerja berpenghasilan tidak tetap dapat memisahkan uang untuk hari tanpa pekerjaan ketika ada pemasukan lebih.</w:t>
      </w:r>
    </w:p>
    <w:p>
      <w:pPr>
        <w:jc w:val="both"/>
      </w:pPr>
      <w:r>
        <w:rPr>
          <w:b w:val="0"/>
          <w:i w:val="0"/>
        </w:rPr>
        <w:t>Tinjau juga apakah catatan keuangan membantu keputusan. Jika membuat tabel terlalu rumit, gunakan buku kecil atau catatan telepon. Yang penting, datanya cukup jelas dan dijaga kerahasiaannya. Rapor ini alat bantu diri, bukan pengganti nasihat keuangan, layanan sosial, atau keputusan bersama keluarga. Tuliskan satu perubahan yang dapat dilakukan dan satu kebutuhan dukungan yang belum terpenuhi.</w:t>
      </w:r>
    </w:p>
    <w:p>
      <w:pPr>
        <w:jc w:val="both"/>
      </w:pPr>
      <w:r>
        <w:rPr>
          <w:b w:val="0"/>
          <w:i w:val="0"/>
        </w:rPr>
        <w:t>Pekerja dapat menilai arus kas dengan mencatat tanggal gaji atau honor masuk, biaya perjalanan, makan saat bekerja, tagihan, dan kewajiban yang jatuh tempo. Ia mencatat pengeluaran selama dua pekan dan menemukan bahwa ongkos pada hari dengan giliran malam lebih tinggi. Catatan itu bukan alasan untuk menyalahkan diri atau perusahaan; ia menjadi dasar memeriksa pilihan perjalanan, menyusun uang transportasi lebih awal, atau membicarakan jadwal dengan pihak terkait. Simpan rincian secara pribadi dan jangan membagikan informasi keuangan rekan tanpa izin.</w:t>
      </w:r>
    </w:p>
    <w:p>
      <w:pPr>
        <w:jc w:val="both"/>
      </w:pPr>
      <w:r>
        <w:rPr>
          <w:b/>
          <w:i w:val="0"/>
          <w:sz w:val="28"/>
        </w:rPr>
        <w:t>102.7 Indikator Hubungan: Keluarga, Silaturahmi, dan Kontribusi</w:t>
      </w:r>
    </w:p>
    <w:p>
      <w:pPr>
        <w:jc w:val="both"/>
      </w:pPr>
      <w:r>
        <w:rPr>
          <w:b w:val="0"/>
          <w:i w:val="0"/>
        </w:rPr>
        <w:t>Indikator hubungan menolong Anda memperhatikan cara memberi dukungan, menerima bantuan, berbicara, menjaga batas, dan memperbaiki kerenggangan. Ukurannya bukan jumlah teman atau seberapa sering keluarga tampak akur di depan orang. Perhatikan kejadian yang dapat dijelaskan: apakah percakapan berlangsung tanpa saling merendahkan, apakah tanggung jawab dibagi, atau apakah seseorang berani meminta pertolongan dengan jelas. Satu percakapan yang lebih tenang belum berarti semua masalah selesai, tetapi dapat menjadi langkah yang layak dicatat.</w:t>
      </w:r>
    </w:p>
    <w:p>
      <w:pPr>
        <w:jc w:val="both"/>
      </w:pPr>
      <w:r>
        <w:rPr>
          <w:b w:val="0"/>
          <w:i w:val="0"/>
        </w:rPr>
        <w:t>Dalam keluarga, tanyakan apakah anggota keluarga merasa didengar dan apakah beban rumah dibicarakan secara adil. Contohnya, pasangan yang sering bertengkar tentang belanja dapat memilih waktu mingguan untuk meninjau kebutuhan dan menyepakati batas pengeluaran. Saudara yang bergantian merawat orang tua dapat menyusun jadwal yang memperhitungkan pekerjaan, jarak, dan kemampuan masing-masing. Jika ada perbedaan pendapat, catat apa yang dikatakan atau disepakati, bukan memberi cap seperti “selalu egois” atau “tidak peduli”. Bila percakapan tidak aman atau ada kekerasan, keselamatan dan bantuan yang sesuai harus didahulukan daripada memaksakan pertemuan keluarga.</w:t>
      </w:r>
    </w:p>
    <w:p>
      <w:pPr>
        <w:jc w:val="both"/>
      </w:pPr>
      <w:r>
        <w:rPr>
          <w:b w:val="0"/>
          <w:i w:val="0"/>
        </w:rPr>
        <w:t>Silaturahmi dapat diamati melalui usaha menjaga hubungan yang bermakna, bukan kewajiban menghadiri setiap acara. Seseorang yang tinggal jauh mungkin menelepon kerabat lanjut usia pada waktu yang disepakati. Orang lain dapat menyampaikan kabar kepada teman lama setelah lama terputus kontak. Perhatikan pula batas yang sehat: tidak semua permintaan dapat dipenuhi, dan menolak dengan sopan kadang diperlukan agar tanggung jawab rumah tidak terbengkalai. Hubungan yang baik memberi ruang bagi kejujuran, rasa hormat, dan keselamatan kedua pihak.</w:t>
      </w:r>
    </w:p>
    <w:p>
      <w:pPr>
        <w:jc w:val="both"/>
      </w:pPr>
      <w:r>
        <w:rPr>
          <w:b w:val="0"/>
          <w:i w:val="0"/>
        </w:rPr>
        <w:t>Kontribusi tidak selalu berupa uang. Ia dapat berupa waktu, keterampilan, perhatian, atau pekerjaan yang menjaga kehidupan bersama. Seorang anak muda mungkin membantu tetangga lanjut usia membawa belanjaan, sedangkan anggota keluarga lain mengurus administrasi rumah. Catat tindakan itu tanpa menganggap kontribusi semua orang harus sama bentuk atau jumlahnya. Seseorang yang sedang sakit atau merawat bayi mungkin memiliki kapasitas berbeda dari anggota keluarga lain. Pembagian yang adil mempertimbangkan keadaan, bukan sekadar menghitung siapa melakukan lebih banyak.</w:t>
      </w:r>
    </w:p>
    <w:p>
      <w:pPr>
        <w:jc w:val="both"/>
      </w:pPr>
      <w:r>
        <w:rPr>
          <w:b w:val="0"/>
          <w:i w:val="0"/>
        </w:rPr>
        <w:t>Tinjau dampak hubungan pada diri dan orang lain dengan tetap rendah hati. Apakah ada ucapan yang perlu dimintakan maaf? Adakah janji yang perlu diperbarui atau batas yang harus disampaikan? Jika konflik berulang, dukungan orang tepercaya atau tenaga yang kompeten dapat membantu. Rapor ini hanya alat ukur bantu diri; ia tidak dapat menetapkan siapa yang paling berjasa atau paling bersalah. Pilih satu tindakan kecil yang dapat menjaga hubungan tanpa menghapus kebutuhan dan martabat siapa pun.</w:t>
      </w:r>
    </w:p>
    <w:p>
      <w:pPr>
        <w:jc w:val="both"/>
      </w:pPr>
      <w:r>
        <w:rPr>
          <w:b w:val="0"/>
          <w:i w:val="0"/>
        </w:rPr>
        <w:t>Sebuah keluarga dapat mengadakan percakapan singkat pada waktu yang tenang. Setiap orang yang mampu menyampaikan pendapat menjawab tiga hal: bantuan apa yang ia berikan pekan ini, dukungan apa yang ia perlukan, dan satu tugas yang perlu dibagi ulang. Contohnya, seorang kakak mengantar orang tua ke klinik, sementara adiknya mengurus pengambilan obat. Mereka meninjau apakah pembagian itu masih sesuai dengan jadwal kerja dan kesehatan masing-masing. Anak-anak dapat ikut memilih tugas sederhana sesuai usia. Catatan dipakai untuk memperbaiki kerja sama, bukan memberi peringkat atau membuka kesalahan pribadi di hadapan orang lain.</w:t>
      </w:r>
    </w:p>
    <w:p>
      <w:pPr>
        <w:jc w:val="both"/>
      </w:pPr>
      <w:r>
        <w:rPr>
          <w:b/>
          <w:i w:val="0"/>
          <w:sz w:val="28"/>
        </w:rPr>
        <w:t>102.8 Indikator Makna: Ketenangan, Manfaat, dan Tujuan Hidup</w:t>
      </w:r>
    </w:p>
    <w:p>
      <w:pPr>
        <w:jc w:val="both"/>
      </w:pPr>
      <w:r>
        <w:rPr>
          <w:b w:val="0"/>
          <w:i w:val="0"/>
        </w:rPr>
        <w:t>Dimensi makna membantu Anda meninjau apakah kegiatan sehari-hari terasa sejalan dengan nilai, tanggung jawab, dan tujuan yang dianggap penting. Ia bukan tuntutan agar setiap hari terasa bahagia atau pekerjaan selalu memuaskan. Ada masa ketika seseorang tetap mengalami lelah, cemas, atau berduka sambil menjalankan hal yang bermakna. Catat pengalaman tersebut tanpa berpura-pura bahwa makna menghapus kesulitan material maupun kebutuhan akan bantuan.</w:t>
      </w:r>
    </w:p>
    <w:p>
      <w:pPr>
        <w:jc w:val="both"/>
      </w:pPr>
      <w:r>
        <w:rPr>
          <w:b w:val="0"/>
          <w:i w:val="0"/>
        </w:rPr>
        <w:t>Ketenangan dapat diamati sebagai ruang untuk berpikir dan merespons, bukan keadaan tanpa masalah. Tanyakan kapan Anda merasa lebih mampu mengambil keputusan, apa yang membantu, dan keadaan apa yang mengganggu. Misalnya, seorang ibu yang merawat anak sakit mungkin merasa lebih tenang setelah keluarga bergiliran menjaga anak dan ia memperoleh waktu tidur. Seorang pekerja yang menghadapi tenggat dapat membagi tugas menjadi bagian kecil dan meminta kejelasan prioritas. Ini tidak membuktikan semua masalah telah selesai; catatan tersebut menunjukkan kondisi yang memberi sedikit ruang untuk bertindak.</w:t>
      </w:r>
    </w:p>
    <w:p>
      <w:pPr>
        <w:jc w:val="both"/>
      </w:pPr>
      <w:r>
        <w:rPr>
          <w:b w:val="0"/>
          <w:i w:val="0"/>
        </w:rPr>
        <w:t>Jangan menjadikan ketenangan sebagai syarat untuk dianggap kuat atau bersyukur. Orang yang sedang menghadapi tekanan dapat merasa gelisah meskipun telah berusaha dengan sungguh-sungguh. Jika kecemasan, kesedihan, atau kelelahan mengganggu fungsi sehari-hari, dukungan dari tenaga kesehatan atau orang tepercaya dapat diperlukan. Menulis refleksi bukan pengganti pertolongan. Rapor sebaiknya membantu mengenali kebutuhan, bukan menambah rasa bersalah karena perasaan yang muncul.</w:t>
      </w:r>
    </w:p>
    <w:p>
      <w:pPr>
        <w:jc w:val="both"/>
      </w:pPr>
      <w:r>
        <w:rPr>
          <w:b w:val="0"/>
          <w:i w:val="0"/>
        </w:rPr>
        <w:t>Manfaat dapat ditinjau melalui dampak tindakan terhadap orang lain dan lingkungan sekitar. Seorang penjaga toko mungkin memastikan pelanggan memahami harga dan kondisi barang sebelum membeli. Pekerja kebersihan dapat menjaga ruang bersama tetap aman, walaupun kontribusinya jarang diperhatikan. Orang tua yang mendengarkan anak tanpa langsung memotong pembicaraan juga sedang memberi manfaat dalam lingkup keluarga. Catat tindakan yang nyata serta respons yang diketahui, tanpa mengklaim bahwa satu tindakan kecil menyelesaikan seluruh kebutuhan orang lain.</w:t>
      </w:r>
    </w:p>
    <w:p>
      <w:pPr>
        <w:jc w:val="both"/>
      </w:pPr>
      <w:r>
        <w:rPr>
          <w:b w:val="0"/>
          <w:i w:val="0"/>
        </w:rPr>
        <w:t>Tujuan hidup dapat terasa besar atau sederhana, dan dapat berubah seiring usia serta keadaan. Seseorang mungkin ingin menafkahi keluarga dengan cara yang jujur, menyelesaikan pendidikan, merawat orang tua, atau memulihkan kesehatan. Tanyakan apakah jadwal dan keputusan belakangan ini mendukung tujuan tersebut. Contohnya, pekerja yang ingin melanjutkan kursus dapat menyisihkan dua malam dalam sepekan untuk belajar, lalu meninjau apakah jadwal itu masih sehat. Seorang pencari kerja dapat menetapkan sasaran yang dapat dilakukan, seperti memperbaiki satu bagian riwayat kerja dan mengirim beberapa lamaran yang sesuai, bukan menilai harga dirinya dari banyaknya penolakan.</w:t>
      </w:r>
    </w:p>
    <w:p>
      <w:pPr>
        <w:jc w:val="both"/>
      </w:pPr>
      <w:r>
        <w:rPr>
          <w:b w:val="0"/>
          <w:i w:val="0"/>
        </w:rPr>
        <w:t>Makna juga bisa ditemukan dalam pekerjaan yang tidak sesuai cita-cita awal. Seseorang yang sementara bekerja di luar bidangnya mungkin menjaga amanah, membantu kebutuhan rumah, dan terus mencari kesempatan lain. Namun, jangan memakai gagasan makna untuk membenarkan upah yang tidak layak, perlakuan merendahkan, atau kondisi yang membahayakan. Mengakui manfaat pekerjaan dapat berjalan bersama upaya mencari perlindungan dan pilihan yang lebih baik.</w:t>
      </w:r>
    </w:p>
    <w:p>
      <w:pPr>
        <w:jc w:val="both"/>
      </w:pPr>
      <w:r>
        <w:rPr>
          <w:b w:val="0"/>
          <w:i w:val="0"/>
        </w:rPr>
        <w:t>Ketika tujuan bertabrakan, tuliskan pertimbangannya. Jam lembur mungkin membantu membayar sewa, tetapi mengurangi waktu bersama keluarga dan istirahat. Membantu kerabat dapat sesuai dengan nilai kepedulian, tetapi perlu dibatasi agar kebutuhan pokok sendiri tetap terpenuhi. Tidak ada satu jawaban yang berlaku untuk semua orang; informasi, kemampuan, dan tanggung jawab berbeda. Bicarakan keputusan besar dengan pihak yang terdampak, bila aman dan memungkinkan.</w:t>
      </w:r>
    </w:p>
    <w:p>
      <w:pPr>
        <w:jc w:val="both"/>
      </w:pPr>
      <w:r>
        <w:rPr>
          <w:b w:val="0"/>
          <w:i w:val="0"/>
        </w:rPr>
        <w:t>Gunakan pertanyaan yang dapat dijawab dari pengalaman: kegiatan apa yang terasa selaras dengan nilai saya? Siapa yang memperoleh manfaat? Bagian mana yang membuat saya kehilangan tenaga? Apa yang perlu saya ubah atau minta? Hindari menilai hidup hanya dari prestasi yang terlihat oleh orang lain. Rapor ini alat bantu diri, bukan hakim atas tujuan siapa yang lebih mulia. Makna pribadi pun tidak memberi izin untuk mengabaikan hak orang lain.</w:t>
      </w:r>
    </w:p>
    <w:p>
      <w:pPr>
        <w:jc w:val="both"/>
      </w:pPr>
      <w:r>
        <w:rPr>
          <w:b w:val="0"/>
          <w:i w:val="0"/>
        </w:rPr>
        <w:t>Pada peninjauan bulanan, pilih satu bukti tentang ketenangan, satu contoh manfaat, dan satu langkah menuju tujuan. Tulislah dengan bahasa sederhana, misalnya, “Saya berbicara dengan atasan untuk meminta urutan tugas yang jelas,” bukan “hidup saya sudah tertata.” Jika belum menemukan jawaban, catat pertanyaan yang masih terbuka. Ketidakjelasan dapat menjadi tanda bahwa Anda membutuhkan waktu, percakapan, informasi, atau dukungan lebih lanjut. Nilai rapor terletak pada bantuannya untuk memahami keadaan dan menentukan ikhtiar yang masuk akal, bukan pada kesan bahwa seluruh hidup dapat diringkas menjadi skor.</w:t>
      </w:r>
    </w:p>
    <w:p>
      <w:pPr>
        <w:jc w:val="both"/>
      </w:pPr>
      <w:r>
        <w:rPr>
          <w:b/>
          <w:i w:val="0"/>
          <w:sz w:val="28"/>
        </w:rPr>
        <w:t>102.9 Mengapa Rapor Ini Tidak Mengukur "Berapa Rupiah yang Allah Berikan"</w:t>
      </w:r>
    </w:p>
    <w:p>
      <w:pPr>
        <w:jc w:val="both"/>
      </w:pPr>
      <w:r>
        <w:rPr>
          <w:b w:val="0"/>
          <w:i w:val="0"/>
        </w:rPr>
        <w:t>Rapor ini tidak menghitung berapa rupiah yang Allah berikan karena rezeki tidak dapat diringkas menjadi angka pemasukan. Uang penting untuk memenuhi kebutuhan dan membayar kewajiban, tetapi catatan finansial hanya menggambarkan sebagian keadaan. Dua orang dengan pemasukan serupa dapat memiliki tanggungan, kesehatan, biaya tempat tinggal, dan akses bantuan yang berbeda. Sebaliknya, kenaikan pendapatan belum tentu berarti seluruh kebutuhan terpenuhi atau hubungan menjadi lebih baik. Angka keuangan berguna untuk perencanaan, bukan untuk menetapkan nilai seseorang atau menyimpulkan kedudukan spiritualnya.</w:t>
      </w:r>
    </w:p>
    <w:p>
      <w:pPr>
        <w:jc w:val="both"/>
      </w:pPr>
      <w:r>
        <w:rPr>
          <w:b w:val="0"/>
          <w:i w:val="0"/>
        </w:rPr>
        <w:t>Rapor juga tidak mengungkap alasan ilahi di balik pengalaman tertentu. Jika seseorang memperoleh pekerjaan setelah berdoa, ia boleh bersyukur dan mencatat kejadian itu. Namun, alat ukur ini tidak dapat memastikan sebab yang tidak diketahui atau menjanjikan hasil serupa kepada orang lain. Orang yang masih mencari nafkah meski telah berikhtiar tidak boleh dianggap kurang bersyukur atau kurang beriman. Kesulitan dapat memerlukan langkah praktis, bantuan masyarakat, layanan publik, nasihat keuangan, atau perawatan kesehatan, bergantung pada keadaan.</w:t>
      </w:r>
    </w:p>
    <w:p>
      <w:pPr>
        <w:jc w:val="both"/>
      </w:pPr>
      <w:r>
        <w:rPr>
          <w:b w:val="0"/>
          <w:i w:val="0"/>
        </w:rPr>
        <w:t>Contoh ilustrasi: seorang pedagang memperoleh laba lebih tinggi pada satu bulan, tetapi pada bulan itu ia juga harus membayar biaya perawatan anggota keluarga. Catatan pemasukan saja akan memberi gambaran yang timpang. Contoh lain, seorang pekerja kehilangan jam kerja, tetapi berhasil menghubungi pemberi pinjaman sebelum terlambat dan menyusun kebutuhan pokok bersama keluarga. Penghasilannya menurun, sementara tindakan bertanggung jawab tetap terlihat. Kedua keadaan ini tidak dapat dinilai dengan satu angka yang seolah menjelaskan seluruh kehidupan.</w:t>
      </w:r>
    </w:p>
    <w:p>
      <w:pPr>
        <w:jc w:val="both"/>
      </w:pPr>
      <w:r>
        <w:rPr>
          <w:b w:val="0"/>
          <w:i w:val="0"/>
        </w:rPr>
        <w:t>Gunakan pertanyaan keuangan untuk hal yang memang dapat dijawab: berapa uang masuk dan keluar, kewajiban apa yang mendekat, serta dukungan apa yang diperlukan? Gunakan pertanyaan spiritual untuk muhasabah diri, bukan untuk mengukur pemberian Allah atau mengadili orang lain. Pisahkan fakta, perasaan, dan tafsir. “Pemasukan bulan ini turun” adalah catatan; “Allah sedang menghukum saya” merupakan tafsir yang tidak dibuktikan oleh angka pada rapor.</w:t>
      </w:r>
    </w:p>
    <w:p>
      <w:pPr>
        <w:jc w:val="both"/>
      </w:pPr>
      <w:r>
        <w:rPr>
          <w:b/>
          <w:i w:val="0"/>
          <w:sz w:val="24"/>
        </w:rPr>
        <w:t>Titik Risiko</w:t>
      </w:r>
    </w:p>
    <w:p>
      <w:pPr>
        <w:jc w:val="both"/>
      </w:pPr>
      <w:r>
        <w:rPr>
          <w:b w:val="0"/>
          <w:i w:val="0"/>
        </w:rPr>
        <w:t>Rapor dapat berubah menjadi alat membandingkan orang bila angka, catatan ibadah, atau keadaan keluarga dibuka untuk menentukan siapa paling berhasil. Misalnya, seseorang membagikan skor keuangan kerabat dalam grup keluarga, lalu menggunakannya untuk mempermalukan yang sedang berutang. Cara itu melanggar privasi dan mengabaikan perbedaan keadaan. Jangan meminta orang lain menunjukkan rapornya, menyebarkan isi catatan tanpa izin, atau membuat peringkat. Gunakan rapor untuk diri sendiri; bila peninjauan bersama memang disepakati, batasi pada informasi yang relevan dan jaga martabat setiap pihak.</w:t>
      </w:r>
    </w:p>
    <w:p>
      <w:pPr>
        <w:jc w:val="both"/>
      </w:pPr>
      <w:r>
        <w:rPr>
          <w:b w:val="0"/>
          <w:i w:val="0"/>
        </w:rPr>
        <w:t>Jika angka membuat Anda cemas, kurangi rincian yang tidak dibutuhkan dan minta bantuan untuk memahami pilihan yang tersedia. Bila catatan menunjukkan kekurangan nyata, jangan menutupinya dengan kalimat penghiburan yang menghalangi pertolongan. Sebaliknya, jangan membiarkan satu bulan buruk menghapus semua ikhtiar dan dukungan yang telah hadir. Rapor hanya alat bantu diri untuk membaca keadaan dan memilih langkah berikutnya. Ia bukan ukuran rahmat, bukan ramalan, dan bukan keputusan tentang nilai hidup seseorang.</w:t>
      </w:r>
    </w:p>
    <w:p>
      <w:pPr>
        <w:jc w:val="both"/>
      </w:pPr>
      <w:r>
        <w:rPr>
          <w:b/>
          <w:i w:val="0"/>
          <w:sz w:val="28"/>
        </w:rPr>
        <w:t>102.10 Jurnal Refleksi Bulanan</w:t>
      </w:r>
    </w:p>
    <w:p>
      <w:pPr>
        <w:jc w:val="both"/>
      </w:pPr>
      <w:r>
        <w:rPr>
          <w:b w:val="0"/>
          <w:i w:val="0"/>
        </w:rPr>
        <w:t>Jurnal bulanan memberi jeda untuk melihat kebiasaan dan kebutuhan tanpa menilai diri dari satu kejadian. Pilih waktu yang cukup tenang, misalnya akhir pekan setelah urusan mendesak selesai. Batasi waktu menulis agar refleksi tidak berubah menjadi pemeriksaan tanpa henti. Bila menulis terasa berat, gunakan kalimat pendek atau rekam jawaban untuk diri sendiri. Simpan catatan di tempat yang aman, terutama jika memuat informasi keuangan, kesehatan, atau hubungan keluarga.</w:t>
      </w:r>
    </w:p>
    <w:p>
      <w:pPr>
        <w:jc w:val="both"/>
      </w:pPr>
      <w:r>
        <w:rPr>
          <w:b w:val="0"/>
          <w:i w:val="0"/>
        </w:rPr>
        <w:t>Mulailah dari bukti yang dapat diingat: tindakan yang dilakukan, percakapan yang terjadi, atau kebutuhan yang belum terpenuhi. Pisahkan pengamatan dari penilaian. “Saya mencatat belanja selama empat hari” memberi informasi lebih jelas daripada “saya selalu buruk mengatur uang.” Catat konteks yang relevan, seperti perubahan jam kerja, sakit, biaya mendadak, atau dukungan yang diterima. Konteks membantu memahami keadaan, bukan menghapus tanggung jawab yang masih dapat dijalankan.</w:t>
      </w:r>
    </w:p>
    <w:p>
      <w:pPr>
        <w:jc w:val="both"/>
      </w:pPr>
      <w:r>
        <w:rPr>
          <w:b w:val="0"/>
          <w:i w:val="0"/>
        </w:rPr>
        <w:t>Pilih satu langkah untuk bulan berikutnya, bukan daftar panjang yang sulit dipertahankan. Contohnya, seseorang dapat memasang pengingat jatuh tempo atau mengajak pasangan memeriksa biaya sekolah pada waktu yang disepakati. Orang yang merasa jauh dari kerabat mungkin mengirim kabar kepada satu anggota keluarga, jika hubungan itu aman. Jika masalah melampaui kemampuan sendiri, tulis siapa yang dapat dimintai bantuan dan kapan akan menghubunginya. Tidak semua hal perlu diselesaikan dalam satu bulan.</w:t>
      </w:r>
    </w:p>
    <w:p>
      <w:pPr>
        <w:jc w:val="both"/>
      </w:pPr>
      <w:r>
        <w:rPr>
          <w:b/>
          <w:i w:val="0"/>
          <w:sz w:val="24"/>
        </w:rPr>
        <w:t>Checklist</w:t>
      </w:r>
    </w:p>
    <w:p>
      <w:pPr>
        <w:jc w:val="both"/>
      </w:pPr>
      <w:r>
        <w:rPr>
          <w:b w:val="0"/>
          <w:i w:val="0"/>
        </w:rPr>
        <w:t>1. Apa satu tindakan yang saya lakukan bulan ini dan ingin saya pertahankan?</w:t>
      </w:r>
    </w:p>
    <w:p>
      <w:pPr>
        <w:jc w:val="both"/>
      </w:pPr>
      <w:r>
        <w:rPr>
          <w:b w:val="0"/>
          <w:i w:val="0"/>
        </w:rPr>
        <w:t>2. Perubahan apa yang benar-benar tampak pada pemasukan, pengeluaran, atau kewajiban?</w:t>
      </w:r>
    </w:p>
    <w:p>
      <w:pPr>
        <w:jc w:val="both"/>
      </w:pPr>
      <w:r>
        <w:rPr>
          <w:b w:val="0"/>
          <w:i w:val="0"/>
        </w:rPr>
        <w:t>3. Hubungan mana yang terasa lebih terbuka, dan batas apa yang perlu saya jaga?</w:t>
      </w:r>
    </w:p>
    <w:p>
      <w:pPr>
        <w:jc w:val="both"/>
      </w:pPr>
      <w:r>
        <w:rPr>
          <w:b w:val="0"/>
          <w:i w:val="0"/>
        </w:rPr>
        <w:t>4. Kapan saya merasakan ketenangan, manfaat, atau tujuan, walau sebentar?</w:t>
      </w:r>
    </w:p>
    <w:p>
      <w:pPr>
        <w:jc w:val="both"/>
      </w:pPr>
      <w:r>
        <w:rPr>
          <w:b w:val="0"/>
          <w:i w:val="0"/>
        </w:rPr>
        <w:t>5. Kesulitan apa yang belum tertangani, dan dukungan apa yang saya perlukan?</w:t>
      </w:r>
    </w:p>
    <w:p>
      <w:pPr>
        <w:jc w:val="both"/>
      </w:pPr>
      <w:r>
        <w:rPr>
          <w:b w:val="0"/>
          <w:i w:val="0"/>
        </w:rPr>
        <w:t>6. Apa satu langkah realistis yang akan saya coba bulan depan, serta kapan saya meninjaunya?</w:t>
      </w:r>
    </w:p>
    <w:p>
      <w:pPr>
        <w:jc w:val="both"/>
      </w:pPr>
      <w:r>
        <w:rPr>
          <w:b w:val="0"/>
          <w:i w:val="0"/>
        </w:rPr>
        <w:t>7. Informasi mana yang perlu tetap pribadi, dan siapa yang aman untuk diajak berbicara?</w:t>
      </w:r>
    </w:p>
    <w:p>
      <w:pPr>
        <w:jc w:val="both"/>
      </w:pPr>
      <w:r>
        <w:rPr>
          <w:b w:val="0"/>
          <w:i w:val="0"/>
        </w:rPr>
        <w:t>Jawablah pertanyaan itu dengan jujur dan cukup. Anda boleh menulis “belum tahu” atau melewati pertanyaan yang terasa tidak aman untuk dijawab saat ini. Jurnal bukan ujian dan tidak harus menunjukkan kemajuan pada setiap dimensi. Jika yang terlihat adalah keadaan lebih berat, catat apa yang berubah dan apa yang dapat membantu. Jika ada kemajuan, sebutkan secara wajar tanpa menganggapnya jaminan bahwa semua persoalan akan segera selesai.</w:t>
      </w:r>
    </w:p>
    <w:p>
      <w:pPr>
        <w:jc w:val="both"/>
      </w:pPr>
      <w:r>
        <w:rPr>
          <w:b w:val="0"/>
          <w:i w:val="0"/>
        </w:rPr>
        <w:t>Tutup refleksi dengan satu kalimat yang mengingatkan bahwa diri Anda lebih luas daripada angka dan catatan bulan ini. Rapor ini alat bantu diri: ia mendukung pengamatan, percakapan, dan pilihan langkah, tetapi tidak menggantikan pertolongan profesional atau nasihat yang sesuai. Tinjau kembali pada waktu yang telah dipilih, bukan setiap kali suasana hati berubah. Bila menulis menambah kecemasan atau rasa bersalah, sederhanakan atau hentikan sementara, lalu cari dukungan yang aman. Anda juga dapat menutup jurnal dengan menyebut satu hal yang perlu ditanyakan kepada orang yang memahami keadaan, seperti konselor, tenaga kesehatan, atau anggota keluarga tepercaya. Pilih pihak yang menjaga kerahasiaan dan tidak menggunakan catatan untuk mempermalukan Anda.</w:t>
      </w:r>
    </w:p>
    <w:p>
      <w:pPr>
        <w:jc w:val="both"/>
      </w:pPr>
      <w:r>
        <w:rPr>
          <w:b/>
          <w:i w:val="0"/>
          <w:sz w:val="28"/>
        </w:rPr>
        <w:t>102.11 Menyusun Rencana Setahun</w:t>
      </w:r>
    </w:p>
    <w:p>
      <w:pPr>
        <w:jc w:val="both"/>
      </w:pPr>
      <w:r>
        <w:rPr>
          <w:b w:val="0"/>
          <w:i w:val="0"/>
        </w:rPr>
        <w:t>Rapor yang sudah dibaca dengan jujur dapat menjadi pijakan untuk merencanakan setahun ke depan. Rencana tidak perlu menebak apa yang akan terjadi atau menjanjikan hasil tertentu. Isinya adalah arah, langkah yang berada dalam jangkauan, dan waktu untuk meninjau kembali. Mulailah dari keadaan nyata: kewajiban yang harus dipenuhi, tenaga dan waktu yang tersedia, serta hal yang membutuhkan dukungan. Seseorang yang pendapatannya berubah-ubah, misalnya, dapat lebih dahulu memahami pola pemasukan selama beberapa bulan sebelum menetapkan sasaran tabungan. Keluarga yang menghadapi biaya sekolah dapat menyusun perkiraan kebutuhan dan membicarakan pembagian tanggung jawab sejak awal.</w:t>
      </w:r>
    </w:p>
    <w:p>
      <w:pPr>
        <w:jc w:val="both"/>
      </w:pPr>
      <w:r>
        <w:rPr>
          <w:b w:val="0"/>
          <w:i w:val="0"/>
        </w:rPr>
        <w:t>Pilih sedikit sasaran yang terasa penting, bukan semua hal sekaligus. Satu sasaran dapat berhubungan dengan keuangan, seperti merapikan daftar utang dan tanggal jatuh tempo. Sasaran lain mungkin menjaga kesehatan atau memperbaiki komunikasi di rumah. Nyatakan dalam tindakan yang dapat diamati. “Mengatur uang lebih baik” masih terlalu luas; “setiap akhir pekan meninjau pengeluaran dan tagihan bersama pasangan” lebih jelas. Tetapkan pula batas yang melindungi kebutuhan pokok. Jika rencana menabung membuat keluarga kekurangan biaya makan atau obat, sasaran itu perlu disesuaikan, bukan dipertahankan demi terlihat disiplin.</w:t>
      </w:r>
    </w:p>
    <w:p>
      <w:pPr>
        <w:jc w:val="both"/>
      </w:pPr>
      <w:r>
        <w:rPr>
          <w:b w:val="0"/>
          <w:i w:val="0"/>
        </w:rPr>
        <w:t>Bagi sasaran menjadi langkah kecil dan tentukan waktu peninjauan yang wajar. Orang yang ingin mencari pekerjaan dapat memperbarui riwayat kerja, meminta masukan, lalu mengirim lamaran yang sesuai secara bertahap. Ia tidak mengendalikan keputusan pemberi kerja, tetapi dapat mengendalikan sebagian persiapan dan cara menindaklanjuti. Catat hambatan yang mungkin muncul, seperti jadwal merawat anggota keluarga atau ongkos perjalanan. Rencana yang mengakui hambatan lebih berguna daripada rencana yang berpura-pura semua waktu dan sumber daya tersedia.</w:t>
      </w:r>
    </w:p>
    <w:p>
      <w:pPr>
        <w:jc w:val="both"/>
      </w:pPr>
      <w:r>
        <w:rPr>
          <w:b/>
          <w:i w:val="0"/>
          <w:sz w:val="24"/>
        </w:rPr>
        <w:t>Checklist</w:t>
      </w:r>
    </w:p>
    <w:p>
      <w:pPr>
        <w:jc w:val="both"/>
      </w:pPr>
      <w:r>
        <w:rPr>
          <w:b w:val="0"/>
          <w:i w:val="0"/>
        </w:rPr>
        <w:t>1. Pilih satu sampai tiga sasaran yang paling berarti dan realistis.</w:t>
      </w:r>
    </w:p>
    <w:p>
      <w:pPr>
        <w:jc w:val="both"/>
      </w:pPr>
      <w:r>
        <w:rPr>
          <w:b w:val="0"/>
          <w:i w:val="0"/>
        </w:rPr>
        <w:t>2. Tulis tindakan kecil untuk setiap sasaran.</w:t>
      </w:r>
    </w:p>
    <w:p>
      <w:pPr>
        <w:jc w:val="both"/>
      </w:pPr>
      <w:r>
        <w:rPr>
          <w:b w:val="0"/>
          <w:i w:val="0"/>
        </w:rPr>
        <w:t>3. Tentukan kapan tindakan dimulai dan kapan ditinjau.</w:t>
      </w:r>
    </w:p>
    <w:p>
      <w:pPr>
        <w:jc w:val="both"/>
      </w:pPr>
      <w:r>
        <w:rPr>
          <w:b w:val="0"/>
          <w:i w:val="0"/>
        </w:rPr>
        <w:t>4. Catat biaya, waktu, tenaga, atau bantuan yang dibutuhkan.</w:t>
      </w:r>
    </w:p>
    <w:p>
      <w:pPr>
        <w:jc w:val="both"/>
      </w:pPr>
      <w:r>
        <w:rPr>
          <w:b w:val="0"/>
          <w:i w:val="0"/>
        </w:rPr>
        <w:t>5. Tandai hal yang berada di luar kendali Anda.</w:t>
      </w:r>
    </w:p>
    <w:p>
      <w:pPr>
        <w:jc w:val="both"/>
      </w:pPr>
      <w:r>
        <w:rPr>
          <w:b w:val="0"/>
          <w:i w:val="0"/>
        </w:rPr>
        <w:t>6. Siapkan pilihan penyesuaian bila keadaan berubah.</w:t>
      </w:r>
    </w:p>
    <w:p>
      <w:pPr>
        <w:jc w:val="both"/>
      </w:pPr>
      <w:r>
        <w:rPr>
          <w:b w:val="0"/>
          <w:i w:val="0"/>
        </w:rPr>
        <w:t>7. Tentukan siapa yang aman diajak berdiskusi dan informasi apa yang tetap pribadi.</w:t>
      </w:r>
    </w:p>
    <w:p>
      <w:pPr>
        <w:jc w:val="both"/>
      </w:pPr>
      <w:r>
        <w:rPr>
          <w:b w:val="0"/>
          <w:i w:val="0"/>
        </w:rPr>
        <w:t>Tinjau rencana setiap beberapa bulan atau ketika keadaan berubah besar. Bila sasaran tidak tercapai, cari tahu sebabnya dengan rasa ingin tahu: apakah langkah terlalu berat, ada kebutuhan baru, atau dukungan yang diharapkan belum tersedia? Mengubah rencana bukan bukti bahwa Anda tidak sungguh-sungguh. Sebaliknya, catatan tentang apa yang berhasil dapat membantu mempertahankan kebiasaan yang bermanfaat. Rapor tetap alat bantu diri, bukan penilaian mutu iman atau jaminan bahwa semua keinginan akan terwujud. Sisakan ruang untuk berdoa, berikhtiar, menerima keterbatasan, dan meminta pertolongan.</w:t>
      </w:r>
    </w:p>
    <w:p>
      <w:pPr>
        <w:jc w:val="both"/>
      </w:pPr>
      <w:r>
        <w:rPr>
          <w:b/>
          <w:i w:val="0"/>
          <w:sz w:val="28"/>
        </w:rPr>
        <w:t>102.12 Rapor Keluarga: Mengevaluasi Bersama Pasangan dan Anak</w:t>
      </w:r>
    </w:p>
    <w:p>
      <w:pPr>
        <w:jc w:val="both"/>
      </w:pPr>
      <w:r>
        <w:rPr>
          <w:b w:val="0"/>
          <w:i w:val="0"/>
        </w:rPr>
        <w:t>Rapor keluarga dapat membantu anggota rumah memahami kebutuhan bersama, selama pembicaraan dilakukan dengan persetujuan, rasa hormat, dan perhatian pada usia serta kemampuan setiap orang. Tujuannya bukan mencari anggota keluarga yang paling berjasa atau paling banyak melakukan kesalahan. Mulailah dengan menyepakati hal yang ingin ditinjau, misalnya pembagian tugas rumah, pengeluaran bersama, waktu istirahat, atau rencana pendidikan anak. Jangan membuka catatan pribadi seseorang tanpa izin. Pembicaraan keluarga seharusnya membuat kebutuhan lebih terlihat, bukan mengubah rumah menjadi tempat pemeriksaan.</w:t>
      </w:r>
    </w:p>
    <w:p>
      <w:pPr>
        <w:jc w:val="both"/>
      </w:pPr>
      <w:r>
        <w:rPr>
          <w:b w:val="0"/>
          <w:i w:val="0"/>
        </w:rPr>
        <w:t>Pilih waktu ketika orang tidak sedang terburu-buru atau marah. Pasangan dapat bergantian menyampaikan satu hal yang berjalan baik, satu hal yang terasa berat, dan satu bentuk dukungan yang dibutuhkan. Contohnya, salah satu pasangan mungkin menyebut bahwa jadwal belanja mingguan membantu mengurangi pembelian mendadak, tetapi biaya transportasi anak masih belum jelas. Yang lain dapat menerangkan bahwa ia perlu diberi kabar sebelum ada pengeluaran besar. Dengarkan dahulu sebelum menanggapi. Bila percakapan mulai menjadi saling menyalahkan, jeda dan sepakati waktu lain lebih baik daripada memaksakan kesepakatan saat itu juga.</w:t>
      </w:r>
    </w:p>
    <w:p>
      <w:pPr>
        <w:jc w:val="both"/>
      </w:pPr>
      <w:r>
        <w:rPr>
          <w:b w:val="0"/>
          <w:i w:val="0"/>
        </w:rPr>
        <w:t>Anak dapat dilibatkan sesuai usia dengan pertanyaan sederhana dan pilihan yang nyata. Orang tua bisa bertanya tugas rumah mana yang terasa mudah dan mana yang perlu dibantu. Anak yang lebih besar dapat ikut membandingkan kebutuhan dan keinginan saat merencanakan belanja, tanpa dibebani kecemasan orang dewasa tentang utang atau kekurangan uang. Jangan meminta anak menjadi penengah konflik pasangan atau menjaga rahasia yang membebaninya. Bila ada kekerasan, ancaman, atau rasa tidak aman, utamakan keselamatan dan cari dukungan yang sesuai; rapat keluarga bukan pengganti perlindungan.</w:t>
      </w:r>
    </w:p>
    <w:p>
      <w:pPr>
        <w:jc w:val="both"/>
      </w:pPr>
      <w:r>
        <w:rPr>
          <w:b w:val="0"/>
          <w:i w:val="0"/>
        </w:rPr>
        <w:t>Pada akhir pekan, pasangan dan anak yang cukup umur dapat membahas tiga pertanyaan: tugas apa yang sudah terbagi dengan baik, kebutuhan apa yang belum terpenuhi, dan perubahan kecil apa yang akan dicoba pekan depan? Misalnya, satu orang menyiapkan daftar belanja, anggota lain mengantar anak, sementara anak merapikan perlengkapan sekolahnya. Mereka mencatat kebutuhan biaya yang belum pasti sebagai hal untuk diperiksa, bukan menuduh siapa yang lalai. Kesepakatan dibuat dengan mempertimbangkan jadwal, kesehatan, usia, dan kemampuan masing-masing. Tidak semua catatan pribadi perlu dibagikan.</w:t>
      </w:r>
    </w:p>
    <w:p>
      <w:pPr>
        <w:jc w:val="both"/>
      </w:pPr>
      <w:r>
        <w:rPr>
          <w:b w:val="0"/>
          <w:i w:val="0"/>
        </w:rPr>
        <w:t>Catat kesepakatan secara ringkas agar mudah diingat, lalu periksa apakah pembagian itu berjalan. Jika tidak, bicarakan kendala dan ubah pembagian tanpa mempermalukan pihak yang kesulitan. Perbedaan kemampuan dan keadaan perlu diperhitungkan: anggota yang sakit, sedang berduka, atau bekerja dengan jam panjang mungkin memerlukan bentuk kontribusi lain. Rapor keluarga bukan alat untuk menentukan nilai seseorang. Ia membantu keluarga berkomunikasi, mengenali bantuan yang diperlukan, dan menjaga tanggung jawab bersama secara lebih adil. Jika satu anggota belum bersedia berbicara, jangan memaksanya membacakan catatan pribadi. Mulailah dari keputusan bersama yang sederhana, seperti menentukan waktu belanja atau menyepakati siapa yang menghubungi sekolah. Keterlibatan yang tumbuh dari rasa aman lebih bermanfaat daripada kepatuhan yang lahir dari tekanan.</w:t>
      </w:r>
    </w:p>
    <w:p>
      <w:pPr>
        <w:jc w:val="both"/>
      </w:pPr>
      <w:r>
        <w:rPr>
          <w:b/>
          <w:i w:val="0"/>
          <w:sz w:val="28"/>
        </w:rPr>
        <w:t>102.13 Rapor Bukan Alat Membandingkan Orang: Membaca Kemajuan tanpa Menghakimi Diri</w:t>
      </w:r>
    </w:p>
    <w:p>
      <w:pPr>
        <w:jc w:val="both"/>
      </w:pPr>
      <w:r>
        <w:rPr>
          <w:b w:val="0"/>
          <w:i w:val="0"/>
        </w:rPr>
        <w:t>Rapor hanya berguna jika membantu seseorang memahami perjalanannya sendiri. Membandingkan hasil dengan saudara, tetangga, rekan kerja, atau orang yang tampil di media sering mengabaikan perbedaan keadaan. Dua orang mungkin memiliki pemasukan serupa, tetapi biaya kesehatan, tanggungan, tempat tinggal, dan dukungan yang tersedia tidak sama. Seseorang yang belum memiliki tabungan mungkin sedang memenuhi kebutuhan pokok dengan penghasilan terbatas. Orang lain bisa saja memiliki ruang lebih besar untuk menyimpan uang. Angka tersebut tidak cukup untuk menyimpulkan siapa yang lebih rajin, lebih bersyukur, atau lebih baik imannya.</w:t>
      </w:r>
    </w:p>
    <w:p>
      <w:pPr>
        <w:jc w:val="both"/>
      </w:pPr>
      <w:r>
        <w:rPr>
          <w:b w:val="0"/>
          <w:i w:val="0"/>
        </w:rPr>
        <w:t>Bandingkan catatan Anda dengan keadaan terdahulu secara hati-hati, bukan untuk memaksa grafik selalu naik. Seorang pekerja mungkin belum memperoleh kenaikan pendapatan, tetapi kini menyampaikan kendala tugas lebih awal dan menghindari kesalahan yang berulang. Seorang ibu yang merawat orang tua mungkin belum punya waktu untuk kegiatan tambahan, tetapi berhasil meminta saudara berbagi jadwal perawatan. Perubahan seperti ini dapat bermakna meski tidak segera terlihat dalam jumlah uang. Catat bukti dan konteksnya; hindari mengubah satu kejadian menjadi kesimpulan tentang seluruh diri.</w:t>
      </w:r>
    </w:p>
    <w:p>
      <w:pPr>
        <w:jc w:val="both"/>
      </w:pPr>
      <w:r>
        <w:rPr>
          <w:b/>
          <w:i w:val="0"/>
          <w:sz w:val="24"/>
        </w:rPr>
        <w:t>Titik Risiko</w:t>
      </w:r>
    </w:p>
    <w:p>
      <w:pPr>
        <w:jc w:val="both"/>
      </w:pPr>
      <w:r>
        <w:rPr>
          <w:b w:val="0"/>
          <w:i w:val="0"/>
        </w:rPr>
        <w:t>Rapor dapat menjadi alat untuk menghakimi diri ketika setiap angka dipakai sebagai bukti bahwa Anda gagal. Contohnya, seseorang melihat pengeluaran melebihi rencana lalu menyebut dirinya tidak berguna, padahal ada biaya obat yang mendadak. Orang lain menganggap ibadahnya tidak bernilai karena kebiasaan yang ingin dijaga sempat terputus saat sakit. Hentikan penilaian menyeluruh itu. Catat kejadian, keadaan, dan langkah yang mungkin dilakukan. Jangan memaksa diri membagikan skor atau catatan pribadi demi membuktikan kemajuan kepada orang lain.</w:t>
      </w:r>
    </w:p>
    <w:p>
      <w:pPr>
        <w:jc w:val="both"/>
      </w:pPr>
      <w:r>
        <w:rPr>
          <w:b w:val="0"/>
          <w:i w:val="0"/>
        </w:rPr>
        <w:t>Gunakan bahasa yang menggambarkan tindakan, bukan cap. “Saya melewatkan dua kali pembayaran tepat waktu dan belum menghubungi pemberi pinjaman” memberi petunjuk langkah berikutnya. “Saya memang selalu ceroboh” membuat masalah terdengar seperti sifat tetap yang mustahil diperbaiki. Bila catatan memunculkan rasa malu, tanyakan apa yang dapat dipelajari tanpa menghapus tanggung jawab. Mungkin pengingat perlu dipasang, jadwal pembayaran perlu ditinjau, atau bantuan perlu diminta. Jika masalah berulang dan sulit diatasi sendiri, orang tepercaya atau tenaga kompeten dapat membantu mencari pilihan.</w:t>
      </w:r>
    </w:p>
    <w:p>
      <w:pPr>
        <w:jc w:val="both"/>
      </w:pPr>
      <w:r>
        <w:rPr>
          <w:b w:val="0"/>
          <w:i w:val="0"/>
        </w:rPr>
        <w:t>Kemajuan juga tidak selalu berarti lebih banyak melakukan sesuatu. Mengurangi jam kerja yang membahayakan kesehatan, menolak pinjaman yang tidak dipahami, atau menetapkan batas kepada kerabat bisa menjadi keputusan yang bertanggung jawab. Contohnya, seseorang berhenti memberi pinjaman kepada teman untuk sementara karena kebutuhan rumah tangganya sendiri belum terpenuhi. Ia dapat menyampaikan batas dengan sopan tanpa menghina temannya. Rapor tidak mengukur kasih sayang atau mutu iman. Ia membantu mengenali keadaan dan memilih ikhtiar yang lebih sesuai. Jika perbandingan membuat Anda kehilangan harapan, hentikan kebiasaan membandingkan, kembali pada fakta yang relevan, dan cari dukungan yang aman.</w:t>
      </w:r>
    </w:p>
    <w:p>
      <w:pPr>
        <w:jc w:val="both"/>
      </w:pPr>
      <w:r>
        <w:rPr>
          <w:b/>
          <w:i w:val="0"/>
          <w:sz w:val="28"/>
        </w:rPr>
        <w:t>102.14 Indikator Peringatan Dini: Utang Baru, Stres, Konflik, dan Kompulsi</w:t>
      </w:r>
    </w:p>
    <w:p>
      <w:pPr>
        <w:jc w:val="both"/>
      </w:pPr>
      <w:r>
        <w:rPr>
          <w:b w:val="0"/>
          <w:i w:val="0"/>
        </w:rPr>
        <w:t>Rapor dapat membantu mengenali tanda bahwa keadaan mulai membutuhkan perhatian lebih. Tanda itu bukan diagnosis dan tidak selalu mempunyai satu penyebab. Utang baru yang berulang, tekanan yang mengganggu tidur, konflik yang makin sering, atau dorongan belanja yang sulit dikendalikan patut diperiksa dengan tenang. Catat kapan hal itu terjadi, apa yang mendahuluinya, dampaknya, dan bantuan apa yang tersedia. Misalnya, seseorang mengambil pinjaman untuk menutup pembayaran sebelumnya, tetapi belum memahami biaya dan jadwal baru. Pola tersebut layak menjadi alasan untuk berhenti sejenak dan mencari informasi atau nasihat yang kompeten sebelum membuat komitmen tambahan.</w:t>
      </w:r>
    </w:p>
    <w:p>
      <w:pPr>
        <w:jc w:val="both"/>
      </w:pPr>
      <w:r>
        <w:rPr>
          <w:b w:val="0"/>
          <w:i w:val="0"/>
        </w:rPr>
        <w:t>Perhatikan pula perubahan yang mengganggu fungsi sehari-hari. Seseorang mungkin terjaga hampir sepanjang malam karena memikirkan tagihan, lalu sulit menjalankan tugas. Pasangan mungkin mulai bertengkar setiap kali membahas uang, sampai anggota keluarga lain takut berbicara. Orang yang membeli barang berulang kali ketika cemas dapat menyadari bahwa barang itu tidak dibutuhkan dan pembayaran kemudian menambah beban. Jangan menyederhanakan keadaan ini sebagai kurang iman atau kurang disiplin. Stres dapat dipengaruhi banyak hal, dan bantuan yang tepat bergantung pada penyebab serta kebutuhan.</w:t>
      </w:r>
    </w:p>
    <w:p>
      <w:pPr>
        <w:jc w:val="both"/>
      </w:pPr>
      <w:r>
        <w:rPr>
          <w:b w:val="0"/>
          <w:i w:val="0"/>
        </w:rPr>
        <w:t>Di tempat kerja, tanda peringatan dapat berupa mengambil utang untuk menutup ongkos kerja, tekanan yang membuat seseorang sulit tidur sebelum giliran kerja, konflik berulang soal pembagian tugas, atau membeli sesuatu secara impulsif setelah hari yang berat. Catat kejadian tanpa menyebarkan informasi pribadi rekan. Jika aman, bicarakan beban kerja dan pilihan dukungan dengan atasan atau petugas yang berwenang. Contohnya, pekerja dapat meminta kejelasan urutan tugas ketika tenggat bertabrakan, atau mencari informasi layanan bantuan karyawan. Bila ada ancaman atau perlakuan tidak aman, dahulukan perlindungan diri.</w:t>
      </w:r>
    </w:p>
    <w:p>
      <w:pPr>
        <w:jc w:val="both"/>
      </w:pPr>
      <w:r>
        <w:rPr>
          <w:b w:val="0"/>
          <w:i w:val="0"/>
        </w:rPr>
        <w:t>Tentukan tindakan awal yang proporsional. Untuk utang, kumpulkan informasi kewajiban dan hindari menandatangani kesepakatan yang belum dipahami. Untuk stres yang menetap, bicarakan dengan orang tepercaya dan pertimbangkan bantuan tenaga kesehatan. Untuk konflik, pilih percakapan ketika aman; bila ada kekerasan atau ancaman, jangan memaksakan mediasi bersama. Untuk belanja kompulsif, mengurangi akses pembayaran tersimpan atau meminta seseorang menemani meninjau anggaran mungkin membantu, tetapi bukan pengganti pertolongan profesional bila dorongan terasa tak terkendali.</w:t>
      </w:r>
    </w:p>
    <w:p>
      <w:pPr>
        <w:jc w:val="both"/>
      </w:pPr>
      <w:r>
        <w:rPr>
          <w:b w:val="0"/>
          <w:i w:val="0"/>
        </w:rPr>
        <w:t>Cari bantuan lebih cepat bila keselamatan, kebutuhan pokok, pekerjaan, atau hubungan penting terancam. Sampaikan fakta konkret kepada pihak yang dapat membantu, seperti jumlah kewajiban yang diketahui, gangguan tidur, atau kejadian konflik, dengan tetap menjaga kerahasiaan seperlunya. Rapor tidak menentukan diagnosis, tidak memastikan hasil, dan tidak menggantikan layanan keuangan, kesehatan, hukum, maupun perlindungan. Ia hanya dapat menjadi pengingat untuk berhenti mengabaikan tanda, bertanya apa yang dibutuhkan, serta mengambil langkah aman berikutnya. Bila orang terdekat menawarkan bantuan, jelaskan satu kebutuhan yang spesifik, misalnya ditemani menghubungi pemberi pinjaman atau mencari jadwal konsultasi. Tidak semua orang mampu menyelesaikan persoalan, tetapi dukungan praktis dan pendampingan dapat membantu Anda mengambil keputusan dengan lebih tenang. Jika tanda memburuk atau keselamatan terancam, jangan menunggu peninjauan rapor berikutnya untuk mencari bantuan.</w:t>
      </w:r>
    </w:p>
    <w:p>
      <w:pPr>
        <w:jc w:val="both"/>
      </w:pPr>
      <w:r>
        <w:rPr>
          <w:b/>
          <w:i w:val="0"/>
          <w:sz w:val="28"/>
        </w:rPr>
        <w:t>102.15 Keterbatasan Rapor Ini: Cara Menafsirkan Tes dan Rapor dengan Wajar</w:t>
      </w:r>
    </w:p>
    <w:p>
      <w:pPr>
        <w:jc w:val="both"/>
      </w:pPr>
      <w:r>
        <w:rPr>
          <w:b w:val="0"/>
          <w:i w:val="0"/>
        </w:rPr>
        <w:t>Tes dan rapor menyederhanakan pengalaman yang sebenarnya rumit. Jawaban seseorang dipengaruhi suasana hati, ingatan, cara memahami pertanyaan, serta keadaan pada saat mengisi. Karena itu, hasil satu kali bukan gambaran lengkap tentang diri atau masa depan. Orang yang baru saja menerima kabar baik mungkin menilai beberapa hal lebih ringan; orang yang sedang sakit atau menghadapi tagihan mendesak mungkin melihat kesulitan lebih menonjol. Bila ingin membandingkan waktu, gunakan pertanyaan yang sama, catat konteks, dan hindari menarik kesimpulan besar dari perubahan kecil.</w:t>
      </w:r>
    </w:p>
    <w:p>
      <w:pPr>
        <w:jc w:val="both"/>
      </w:pPr>
      <w:r>
        <w:rPr>
          <w:b w:val="0"/>
          <w:i w:val="0"/>
        </w:rPr>
        <w:t>Angka dapat membantu melihat pola, tetapi tidak menjelaskan sebab dengan sendirinya. Misalnya, nilai pengeluaran yang meningkat tidak menunjukkan apakah penyebabnya belanja impulsif, harga kebutuhan yang berubah, biaya kesehatan, atau jumlah tanggungan. Periksa catatan konkret sebelum memilih tindakan. Begitu pula, hasil yang membaik tidak membuktikan bahwa semua masalah selesai. Seseorang yang mulai membayar tagihan tepat waktu mungkin masih membutuhkan rencana untuk kewajiban lain. Gunakan hasil sebagai pertanyaan lanjutan, bukan sebagai putusan.</w:t>
      </w:r>
    </w:p>
    <w:p>
      <w:pPr>
        <w:jc w:val="both"/>
      </w:pPr>
      <w:r>
        <w:rPr>
          <w:b w:val="0"/>
          <w:i w:val="0"/>
        </w:rPr>
        <w:t>Rapor ini juga tidak menilai mutu iman, kedudukan di hadapan Allah, atau seberapa besar rahmat yang diterima seseorang. Ia tidak dapat meramalkan rezeki, menentukan sebab ilahi di balik suatu kejadian, atau memastikan bahwa suatu kebiasaan akan menghasilkan kekayaan. Catatan spiritual adalah bahan muhasabah diri. Catatan keuangan membantu memahami pemasukan, pengeluaran, dan kebutuhan. Keduanya tidak boleh dicampur menjadi satu skor yang memberi label baik atau buruk kepada seseorang. Kesulitan ekonomi bukan bukti seseorang gagal secara spiritual.</w:t>
      </w:r>
    </w:p>
    <w:p>
      <w:pPr>
        <w:jc w:val="both"/>
      </w:pPr>
      <w:r>
        <w:rPr>
          <w:b w:val="0"/>
          <w:i w:val="0"/>
        </w:rPr>
        <w:t>Perhatikan batas keahlian alat ini. Rapor bukan diagnosis kesehatan mental, nasihat hukum, keputusan agama, atau rencana keuangan profesional. Jika menghadapi gejala yang mengganggu fungsi, utang rumit, kekerasan, atau persoalan agama yang membutuhkan jawaban khusus, carilah tenaga atau ahli yang kompeten dan memahami konteks. Contohnya, seseorang yang terus sulit tidur akibat kecemasan dapat berkonsultasi dengan tenaga kesehatan. Keluarga yang tidak memahami syarat suatu kewajiban dapat meminta penjelasan dari pihak yang memiliki keahlian, bukan mengandalkan skor rapor.</w:t>
      </w:r>
    </w:p>
    <w:p>
      <w:pPr>
        <w:jc w:val="both"/>
      </w:pPr>
      <w:r>
        <w:rPr>
          <w:b w:val="0"/>
          <w:i w:val="0"/>
        </w:rPr>
        <w:t>Tafsirkan hasil dengan wajar: tanyakan apa yang diketahui, apa yang belum diketahui, dan tindakan mana yang aman serta mungkin dilakukan. Anda boleh menulis “belum cukup informasi” dan menunda kesimpulan. Jika rapor menambah kecemasan, kurangi frekuensi atau hentikan sementara; jika berguna, pilih waktu peninjauan yang tetap dan terbatas. Contoh konkret lainnya, orang yang sedang menghadapi pengurangan jam kerja dapat menandai perubahan itu sebagai konteks, lalu meninjau kebutuhan mendesak bersama pihak tepercaya. Rapor adalah alat bantu diri yang terbatas. Nilainya terletak pada dukungannya untuk melihat keadaan dengan jujur, menjaga harapan tanpa janji, dan memilih langkah berikutnya dengan pertimbangan.</w:t>
      </w:r>
    </w:p>
    <w:p>
      <w:pPr>
        <w:jc w:val="both"/>
      </w:pPr>
      <w:r>
        <w:rPr>
          <w:b/>
          <w:i w:val="0"/>
          <w:sz w:val="24"/>
        </w:rPr>
        <w:t>Struktur Akad</w:t>
      </w:r>
    </w:p>
    <w:p>
      <w:pPr>
        <w:jc w:val="both"/>
      </w:pPr>
      <w:r>
        <w:rPr>
          <w:b w:val="0"/>
          <w:i w:val="0"/>
        </w:rPr>
        <w:t>Rapor dibangun dari empat komponen yang dibaca berurutan: pengisian lima dimensi, pemetaan ke tujuh pintu, penilaiannya pada titik waktu tertentu, lalu penyusunan tindak lanjut. Empat komponen ini dibaca berurutan; menindaklanjuti tanpa memetakan menghasilkan kegiatan baru yang belum tentu menyasar bagian yang paling tertinggal.</w:t>
      </w:r>
    </w:p>
    <w:p>
      <w:pPr>
        <w:jc w:val="both"/>
      </w:pPr>
      <w:r>
        <w:rPr>
          <w:b/>
          <w:i w:val="0"/>
          <w:sz w:val="24"/>
        </w:rPr>
        <w:t>Pendapat Ulama</w:t>
      </w:r>
    </w:p>
    <w:p>
      <w:pPr>
        <w:jc w:val="both"/>
      </w:pPr>
      <w:r>
        <w:rPr>
          <w:b w:val="0"/>
          <w:i w:val="0"/>
        </w:rPr>
        <w:t>Dalam menilai kebaikan seseorang, para ulama berselisih soal cara menimbang: sebagian mengutamakan niat yang tampak di sisi Allah saja, sebagian menimbang hasil nyata yang bermanfaat bagi orang lain. Perbedaan ini justru sejalan dengan rapor yang menggabungkan keduanya: ibadah yang bersifat pribadi pada dimensi spiritual dan manfaat yang dirasakan orang lain pada dimensi hubungan.</w:t>
      </w:r>
    </w:p>
    <w:p>
      <w:pPr>
        <w:jc w:val="both"/>
      </w:pPr>
      <w:r>
        <w:rPr>
          <w:b/>
          <w:i w:val="0"/>
          <w:sz w:val="24"/>
        </w:rPr>
        <w:t>Contoh Transaksi</w:t>
      </w:r>
    </w:p>
    <w:p>
      <w:pPr>
        <w:jc w:val="both"/>
      </w:pPr>
      <w:r>
        <w:rPr>
          <w:b w:val="0"/>
          <w:i w:val="0"/>
        </w:rPr>
        <w:t>Seorang peserta mengisi rapor bulanannya pada akhir pekan: lima dimensi diberi angka satu sampai lima, lalu ia menuliskan satu kalimat kesan dan satu langkah untuk bulan berikutnya. Catatan itu ia simpan berurutan sehingga setelah enam bulan, pergerakannya bisa terlihat jelas dari lembar ke lembar.</w:t>
      </w:r>
    </w:p>
    <w:p>
      <w:pPr>
        <w:jc w:val="both"/>
      </w:pPr>
      <w:r>
        <w:rPr>
          <w:b/>
          <w:i w:val="0"/>
          <w:sz w:val="24"/>
        </w:rPr>
        <w:t>Simulasi</w:t>
      </w:r>
    </w:p>
    <w:p>
      <w:pPr>
        <w:jc w:val="both"/>
      </w:pPr>
      <w:r>
        <w:rPr>
          <w:b w:val="0"/>
          <w:i w:val="0"/>
        </w:rPr>
        <w:t>Sebagai ilustrasi: skor spiritual bulan pertama tiga dan bulan keempat empat, sementara skor keuangan turun dari empat ke tiga karena ada keperluan mendesak. Pembaca tidak panik melihat penurunan itu, melainkan memeriksa penyebabnya dan menimbang apakah keputusannya memang sudah paling masuk akal.</w:t>
      </w:r>
    </w:p>
    <w:p>
      <w:pPr>
        <w:jc w:val="both"/>
      </w:pPr>
      <w:r>
        <w:rPr>
          <w:b/>
          <w:i w:val="0"/>
          <w:sz w:val="24"/>
        </w:rPr>
        <w:t>Batas Kewenangan</w:t>
      </w:r>
    </w:p>
    <w:p>
      <w:pPr>
        <w:jc w:val="both"/>
      </w:pPr>
      <w:r>
        <w:rPr>
          <w:b w:val="0"/>
          <w:i w:val="0"/>
        </w:rPr>
        <w:t>Setiap orang berwenang menentukan skor untuk dirinya sendiri berdasarkan kejujuran hati, dan tidak ada yang berhak menetapkan skor untuk orang lain. Yang berwenang menilai hasil hanya Allah; rapor hanyalah alat bantu catatan, dan menjadikannya alat menghakimi orang lain menyalahgunakan fungsinya sejak awal.</w:t>
      </w:r>
    </w:p>
    <w:p>
      <w:pPr>
        <w:jc w:val="both"/>
      </w:pPr>
      <w:r>
        <w:rPr>
          <w:b/>
          <w:i w:val="0"/>
          <w:sz w:val="24"/>
        </w:rPr>
        <w:t>Jangkar Abadi</w:t>
      </w:r>
    </w:p>
    <w:p>
      <w:pPr>
        <w:jc w:val="both"/>
      </w:pPr>
      <w:r>
        <w:rPr>
          <w:b w:val="0"/>
          <w:i w:val="0"/>
        </w:rPr>
        <w:t>Prinsip pengukuran tidak berubah: mengukur untuk memperbaiki, bukan untuk memamerkan; menilai diri, bukan menilai orang lain; dan menyusun langkah berikutnya setiap kali catatan dibaca ulang. Bentuk tabel boleh berubah, tetapi tiga prinsip ini tetap sama.</w:t>
      </w:r>
    </w:p>
    <w:p>
      <w:pPr>
        <w:jc w:val="both"/>
      </w:pPr>
      <w:r>
        <w:rPr>
          <w:b/>
          <w:i w:val="0"/>
          <w:sz w:val="24"/>
        </w:rPr>
        <w:t>Muhasabah</w:t>
      </w:r>
    </w:p>
    <w:p>
      <w:pPr>
        <w:jc w:val="both"/>
      </w:pPr>
      <w:r>
        <w:rPr>
          <w:b w:val="0"/>
          <w:i w:val="0"/>
        </w:rPr>
        <w:t>Dari lima dimensi rapor, dimensi mana yang paling sering saya abaikan selama ini, dan apa alasan sebenarnya di balik pengabaian itu?</w:t>
      </w:r>
    </w:p>
    <w:p>
      <w:pPr>
        <w:jc w:val="both"/>
      </w:pPr>
      <w:r>
        <w:rPr>
          <w:b/>
          <w:i w:val="0"/>
          <w:sz w:val="24"/>
        </w:rPr>
        <w:t>Satu Kalimat</w:t>
      </w:r>
    </w:p>
    <w:p>
      <w:pPr>
        <w:jc w:val="both"/>
      </w:pPr>
      <w:r>
        <w:rPr>
          <w:b w:val="0"/>
          <w:i w:val="0"/>
        </w:rPr>
        <w:t>Rapor rezeki tidak mengukur seberapa kaya seseorang, melainkan seberapa utuh perjalannya menuju rezeki yang halal dan berkah.</w:t>
      </w:r>
    </w:p>
    <w:p>
      <w:pPr>
        <w:jc w:val="both"/>
      </w:pPr>
      <w:r>
        <w:rPr>
          <w:b/>
          <w:i w:val="0"/>
          <w:sz w:val="24"/>
        </w:rPr>
        <w:t>Lihat Juga</w:t>
      </w:r>
    </w:p>
    <w:p>
      <w:pPr>
        <w:jc w:val="both"/>
      </w:pPr>
      <w:r>
        <w:rPr>
          <w:b w:val="0"/>
          <w:i w:val="0"/>
        </w:rPr>
        <w:t>Bab 8 (Peta 7 Pintu) untuk dasar ukurannya, Bab 99-101 (Tantangan 90 Hari) untuk prosesnya, dan Bab 9 (sebab, bukan jaminan) untuk cara membacanya.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