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9C232" w14:textId="472D6DC8" w:rsidR="00BE56AE" w:rsidRPr="00387102" w:rsidRDefault="00F24538">
      <w:pPr>
        <w:spacing w:after="1166" w:line="259" w:lineRule="auto"/>
        <w:ind w:left="2985" w:firstLine="0"/>
        <w:jc w:val="left"/>
        <w:rPr>
          <w:color w:val="auto"/>
        </w:rPr>
      </w:pPr>
      <w:r w:rsidRPr="00387102">
        <w:rPr>
          <w:noProof/>
          <w:color w:val="auto"/>
        </w:rPr>
        <w:drawing>
          <wp:inline distT="0" distB="0" distL="0" distR="0" wp14:anchorId="4C87DD35" wp14:editId="133E1D89">
            <wp:extent cx="1143000" cy="1535049"/>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stretch>
                      <a:fillRect/>
                    </a:stretch>
                  </pic:blipFill>
                  <pic:spPr>
                    <a:xfrm>
                      <a:off x="0" y="0"/>
                      <a:ext cx="1143000" cy="1535049"/>
                    </a:xfrm>
                    <a:prstGeom prst="rect">
                      <a:avLst/>
                    </a:prstGeom>
                  </pic:spPr>
                </pic:pic>
              </a:graphicData>
            </a:graphic>
          </wp:inline>
        </w:drawing>
      </w:r>
    </w:p>
    <w:p w14:paraId="364BB95A" w14:textId="77777777" w:rsidR="00BE56AE" w:rsidRPr="00387102" w:rsidRDefault="00F24538">
      <w:pPr>
        <w:spacing w:after="795" w:line="265" w:lineRule="auto"/>
        <w:ind w:left="300"/>
        <w:jc w:val="left"/>
        <w:rPr>
          <w:color w:val="auto"/>
        </w:rPr>
      </w:pPr>
      <w:r w:rsidRPr="00387102">
        <w:rPr>
          <w:color w:val="auto"/>
          <w:sz w:val="50"/>
          <w:szCs w:val="50"/>
        </w:rPr>
        <w:t>Undergraduate Thesis Proposal</w:t>
      </w:r>
    </w:p>
    <w:p w14:paraId="12128C96" w14:textId="77777777" w:rsidR="2A602E7C" w:rsidRPr="00387102" w:rsidRDefault="2A602E7C" w:rsidP="5B52417B">
      <w:pPr>
        <w:spacing w:after="160" w:line="276" w:lineRule="auto"/>
        <w:jc w:val="center"/>
        <w:rPr>
          <w:color w:val="auto"/>
        </w:rPr>
      </w:pPr>
      <w:r w:rsidRPr="00387102">
        <w:rPr>
          <w:b/>
          <w:bCs/>
          <w:color w:val="auto"/>
          <w:sz w:val="26"/>
          <w:szCs w:val="26"/>
          <w:lang w:val="en-US"/>
        </w:rPr>
        <w:t>Few-Shot Network Intrusion Detection: A Comparative Study of SetFit, Prototypical Networks, MAML, and Autoencoders Under Limited Labeled Data</w:t>
      </w:r>
    </w:p>
    <w:p w14:paraId="6CA816A1" w14:textId="77777777" w:rsidR="5B52417B" w:rsidRPr="00387102" w:rsidRDefault="5B52417B" w:rsidP="5B52417B">
      <w:pPr>
        <w:spacing w:after="81" w:line="265" w:lineRule="auto"/>
        <w:jc w:val="center"/>
        <w:rPr>
          <w:color w:val="auto"/>
        </w:rPr>
      </w:pPr>
    </w:p>
    <w:p w14:paraId="07790AEA" w14:textId="77777777" w:rsidR="00BE56AE" w:rsidRPr="00387102" w:rsidRDefault="00F24538">
      <w:pPr>
        <w:spacing w:after="81" w:line="265" w:lineRule="auto"/>
        <w:jc w:val="center"/>
        <w:rPr>
          <w:color w:val="auto"/>
        </w:rPr>
      </w:pPr>
      <w:r w:rsidRPr="00387102">
        <w:rPr>
          <w:color w:val="auto"/>
        </w:rPr>
        <w:t>CPSC 4995</w:t>
      </w:r>
    </w:p>
    <w:p w14:paraId="49A46030" w14:textId="77777777" w:rsidR="00BE56AE" w:rsidRPr="00387102" w:rsidRDefault="00F24538">
      <w:pPr>
        <w:spacing w:after="81" w:line="265" w:lineRule="auto"/>
        <w:jc w:val="center"/>
        <w:rPr>
          <w:color w:val="auto"/>
        </w:rPr>
      </w:pPr>
      <w:r w:rsidRPr="00387102">
        <w:rPr>
          <w:color w:val="auto"/>
        </w:rPr>
        <w:t>Department of Mathematics and Computer Science</w:t>
      </w:r>
    </w:p>
    <w:p w14:paraId="420AFF95" w14:textId="77777777" w:rsidR="00BE56AE" w:rsidRPr="00387102" w:rsidRDefault="00F24538">
      <w:pPr>
        <w:spacing w:after="1346" w:line="265" w:lineRule="auto"/>
        <w:jc w:val="center"/>
        <w:rPr>
          <w:color w:val="auto"/>
        </w:rPr>
      </w:pPr>
      <w:r w:rsidRPr="00387102">
        <w:rPr>
          <w:color w:val="auto"/>
        </w:rPr>
        <w:t>University of Lethbridge</w:t>
      </w:r>
    </w:p>
    <w:p w14:paraId="3AFBD16B" w14:textId="60B71D70" w:rsidR="00BE56AE" w:rsidRPr="00387102" w:rsidRDefault="00F24538" w:rsidP="00B40C35">
      <w:pPr>
        <w:spacing w:after="28" w:line="265" w:lineRule="auto"/>
        <w:ind w:left="1109" w:right="1134"/>
        <w:jc w:val="center"/>
        <w:rPr>
          <w:color w:val="auto"/>
        </w:rPr>
      </w:pPr>
      <w:r w:rsidRPr="00387102">
        <w:rPr>
          <w:color w:val="auto"/>
        </w:rPr>
        <w:t>Author:</w:t>
      </w:r>
      <w:r w:rsidR="00155EB9" w:rsidRPr="00387102">
        <w:rPr>
          <w:color w:val="auto"/>
        </w:rPr>
        <w:t xml:space="preserve"> Sammy Mohammad</w:t>
      </w:r>
    </w:p>
    <w:p w14:paraId="699DCAFD" w14:textId="03A2E32F" w:rsidR="00BE56AE" w:rsidRPr="00387102" w:rsidRDefault="00F24538" w:rsidP="00B40C35">
      <w:pPr>
        <w:spacing w:after="28" w:line="265" w:lineRule="auto"/>
        <w:ind w:left="1109" w:right="1134"/>
        <w:jc w:val="center"/>
        <w:rPr>
          <w:color w:val="auto"/>
        </w:rPr>
      </w:pPr>
      <w:r w:rsidRPr="00387102">
        <w:rPr>
          <w:color w:val="auto"/>
        </w:rPr>
        <w:t>Supervisor:</w:t>
      </w:r>
      <w:r w:rsidR="00155EB9" w:rsidRPr="00387102">
        <w:rPr>
          <w:color w:val="auto"/>
        </w:rPr>
        <w:t xml:space="preserve"> </w:t>
      </w:r>
      <w:r w:rsidR="00281662">
        <w:rPr>
          <w:color w:val="auto"/>
        </w:rPr>
        <w:t xml:space="preserve">Dr. </w:t>
      </w:r>
      <w:r w:rsidR="00155EB9" w:rsidRPr="00387102">
        <w:rPr>
          <w:color w:val="auto"/>
        </w:rPr>
        <w:t>Jaspreet Kaur</w:t>
      </w:r>
    </w:p>
    <w:p w14:paraId="658132EF" w14:textId="2D1894F8" w:rsidR="00BE56AE" w:rsidRPr="00387102" w:rsidRDefault="6B9B2723" w:rsidP="00B40C35">
      <w:pPr>
        <w:spacing w:after="938" w:line="265" w:lineRule="auto"/>
        <w:ind w:left="1109" w:right="1134"/>
        <w:jc w:val="center"/>
        <w:rPr>
          <w:color w:val="auto"/>
        </w:rPr>
      </w:pPr>
      <w:r w:rsidRPr="00387102">
        <w:rPr>
          <w:color w:val="auto"/>
        </w:rPr>
        <w:t>Committee Member</w:t>
      </w:r>
      <w:r w:rsidR="00F521A8">
        <w:rPr>
          <w:color w:val="auto"/>
        </w:rPr>
        <w:t>s</w:t>
      </w:r>
      <w:r w:rsidRPr="00387102">
        <w:rPr>
          <w:color w:val="auto"/>
        </w:rPr>
        <w:t>:</w:t>
      </w:r>
      <w:r w:rsidR="62D6A781" w:rsidRPr="00387102">
        <w:rPr>
          <w:color w:val="auto"/>
        </w:rPr>
        <w:t xml:space="preserve"> </w:t>
      </w:r>
      <w:r w:rsidR="00281662">
        <w:rPr>
          <w:color w:val="auto"/>
        </w:rPr>
        <w:t xml:space="preserve">Dr. </w:t>
      </w:r>
      <w:r w:rsidR="62D6A781" w:rsidRPr="00387102">
        <w:rPr>
          <w:color w:val="auto"/>
        </w:rPr>
        <w:t>Wendy Osborn</w:t>
      </w:r>
      <w:r w:rsidR="0055013A">
        <w:rPr>
          <w:color w:val="auto"/>
        </w:rPr>
        <w:t xml:space="preserve">, </w:t>
      </w:r>
      <w:r w:rsidR="00281662">
        <w:rPr>
          <w:color w:val="auto"/>
        </w:rPr>
        <w:t xml:space="preserve">Dr. </w:t>
      </w:r>
      <w:r w:rsidR="0055013A">
        <w:rPr>
          <w:color w:val="auto"/>
        </w:rPr>
        <w:t>John Zhang</w:t>
      </w:r>
    </w:p>
    <w:sdt>
      <w:sdtPr>
        <w:rPr>
          <w:color w:val="auto"/>
        </w:rPr>
        <w:id w:val="445204598"/>
        <w:docPartObj>
          <w:docPartGallery w:val="Table of Contents"/>
        </w:docPartObj>
      </w:sdtPr>
      <w:sdtContent>
        <w:p w14:paraId="1BC2BD62" w14:textId="77777777" w:rsidR="00BE56AE" w:rsidRPr="00387102" w:rsidRDefault="00F24538">
          <w:pPr>
            <w:spacing w:after="420" w:line="265" w:lineRule="auto"/>
            <w:ind w:left="-5"/>
            <w:jc w:val="left"/>
            <w:rPr>
              <w:color w:val="auto"/>
            </w:rPr>
          </w:pPr>
          <w:r w:rsidRPr="00387102">
            <w:rPr>
              <w:color w:val="auto"/>
              <w:sz w:val="50"/>
            </w:rPr>
            <w:t>Contents</w:t>
          </w:r>
        </w:p>
        <w:p w14:paraId="5DFE2819" w14:textId="1F6F8750" w:rsidR="009A0CA9" w:rsidRDefault="00F24538">
          <w:pPr>
            <w:pStyle w:val="TOC1"/>
            <w:tabs>
              <w:tab w:val="left" w:pos="960"/>
              <w:tab w:val="right" w:leader="dot" w:pos="7761"/>
            </w:tabs>
            <w:rPr>
              <w:rFonts w:asciiTheme="minorHAnsi" w:eastAsiaTheme="minorEastAsia" w:hAnsiTheme="minorHAnsi" w:cstheme="minorBidi"/>
              <w:noProof/>
              <w:color w:val="auto"/>
            </w:rPr>
          </w:pPr>
          <w:r w:rsidRPr="00387102">
            <w:rPr>
              <w:color w:val="auto"/>
            </w:rPr>
            <w:fldChar w:fldCharType="begin"/>
          </w:r>
          <w:r w:rsidRPr="00387102">
            <w:rPr>
              <w:color w:val="auto"/>
            </w:rPr>
            <w:instrText xml:space="preserve"> TOC \o "1-2" \h \z \u </w:instrText>
          </w:r>
          <w:r w:rsidRPr="00387102">
            <w:rPr>
              <w:color w:val="auto"/>
            </w:rPr>
            <w:fldChar w:fldCharType="separate"/>
          </w:r>
          <w:hyperlink w:anchor="_Toc234076566" w:history="1">
            <w:r w:rsidR="009A0CA9" w:rsidRPr="00291470">
              <w:rPr>
                <w:rStyle w:val="Hyperlink"/>
                <w:noProof/>
              </w:rPr>
              <w:t>1.</w:t>
            </w:r>
            <w:r w:rsidR="009A0CA9">
              <w:rPr>
                <w:rFonts w:asciiTheme="minorHAnsi" w:eastAsiaTheme="minorEastAsia" w:hAnsiTheme="minorHAnsi" w:cstheme="minorBidi"/>
                <w:noProof/>
                <w:color w:val="auto"/>
              </w:rPr>
              <w:tab/>
            </w:r>
            <w:r w:rsidR="009A0CA9" w:rsidRPr="00291470">
              <w:rPr>
                <w:rStyle w:val="Hyperlink"/>
                <w:noProof/>
              </w:rPr>
              <w:t>Introduction</w:t>
            </w:r>
            <w:r w:rsidR="009A0CA9">
              <w:rPr>
                <w:noProof/>
                <w:webHidden/>
              </w:rPr>
              <w:tab/>
            </w:r>
            <w:r w:rsidR="009A0CA9">
              <w:rPr>
                <w:noProof/>
                <w:webHidden/>
              </w:rPr>
              <w:fldChar w:fldCharType="begin"/>
            </w:r>
            <w:r w:rsidR="009A0CA9">
              <w:rPr>
                <w:noProof/>
                <w:webHidden/>
              </w:rPr>
              <w:instrText xml:space="preserve"> PAGEREF _Toc234076566 \h </w:instrText>
            </w:r>
            <w:r w:rsidR="009A0CA9">
              <w:rPr>
                <w:noProof/>
                <w:webHidden/>
              </w:rPr>
            </w:r>
            <w:r w:rsidR="009A0CA9">
              <w:rPr>
                <w:noProof/>
                <w:webHidden/>
              </w:rPr>
              <w:fldChar w:fldCharType="separate"/>
            </w:r>
            <w:r w:rsidR="00E5458F">
              <w:rPr>
                <w:noProof/>
                <w:webHidden/>
              </w:rPr>
              <w:t>2</w:t>
            </w:r>
            <w:r w:rsidR="009A0CA9">
              <w:rPr>
                <w:noProof/>
                <w:webHidden/>
              </w:rPr>
              <w:fldChar w:fldCharType="end"/>
            </w:r>
          </w:hyperlink>
        </w:p>
        <w:p w14:paraId="7A55203E" w14:textId="5E7BE3A2" w:rsidR="009A0CA9" w:rsidRDefault="009A0CA9">
          <w:pPr>
            <w:pStyle w:val="TOC1"/>
            <w:tabs>
              <w:tab w:val="left" w:pos="960"/>
              <w:tab w:val="right" w:leader="dot" w:pos="7761"/>
            </w:tabs>
            <w:rPr>
              <w:rFonts w:asciiTheme="minorHAnsi" w:eastAsiaTheme="minorEastAsia" w:hAnsiTheme="minorHAnsi" w:cstheme="minorBidi"/>
              <w:noProof/>
              <w:color w:val="auto"/>
            </w:rPr>
          </w:pPr>
          <w:hyperlink w:anchor="_Toc234076567" w:history="1">
            <w:r w:rsidRPr="00291470">
              <w:rPr>
                <w:rStyle w:val="Hyperlink"/>
                <w:noProof/>
              </w:rPr>
              <w:t>2.</w:t>
            </w:r>
            <w:r>
              <w:rPr>
                <w:rFonts w:asciiTheme="minorHAnsi" w:eastAsiaTheme="minorEastAsia" w:hAnsiTheme="minorHAnsi" w:cstheme="minorBidi"/>
                <w:noProof/>
                <w:color w:val="auto"/>
              </w:rPr>
              <w:tab/>
            </w:r>
            <w:r w:rsidRPr="00291470">
              <w:rPr>
                <w:rStyle w:val="Hyperlink"/>
                <w:noProof/>
              </w:rPr>
              <w:t>Problem statement</w:t>
            </w:r>
            <w:r>
              <w:rPr>
                <w:noProof/>
                <w:webHidden/>
              </w:rPr>
              <w:tab/>
            </w:r>
            <w:r>
              <w:rPr>
                <w:noProof/>
                <w:webHidden/>
              </w:rPr>
              <w:fldChar w:fldCharType="begin"/>
            </w:r>
            <w:r>
              <w:rPr>
                <w:noProof/>
                <w:webHidden/>
              </w:rPr>
              <w:instrText xml:space="preserve"> PAGEREF _Toc234076567 \h </w:instrText>
            </w:r>
            <w:r>
              <w:rPr>
                <w:noProof/>
                <w:webHidden/>
              </w:rPr>
            </w:r>
            <w:r>
              <w:rPr>
                <w:noProof/>
                <w:webHidden/>
              </w:rPr>
              <w:fldChar w:fldCharType="separate"/>
            </w:r>
            <w:r w:rsidR="00E5458F">
              <w:rPr>
                <w:noProof/>
                <w:webHidden/>
              </w:rPr>
              <w:t>4</w:t>
            </w:r>
            <w:r>
              <w:rPr>
                <w:noProof/>
                <w:webHidden/>
              </w:rPr>
              <w:fldChar w:fldCharType="end"/>
            </w:r>
          </w:hyperlink>
        </w:p>
        <w:p w14:paraId="2EC2F092" w14:textId="7CB9190C" w:rsidR="009A0CA9" w:rsidRDefault="009A0CA9">
          <w:pPr>
            <w:pStyle w:val="TOC1"/>
            <w:tabs>
              <w:tab w:val="left" w:pos="960"/>
              <w:tab w:val="right" w:leader="dot" w:pos="7761"/>
            </w:tabs>
            <w:rPr>
              <w:rFonts w:asciiTheme="minorHAnsi" w:eastAsiaTheme="minorEastAsia" w:hAnsiTheme="minorHAnsi" w:cstheme="minorBidi"/>
              <w:noProof/>
              <w:color w:val="auto"/>
            </w:rPr>
          </w:pPr>
          <w:hyperlink w:anchor="_Toc234076568" w:history="1">
            <w:r w:rsidRPr="00291470">
              <w:rPr>
                <w:rStyle w:val="Hyperlink"/>
                <w:noProof/>
              </w:rPr>
              <w:t>3.</w:t>
            </w:r>
            <w:r>
              <w:rPr>
                <w:rFonts w:asciiTheme="minorHAnsi" w:eastAsiaTheme="minorEastAsia" w:hAnsiTheme="minorHAnsi" w:cstheme="minorBidi"/>
                <w:noProof/>
                <w:color w:val="auto"/>
              </w:rPr>
              <w:tab/>
            </w:r>
            <w:r w:rsidRPr="00291470">
              <w:rPr>
                <w:rStyle w:val="Hyperlink"/>
                <w:noProof/>
              </w:rPr>
              <w:t>Proposed Approach</w:t>
            </w:r>
            <w:r>
              <w:rPr>
                <w:noProof/>
                <w:webHidden/>
              </w:rPr>
              <w:tab/>
            </w:r>
            <w:r>
              <w:rPr>
                <w:noProof/>
                <w:webHidden/>
              </w:rPr>
              <w:fldChar w:fldCharType="begin"/>
            </w:r>
            <w:r>
              <w:rPr>
                <w:noProof/>
                <w:webHidden/>
              </w:rPr>
              <w:instrText xml:space="preserve"> PAGEREF _Toc234076568 \h </w:instrText>
            </w:r>
            <w:r>
              <w:rPr>
                <w:noProof/>
                <w:webHidden/>
              </w:rPr>
            </w:r>
            <w:r>
              <w:rPr>
                <w:noProof/>
                <w:webHidden/>
              </w:rPr>
              <w:fldChar w:fldCharType="separate"/>
            </w:r>
            <w:r w:rsidR="00E5458F">
              <w:rPr>
                <w:noProof/>
                <w:webHidden/>
              </w:rPr>
              <w:t>4</w:t>
            </w:r>
            <w:r>
              <w:rPr>
                <w:noProof/>
                <w:webHidden/>
              </w:rPr>
              <w:fldChar w:fldCharType="end"/>
            </w:r>
          </w:hyperlink>
        </w:p>
        <w:p w14:paraId="0793E93C" w14:textId="5DCAC0AD" w:rsidR="009A0CA9" w:rsidRDefault="009A0CA9">
          <w:pPr>
            <w:pStyle w:val="TOC2"/>
            <w:tabs>
              <w:tab w:val="right" w:leader="dot" w:pos="7761"/>
            </w:tabs>
            <w:rPr>
              <w:rFonts w:asciiTheme="minorHAnsi" w:eastAsiaTheme="minorEastAsia" w:hAnsiTheme="minorHAnsi" w:cstheme="minorBidi"/>
              <w:noProof/>
              <w:color w:val="auto"/>
            </w:rPr>
          </w:pPr>
          <w:hyperlink w:anchor="_Toc234076569" w:history="1">
            <w:r w:rsidRPr="00291470">
              <w:rPr>
                <w:rStyle w:val="Hyperlink"/>
                <w:noProof/>
              </w:rPr>
              <w:t>3.1 Datasets</w:t>
            </w:r>
            <w:r>
              <w:rPr>
                <w:noProof/>
                <w:webHidden/>
              </w:rPr>
              <w:tab/>
            </w:r>
            <w:r>
              <w:rPr>
                <w:noProof/>
                <w:webHidden/>
              </w:rPr>
              <w:fldChar w:fldCharType="begin"/>
            </w:r>
            <w:r>
              <w:rPr>
                <w:noProof/>
                <w:webHidden/>
              </w:rPr>
              <w:instrText xml:space="preserve"> PAGEREF _Toc234076569 \h </w:instrText>
            </w:r>
            <w:r>
              <w:rPr>
                <w:noProof/>
                <w:webHidden/>
              </w:rPr>
            </w:r>
            <w:r>
              <w:rPr>
                <w:noProof/>
                <w:webHidden/>
              </w:rPr>
              <w:fldChar w:fldCharType="separate"/>
            </w:r>
            <w:r w:rsidR="00E5458F">
              <w:rPr>
                <w:noProof/>
                <w:webHidden/>
              </w:rPr>
              <w:t>4</w:t>
            </w:r>
            <w:r>
              <w:rPr>
                <w:noProof/>
                <w:webHidden/>
              </w:rPr>
              <w:fldChar w:fldCharType="end"/>
            </w:r>
          </w:hyperlink>
        </w:p>
        <w:p w14:paraId="50674E41" w14:textId="4F5AEB0C" w:rsidR="009A0CA9" w:rsidRDefault="009A0CA9">
          <w:pPr>
            <w:pStyle w:val="TOC2"/>
            <w:tabs>
              <w:tab w:val="right" w:leader="dot" w:pos="7761"/>
            </w:tabs>
            <w:rPr>
              <w:rFonts w:asciiTheme="minorHAnsi" w:eastAsiaTheme="minorEastAsia" w:hAnsiTheme="minorHAnsi" w:cstheme="minorBidi"/>
              <w:noProof/>
              <w:color w:val="auto"/>
            </w:rPr>
          </w:pPr>
          <w:hyperlink w:anchor="_Toc234076570" w:history="1">
            <w:r w:rsidRPr="00291470">
              <w:rPr>
                <w:rStyle w:val="Hyperlink"/>
                <w:noProof/>
              </w:rPr>
              <w:t>3.2 Models</w:t>
            </w:r>
            <w:r>
              <w:rPr>
                <w:noProof/>
                <w:webHidden/>
              </w:rPr>
              <w:tab/>
            </w:r>
            <w:r>
              <w:rPr>
                <w:noProof/>
                <w:webHidden/>
              </w:rPr>
              <w:fldChar w:fldCharType="begin"/>
            </w:r>
            <w:r>
              <w:rPr>
                <w:noProof/>
                <w:webHidden/>
              </w:rPr>
              <w:instrText xml:space="preserve"> PAGEREF _Toc234076570 \h </w:instrText>
            </w:r>
            <w:r>
              <w:rPr>
                <w:noProof/>
                <w:webHidden/>
              </w:rPr>
            </w:r>
            <w:r>
              <w:rPr>
                <w:noProof/>
                <w:webHidden/>
              </w:rPr>
              <w:fldChar w:fldCharType="separate"/>
            </w:r>
            <w:r w:rsidR="00E5458F">
              <w:rPr>
                <w:noProof/>
                <w:webHidden/>
              </w:rPr>
              <w:t>5</w:t>
            </w:r>
            <w:r>
              <w:rPr>
                <w:noProof/>
                <w:webHidden/>
              </w:rPr>
              <w:fldChar w:fldCharType="end"/>
            </w:r>
          </w:hyperlink>
        </w:p>
        <w:p w14:paraId="2631FAF1" w14:textId="5E652D47" w:rsidR="009A0CA9" w:rsidRDefault="009A0CA9">
          <w:pPr>
            <w:pStyle w:val="TOC2"/>
            <w:tabs>
              <w:tab w:val="right" w:leader="dot" w:pos="7761"/>
            </w:tabs>
            <w:rPr>
              <w:rFonts w:asciiTheme="minorHAnsi" w:eastAsiaTheme="minorEastAsia" w:hAnsiTheme="minorHAnsi" w:cstheme="minorBidi"/>
              <w:noProof/>
              <w:color w:val="auto"/>
            </w:rPr>
          </w:pPr>
          <w:hyperlink w:anchor="_Toc234076571" w:history="1">
            <w:r w:rsidRPr="00291470">
              <w:rPr>
                <w:rStyle w:val="Hyperlink"/>
                <w:noProof/>
              </w:rPr>
              <w:t>3.3 The approach</w:t>
            </w:r>
            <w:r>
              <w:rPr>
                <w:noProof/>
                <w:webHidden/>
              </w:rPr>
              <w:tab/>
            </w:r>
            <w:r>
              <w:rPr>
                <w:noProof/>
                <w:webHidden/>
              </w:rPr>
              <w:fldChar w:fldCharType="begin"/>
            </w:r>
            <w:r>
              <w:rPr>
                <w:noProof/>
                <w:webHidden/>
              </w:rPr>
              <w:instrText xml:space="preserve"> PAGEREF _Toc234076571 \h </w:instrText>
            </w:r>
            <w:r>
              <w:rPr>
                <w:noProof/>
                <w:webHidden/>
              </w:rPr>
            </w:r>
            <w:r>
              <w:rPr>
                <w:noProof/>
                <w:webHidden/>
              </w:rPr>
              <w:fldChar w:fldCharType="separate"/>
            </w:r>
            <w:r w:rsidR="00E5458F">
              <w:rPr>
                <w:noProof/>
                <w:webHidden/>
              </w:rPr>
              <w:t>7</w:t>
            </w:r>
            <w:r>
              <w:rPr>
                <w:noProof/>
                <w:webHidden/>
              </w:rPr>
              <w:fldChar w:fldCharType="end"/>
            </w:r>
          </w:hyperlink>
        </w:p>
        <w:p w14:paraId="6674B588" w14:textId="521E53F0" w:rsidR="009A0CA9" w:rsidRDefault="009A0CA9">
          <w:pPr>
            <w:pStyle w:val="TOC1"/>
            <w:tabs>
              <w:tab w:val="left" w:pos="960"/>
              <w:tab w:val="right" w:leader="dot" w:pos="7761"/>
            </w:tabs>
            <w:rPr>
              <w:rFonts w:asciiTheme="minorHAnsi" w:eastAsiaTheme="minorEastAsia" w:hAnsiTheme="minorHAnsi" w:cstheme="minorBidi"/>
              <w:noProof/>
              <w:color w:val="auto"/>
            </w:rPr>
          </w:pPr>
          <w:hyperlink w:anchor="_Toc234076572" w:history="1">
            <w:r w:rsidRPr="00291470">
              <w:rPr>
                <w:rStyle w:val="Hyperlink"/>
                <w:noProof/>
              </w:rPr>
              <w:t>4.</w:t>
            </w:r>
            <w:r>
              <w:rPr>
                <w:rFonts w:asciiTheme="minorHAnsi" w:eastAsiaTheme="minorEastAsia" w:hAnsiTheme="minorHAnsi" w:cstheme="minorBidi"/>
                <w:noProof/>
                <w:color w:val="auto"/>
              </w:rPr>
              <w:tab/>
            </w:r>
            <w:r w:rsidRPr="00291470">
              <w:rPr>
                <w:rStyle w:val="Hyperlink"/>
                <w:noProof/>
              </w:rPr>
              <w:t>Empirical Experiments</w:t>
            </w:r>
            <w:r>
              <w:rPr>
                <w:noProof/>
                <w:webHidden/>
              </w:rPr>
              <w:tab/>
            </w:r>
            <w:r>
              <w:rPr>
                <w:noProof/>
                <w:webHidden/>
              </w:rPr>
              <w:fldChar w:fldCharType="begin"/>
            </w:r>
            <w:r>
              <w:rPr>
                <w:noProof/>
                <w:webHidden/>
              </w:rPr>
              <w:instrText xml:space="preserve"> PAGEREF _Toc234076572 \h </w:instrText>
            </w:r>
            <w:r>
              <w:rPr>
                <w:noProof/>
                <w:webHidden/>
              </w:rPr>
            </w:r>
            <w:r>
              <w:rPr>
                <w:noProof/>
                <w:webHidden/>
              </w:rPr>
              <w:fldChar w:fldCharType="separate"/>
            </w:r>
            <w:r w:rsidR="00E5458F">
              <w:rPr>
                <w:noProof/>
                <w:webHidden/>
              </w:rPr>
              <w:t>8</w:t>
            </w:r>
            <w:r>
              <w:rPr>
                <w:noProof/>
                <w:webHidden/>
              </w:rPr>
              <w:fldChar w:fldCharType="end"/>
            </w:r>
          </w:hyperlink>
        </w:p>
        <w:p w14:paraId="26651546" w14:textId="03FA40D3" w:rsidR="009A0CA9" w:rsidRDefault="009A0CA9">
          <w:pPr>
            <w:pStyle w:val="TOC2"/>
            <w:tabs>
              <w:tab w:val="right" w:leader="dot" w:pos="7761"/>
            </w:tabs>
            <w:rPr>
              <w:rFonts w:asciiTheme="minorHAnsi" w:eastAsiaTheme="minorEastAsia" w:hAnsiTheme="minorHAnsi" w:cstheme="minorBidi"/>
              <w:noProof/>
              <w:color w:val="auto"/>
            </w:rPr>
          </w:pPr>
          <w:hyperlink w:anchor="_Toc234076573" w:history="1">
            <w:r w:rsidRPr="00291470">
              <w:rPr>
                <w:rStyle w:val="Hyperlink"/>
                <w:noProof/>
              </w:rPr>
              <w:t>4.1 Metrics</w:t>
            </w:r>
            <w:r>
              <w:rPr>
                <w:noProof/>
                <w:webHidden/>
              </w:rPr>
              <w:tab/>
            </w:r>
            <w:r>
              <w:rPr>
                <w:noProof/>
                <w:webHidden/>
              </w:rPr>
              <w:fldChar w:fldCharType="begin"/>
            </w:r>
            <w:r>
              <w:rPr>
                <w:noProof/>
                <w:webHidden/>
              </w:rPr>
              <w:instrText xml:space="preserve"> PAGEREF _Toc234076573 \h </w:instrText>
            </w:r>
            <w:r>
              <w:rPr>
                <w:noProof/>
                <w:webHidden/>
              </w:rPr>
            </w:r>
            <w:r>
              <w:rPr>
                <w:noProof/>
                <w:webHidden/>
              </w:rPr>
              <w:fldChar w:fldCharType="separate"/>
            </w:r>
            <w:r w:rsidR="00E5458F">
              <w:rPr>
                <w:noProof/>
                <w:webHidden/>
              </w:rPr>
              <w:t>8</w:t>
            </w:r>
            <w:r>
              <w:rPr>
                <w:noProof/>
                <w:webHidden/>
              </w:rPr>
              <w:fldChar w:fldCharType="end"/>
            </w:r>
          </w:hyperlink>
        </w:p>
        <w:p w14:paraId="0EEDE35E" w14:textId="2DE8DB1D" w:rsidR="009A0CA9" w:rsidRDefault="009A0CA9">
          <w:pPr>
            <w:pStyle w:val="TOC2"/>
            <w:tabs>
              <w:tab w:val="right" w:leader="dot" w:pos="7761"/>
            </w:tabs>
            <w:rPr>
              <w:rFonts w:asciiTheme="minorHAnsi" w:eastAsiaTheme="minorEastAsia" w:hAnsiTheme="minorHAnsi" w:cstheme="minorBidi"/>
              <w:noProof/>
              <w:color w:val="auto"/>
            </w:rPr>
          </w:pPr>
          <w:hyperlink w:anchor="_Toc234076574" w:history="1">
            <w:r w:rsidRPr="00291470">
              <w:rPr>
                <w:rStyle w:val="Hyperlink"/>
                <w:noProof/>
              </w:rPr>
              <w:t>4.2 implementing the experiment</w:t>
            </w:r>
            <w:r>
              <w:rPr>
                <w:noProof/>
                <w:webHidden/>
              </w:rPr>
              <w:tab/>
            </w:r>
            <w:r>
              <w:rPr>
                <w:noProof/>
                <w:webHidden/>
              </w:rPr>
              <w:fldChar w:fldCharType="begin"/>
            </w:r>
            <w:r>
              <w:rPr>
                <w:noProof/>
                <w:webHidden/>
              </w:rPr>
              <w:instrText xml:space="preserve"> PAGEREF _Toc234076574 \h </w:instrText>
            </w:r>
            <w:r>
              <w:rPr>
                <w:noProof/>
                <w:webHidden/>
              </w:rPr>
            </w:r>
            <w:r>
              <w:rPr>
                <w:noProof/>
                <w:webHidden/>
              </w:rPr>
              <w:fldChar w:fldCharType="separate"/>
            </w:r>
            <w:r w:rsidR="00E5458F">
              <w:rPr>
                <w:noProof/>
                <w:webHidden/>
              </w:rPr>
              <w:t>11</w:t>
            </w:r>
            <w:r>
              <w:rPr>
                <w:noProof/>
                <w:webHidden/>
              </w:rPr>
              <w:fldChar w:fldCharType="end"/>
            </w:r>
          </w:hyperlink>
        </w:p>
        <w:p w14:paraId="573844D2" w14:textId="53754928" w:rsidR="009A0CA9" w:rsidRDefault="009A0CA9">
          <w:pPr>
            <w:pStyle w:val="TOC1"/>
            <w:tabs>
              <w:tab w:val="left" w:pos="960"/>
              <w:tab w:val="right" w:leader="dot" w:pos="7761"/>
            </w:tabs>
            <w:rPr>
              <w:rFonts w:asciiTheme="minorHAnsi" w:eastAsiaTheme="minorEastAsia" w:hAnsiTheme="minorHAnsi" w:cstheme="minorBidi"/>
              <w:noProof/>
              <w:color w:val="auto"/>
            </w:rPr>
          </w:pPr>
          <w:hyperlink w:anchor="_Toc234076575" w:history="1">
            <w:r w:rsidRPr="00291470">
              <w:rPr>
                <w:rStyle w:val="Hyperlink"/>
                <w:noProof/>
              </w:rPr>
              <w:t>5.</w:t>
            </w:r>
            <w:r>
              <w:rPr>
                <w:rFonts w:asciiTheme="minorHAnsi" w:eastAsiaTheme="minorEastAsia" w:hAnsiTheme="minorHAnsi" w:cstheme="minorBidi"/>
                <w:noProof/>
                <w:color w:val="auto"/>
              </w:rPr>
              <w:tab/>
            </w:r>
            <w:r w:rsidRPr="00291470">
              <w:rPr>
                <w:rStyle w:val="Hyperlink"/>
                <w:noProof/>
              </w:rPr>
              <w:t>Summary</w:t>
            </w:r>
            <w:r>
              <w:rPr>
                <w:noProof/>
                <w:webHidden/>
              </w:rPr>
              <w:tab/>
            </w:r>
            <w:r>
              <w:rPr>
                <w:noProof/>
                <w:webHidden/>
              </w:rPr>
              <w:fldChar w:fldCharType="begin"/>
            </w:r>
            <w:r>
              <w:rPr>
                <w:noProof/>
                <w:webHidden/>
              </w:rPr>
              <w:instrText xml:space="preserve"> PAGEREF _Toc234076575 \h </w:instrText>
            </w:r>
            <w:r>
              <w:rPr>
                <w:noProof/>
                <w:webHidden/>
              </w:rPr>
            </w:r>
            <w:r>
              <w:rPr>
                <w:noProof/>
                <w:webHidden/>
              </w:rPr>
              <w:fldChar w:fldCharType="separate"/>
            </w:r>
            <w:r w:rsidR="00E5458F">
              <w:rPr>
                <w:noProof/>
                <w:webHidden/>
              </w:rPr>
              <w:t>14</w:t>
            </w:r>
            <w:r>
              <w:rPr>
                <w:noProof/>
                <w:webHidden/>
              </w:rPr>
              <w:fldChar w:fldCharType="end"/>
            </w:r>
          </w:hyperlink>
        </w:p>
        <w:p w14:paraId="24B5048E" w14:textId="53074B49" w:rsidR="009A0CA9" w:rsidRDefault="009A0CA9">
          <w:pPr>
            <w:pStyle w:val="TOC1"/>
            <w:tabs>
              <w:tab w:val="left" w:pos="960"/>
              <w:tab w:val="right" w:leader="dot" w:pos="7761"/>
            </w:tabs>
            <w:rPr>
              <w:rFonts w:asciiTheme="minorHAnsi" w:eastAsiaTheme="minorEastAsia" w:hAnsiTheme="minorHAnsi" w:cstheme="minorBidi"/>
              <w:noProof/>
              <w:color w:val="auto"/>
            </w:rPr>
          </w:pPr>
          <w:hyperlink w:anchor="_Toc234076576" w:history="1">
            <w:r w:rsidRPr="00291470">
              <w:rPr>
                <w:rStyle w:val="Hyperlink"/>
                <w:noProof/>
              </w:rPr>
              <w:t>6.</w:t>
            </w:r>
            <w:r>
              <w:rPr>
                <w:rFonts w:asciiTheme="minorHAnsi" w:eastAsiaTheme="minorEastAsia" w:hAnsiTheme="minorHAnsi" w:cstheme="minorBidi"/>
                <w:noProof/>
                <w:color w:val="auto"/>
              </w:rPr>
              <w:tab/>
            </w:r>
            <w:r w:rsidRPr="00291470">
              <w:rPr>
                <w:rStyle w:val="Hyperlink"/>
                <w:noProof/>
              </w:rPr>
              <w:t>Resources</w:t>
            </w:r>
            <w:r>
              <w:rPr>
                <w:noProof/>
                <w:webHidden/>
              </w:rPr>
              <w:tab/>
            </w:r>
            <w:r>
              <w:rPr>
                <w:noProof/>
                <w:webHidden/>
              </w:rPr>
              <w:fldChar w:fldCharType="begin"/>
            </w:r>
            <w:r>
              <w:rPr>
                <w:noProof/>
                <w:webHidden/>
              </w:rPr>
              <w:instrText xml:space="preserve"> PAGEREF _Toc234076576 \h </w:instrText>
            </w:r>
            <w:r>
              <w:rPr>
                <w:noProof/>
                <w:webHidden/>
              </w:rPr>
            </w:r>
            <w:r>
              <w:rPr>
                <w:noProof/>
                <w:webHidden/>
              </w:rPr>
              <w:fldChar w:fldCharType="separate"/>
            </w:r>
            <w:r w:rsidR="00E5458F">
              <w:rPr>
                <w:noProof/>
                <w:webHidden/>
              </w:rPr>
              <w:t>14</w:t>
            </w:r>
            <w:r>
              <w:rPr>
                <w:noProof/>
                <w:webHidden/>
              </w:rPr>
              <w:fldChar w:fldCharType="end"/>
            </w:r>
          </w:hyperlink>
        </w:p>
        <w:p w14:paraId="4F7C9460" w14:textId="036F191D" w:rsidR="009A0CA9" w:rsidRDefault="009A0CA9">
          <w:pPr>
            <w:pStyle w:val="TOC1"/>
            <w:tabs>
              <w:tab w:val="left" w:pos="960"/>
              <w:tab w:val="right" w:leader="dot" w:pos="7761"/>
            </w:tabs>
            <w:rPr>
              <w:rFonts w:asciiTheme="minorHAnsi" w:eastAsiaTheme="minorEastAsia" w:hAnsiTheme="minorHAnsi" w:cstheme="minorBidi"/>
              <w:noProof/>
              <w:color w:val="auto"/>
            </w:rPr>
          </w:pPr>
          <w:hyperlink w:anchor="_Toc234076577" w:history="1">
            <w:r w:rsidRPr="00291470">
              <w:rPr>
                <w:rStyle w:val="Hyperlink"/>
                <w:noProof/>
              </w:rPr>
              <w:t>7.</w:t>
            </w:r>
            <w:r>
              <w:rPr>
                <w:rFonts w:asciiTheme="minorHAnsi" w:eastAsiaTheme="minorEastAsia" w:hAnsiTheme="minorHAnsi" w:cstheme="minorBidi"/>
                <w:noProof/>
                <w:color w:val="auto"/>
              </w:rPr>
              <w:tab/>
            </w:r>
            <w:r w:rsidRPr="00291470">
              <w:rPr>
                <w:rStyle w:val="Hyperlink"/>
                <w:noProof/>
              </w:rPr>
              <w:t>Schedule</w:t>
            </w:r>
            <w:r>
              <w:rPr>
                <w:noProof/>
                <w:webHidden/>
              </w:rPr>
              <w:tab/>
            </w:r>
            <w:r>
              <w:rPr>
                <w:noProof/>
                <w:webHidden/>
              </w:rPr>
              <w:fldChar w:fldCharType="begin"/>
            </w:r>
            <w:r>
              <w:rPr>
                <w:noProof/>
                <w:webHidden/>
              </w:rPr>
              <w:instrText xml:space="preserve"> PAGEREF _Toc234076577 \h </w:instrText>
            </w:r>
            <w:r>
              <w:rPr>
                <w:noProof/>
                <w:webHidden/>
              </w:rPr>
            </w:r>
            <w:r>
              <w:rPr>
                <w:noProof/>
                <w:webHidden/>
              </w:rPr>
              <w:fldChar w:fldCharType="separate"/>
            </w:r>
            <w:r w:rsidR="00E5458F">
              <w:rPr>
                <w:noProof/>
                <w:webHidden/>
              </w:rPr>
              <w:t>12</w:t>
            </w:r>
            <w:r>
              <w:rPr>
                <w:noProof/>
                <w:webHidden/>
              </w:rPr>
              <w:fldChar w:fldCharType="end"/>
            </w:r>
          </w:hyperlink>
        </w:p>
        <w:p w14:paraId="79550A14" w14:textId="57CA3558" w:rsidR="009A0CA9" w:rsidRDefault="009A0CA9">
          <w:pPr>
            <w:pStyle w:val="TOC2"/>
            <w:tabs>
              <w:tab w:val="right" w:leader="dot" w:pos="7761"/>
            </w:tabs>
            <w:rPr>
              <w:rFonts w:asciiTheme="minorHAnsi" w:eastAsiaTheme="minorEastAsia" w:hAnsiTheme="minorHAnsi" w:cstheme="minorBidi"/>
              <w:noProof/>
              <w:color w:val="auto"/>
            </w:rPr>
          </w:pPr>
          <w:hyperlink w:anchor="_Toc234076578" w:history="1">
            <w:r w:rsidRPr="00291470">
              <w:rPr>
                <w:rStyle w:val="Hyperlink"/>
                <w:noProof/>
              </w:rPr>
              <w:t>a. Fall 2026</w:t>
            </w:r>
            <w:r>
              <w:rPr>
                <w:noProof/>
                <w:webHidden/>
              </w:rPr>
              <w:tab/>
            </w:r>
            <w:r>
              <w:rPr>
                <w:noProof/>
                <w:webHidden/>
              </w:rPr>
              <w:fldChar w:fldCharType="begin"/>
            </w:r>
            <w:r>
              <w:rPr>
                <w:noProof/>
                <w:webHidden/>
              </w:rPr>
              <w:instrText xml:space="preserve"> PAGEREF _Toc234076578 \h </w:instrText>
            </w:r>
            <w:r>
              <w:rPr>
                <w:noProof/>
                <w:webHidden/>
              </w:rPr>
            </w:r>
            <w:r>
              <w:rPr>
                <w:noProof/>
                <w:webHidden/>
              </w:rPr>
              <w:fldChar w:fldCharType="separate"/>
            </w:r>
            <w:r w:rsidR="00E5458F">
              <w:rPr>
                <w:noProof/>
                <w:webHidden/>
              </w:rPr>
              <w:t>12</w:t>
            </w:r>
            <w:r>
              <w:rPr>
                <w:noProof/>
                <w:webHidden/>
              </w:rPr>
              <w:fldChar w:fldCharType="end"/>
            </w:r>
          </w:hyperlink>
        </w:p>
        <w:p w14:paraId="4E708DFC" w14:textId="16BE4C21" w:rsidR="009A0CA9" w:rsidRDefault="009A0CA9">
          <w:pPr>
            <w:pStyle w:val="TOC2"/>
            <w:tabs>
              <w:tab w:val="left" w:pos="960"/>
              <w:tab w:val="right" w:leader="dot" w:pos="7761"/>
            </w:tabs>
            <w:rPr>
              <w:rFonts w:asciiTheme="minorHAnsi" w:eastAsiaTheme="minorEastAsia" w:hAnsiTheme="minorHAnsi" w:cstheme="minorBidi"/>
              <w:noProof/>
              <w:color w:val="auto"/>
            </w:rPr>
          </w:pPr>
          <w:hyperlink w:anchor="_Toc234076579" w:history="1">
            <w:r w:rsidRPr="00291470">
              <w:rPr>
                <w:rStyle w:val="Hyperlink"/>
                <w:noProof/>
              </w:rPr>
              <w:t>b.</w:t>
            </w:r>
            <w:r>
              <w:rPr>
                <w:rFonts w:asciiTheme="minorHAnsi" w:eastAsiaTheme="minorEastAsia" w:hAnsiTheme="minorHAnsi" w:cstheme="minorBidi"/>
                <w:noProof/>
                <w:color w:val="auto"/>
              </w:rPr>
              <w:tab/>
            </w:r>
            <w:r w:rsidRPr="00291470">
              <w:rPr>
                <w:rStyle w:val="Hyperlink"/>
                <w:noProof/>
              </w:rPr>
              <w:t>Spring 2027</w:t>
            </w:r>
            <w:r>
              <w:rPr>
                <w:noProof/>
                <w:webHidden/>
              </w:rPr>
              <w:tab/>
            </w:r>
            <w:r>
              <w:rPr>
                <w:noProof/>
                <w:webHidden/>
              </w:rPr>
              <w:fldChar w:fldCharType="begin"/>
            </w:r>
            <w:r>
              <w:rPr>
                <w:noProof/>
                <w:webHidden/>
              </w:rPr>
              <w:instrText xml:space="preserve"> PAGEREF _Toc234076579 \h </w:instrText>
            </w:r>
            <w:r>
              <w:rPr>
                <w:noProof/>
                <w:webHidden/>
              </w:rPr>
            </w:r>
            <w:r>
              <w:rPr>
                <w:noProof/>
                <w:webHidden/>
              </w:rPr>
              <w:fldChar w:fldCharType="separate"/>
            </w:r>
            <w:r w:rsidR="00E5458F">
              <w:rPr>
                <w:noProof/>
                <w:webHidden/>
              </w:rPr>
              <w:t>13</w:t>
            </w:r>
            <w:r>
              <w:rPr>
                <w:noProof/>
                <w:webHidden/>
              </w:rPr>
              <w:fldChar w:fldCharType="end"/>
            </w:r>
          </w:hyperlink>
        </w:p>
        <w:p w14:paraId="4F03EBF7" w14:textId="1B82CFCE" w:rsidR="009A0CA9" w:rsidRDefault="009A0CA9">
          <w:pPr>
            <w:pStyle w:val="TOC1"/>
            <w:tabs>
              <w:tab w:val="left" w:pos="960"/>
              <w:tab w:val="right" w:leader="dot" w:pos="7761"/>
            </w:tabs>
            <w:rPr>
              <w:rFonts w:asciiTheme="minorHAnsi" w:eastAsiaTheme="minorEastAsia" w:hAnsiTheme="minorHAnsi" w:cstheme="minorBidi"/>
              <w:noProof/>
              <w:color w:val="auto"/>
            </w:rPr>
          </w:pPr>
          <w:hyperlink w:anchor="_Toc234076580" w:history="1">
            <w:r w:rsidRPr="00291470">
              <w:rPr>
                <w:rStyle w:val="Hyperlink"/>
                <w:noProof/>
              </w:rPr>
              <w:t>8.</w:t>
            </w:r>
            <w:r>
              <w:rPr>
                <w:rFonts w:asciiTheme="minorHAnsi" w:eastAsiaTheme="minorEastAsia" w:hAnsiTheme="minorHAnsi" w:cstheme="minorBidi"/>
                <w:noProof/>
                <w:color w:val="auto"/>
              </w:rPr>
              <w:tab/>
            </w:r>
            <w:r w:rsidRPr="00291470">
              <w:rPr>
                <w:rStyle w:val="Hyperlink"/>
                <w:noProof/>
              </w:rPr>
              <w:t>Grading</w:t>
            </w:r>
            <w:r>
              <w:rPr>
                <w:noProof/>
                <w:webHidden/>
              </w:rPr>
              <w:tab/>
            </w:r>
            <w:r>
              <w:rPr>
                <w:noProof/>
                <w:webHidden/>
              </w:rPr>
              <w:fldChar w:fldCharType="begin"/>
            </w:r>
            <w:r>
              <w:rPr>
                <w:noProof/>
                <w:webHidden/>
              </w:rPr>
              <w:instrText xml:space="preserve"> PAGEREF _Toc234076580 \h </w:instrText>
            </w:r>
            <w:r>
              <w:rPr>
                <w:noProof/>
                <w:webHidden/>
              </w:rPr>
            </w:r>
            <w:r>
              <w:rPr>
                <w:noProof/>
                <w:webHidden/>
              </w:rPr>
              <w:fldChar w:fldCharType="separate"/>
            </w:r>
            <w:r w:rsidR="00E5458F">
              <w:rPr>
                <w:noProof/>
                <w:webHidden/>
              </w:rPr>
              <w:t>14</w:t>
            </w:r>
            <w:r>
              <w:rPr>
                <w:noProof/>
                <w:webHidden/>
              </w:rPr>
              <w:fldChar w:fldCharType="end"/>
            </w:r>
          </w:hyperlink>
        </w:p>
        <w:p w14:paraId="357DD692" w14:textId="64804064" w:rsidR="00BE56AE" w:rsidRPr="00387102" w:rsidRDefault="00F24538">
          <w:pPr>
            <w:rPr>
              <w:color w:val="auto"/>
            </w:rPr>
          </w:pPr>
          <w:r w:rsidRPr="00387102">
            <w:rPr>
              <w:color w:val="auto"/>
            </w:rPr>
            <w:fldChar w:fldCharType="end"/>
          </w:r>
        </w:p>
      </w:sdtContent>
    </w:sdt>
    <w:p w14:paraId="09881E89" w14:textId="77777777" w:rsidR="00A0789B" w:rsidRDefault="00A0789B" w:rsidP="00A0789B">
      <w:pPr>
        <w:pStyle w:val="Heading1"/>
        <w:numPr>
          <w:ilvl w:val="0"/>
          <w:numId w:val="0"/>
        </w:numPr>
        <w:ind w:left="645"/>
        <w:rPr>
          <w:color w:val="auto"/>
        </w:rPr>
      </w:pPr>
      <w:bookmarkStart w:id="0" w:name="_Toc234076566"/>
    </w:p>
    <w:p w14:paraId="5250EF90" w14:textId="77777777" w:rsidR="00A0789B" w:rsidRDefault="00A0789B" w:rsidP="00A0789B"/>
    <w:p w14:paraId="499BDC29" w14:textId="77777777" w:rsidR="00A0789B" w:rsidRDefault="00A0789B" w:rsidP="00A0789B"/>
    <w:p w14:paraId="46A85C46" w14:textId="77777777" w:rsidR="00A0789B" w:rsidRDefault="00A0789B" w:rsidP="00A0789B"/>
    <w:p w14:paraId="5591E8FA" w14:textId="77777777" w:rsidR="00A0789B" w:rsidRDefault="00A0789B" w:rsidP="00A0789B"/>
    <w:p w14:paraId="749D17A2" w14:textId="77777777" w:rsidR="00A0789B" w:rsidRDefault="00A0789B" w:rsidP="00A0789B"/>
    <w:p w14:paraId="2F73677E" w14:textId="77777777" w:rsidR="00A0789B" w:rsidRDefault="00A0789B" w:rsidP="00A0789B"/>
    <w:p w14:paraId="78D7C96B" w14:textId="77777777" w:rsidR="00A0789B" w:rsidRDefault="00A0789B" w:rsidP="00A0789B"/>
    <w:p w14:paraId="6D2DF05A" w14:textId="77777777" w:rsidR="00A0789B" w:rsidRDefault="00A0789B" w:rsidP="00A0789B"/>
    <w:p w14:paraId="135E3D6A" w14:textId="77777777" w:rsidR="00A0789B" w:rsidRDefault="00A0789B" w:rsidP="00A0789B"/>
    <w:p w14:paraId="7E29B62C" w14:textId="77777777" w:rsidR="00A0789B" w:rsidRDefault="00A0789B" w:rsidP="00A0789B"/>
    <w:p w14:paraId="7CB80E6D" w14:textId="77777777" w:rsidR="00A0789B" w:rsidRPr="00A0789B" w:rsidRDefault="00A0789B" w:rsidP="00A0789B"/>
    <w:p w14:paraId="620B0236" w14:textId="333900CB" w:rsidR="00A0789B" w:rsidRPr="00EC1259" w:rsidRDefault="00F24538" w:rsidP="00EC1259">
      <w:pPr>
        <w:pStyle w:val="Heading1"/>
        <w:ind w:left="645" w:hanging="660"/>
        <w:rPr>
          <w:color w:val="auto"/>
        </w:rPr>
      </w:pPr>
      <w:r w:rsidRPr="00387102">
        <w:rPr>
          <w:color w:val="auto"/>
        </w:rPr>
        <w:lastRenderedPageBreak/>
        <w:t>Introduction</w:t>
      </w:r>
      <w:bookmarkEnd w:id="0"/>
    </w:p>
    <w:p w14:paraId="2D479787" w14:textId="518BC11B" w:rsidR="00312133" w:rsidRPr="00387102" w:rsidRDefault="3EF0BFD1" w:rsidP="0055013A">
      <w:pPr>
        <w:ind w:left="720" w:firstLine="0"/>
        <w:rPr>
          <w:color w:val="auto"/>
        </w:rPr>
      </w:pPr>
      <w:r w:rsidRPr="00387102">
        <w:rPr>
          <w:color w:val="auto"/>
        </w:rPr>
        <w:t xml:space="preserve">    </w:t>
      </w:r>
      <w:r w:rsidR="62D6A781" w:rsidRPr="00387102">
        <w:rPr>
          <w:color w:val="auto"/>
        </w:rPr>
        <w:t>In what</w:t>
      </w:r>
      <w:r w:rsidR="00CD5BF4">
        <w:rPr>
          <w:color w:val="auto"/>
        </w:rPr>
        <w:t xml:space="preserve"> </w:t>
      </w:r>
      <w:r w:rsidR="62D6A781" w:rsidRPr="00387102">
        <w:rPr>
          <w:color w:val="auto"/>
        </w:rPr>
        <w:t>many have called a new industrial revolution, Artificial Intelligence</w:t>
      </w:r>
      <w:r w:rsidR="5A1DF9E0" w:rsidRPr="00387102">
        <w:rPr>
          <w:color w:val="auto"/>
        </w:rPr>
        <w:t xml:space="preserve"> (A.I.)</w:t>
      </w:r>
      <w:r w:rsidR="62D6A781" w:rsidRPr="00387102">
        <w:rPr>
          <w:color w:val="auto"/>
        </w:rPr>
        <w:t xml:space="preserve"> is changing </w:t>
      </w:r>
      <w:r w:rsidR="356A1477" w:rsidRPr="00387102">
        <w:rPr>
          <w:color w:val="auto"/>
        </w:rPr>
        <w:t>how</w:t>
      </w:r>
      <w:r w:rsidR="62D6A781" w:rsidRPr="00387102">
        <w:rPr>
          <w:color w:val="auto"/>
        </w:rPr>
        <w:t xml:space="preserve"> people view the world</w:t>
      </w:r>
      <w:r w:rsidR="00436F60">
        <w:rPr>
          <w:color w:val="auto"/>
        </w:rPr>
        <w:t xml:space="preserve"> </w:t>
      </w:r>
      <w:r w:rsidR="00CD5BF4">
        <w:rPr>
          <w:color w:val="auto"/>
        </w:rPr>
        <w:t>[1]</w:t>
      </w:r>
      <w:r w:rsidR="62D6A781" w:rsidRPr="00387102">
        <w:rPr>
          <w:color w:val="auto"/>
        </w:rPr>
        <w:t xml:space="preserve">. The lines between reality and what is </w:t>
      </w:r>
      <w:r w:rsidR="5A1DF9E0" w:rsidRPr="00387102">
        <w:rPr>
          <w:color w:val="auto"/>
        </w:rPr>
        <w:t>artificially</w:t>
      </w:r>
      <w:r w:rsidR="62D6A781" w:rsidRPr="00387102">
        <w:rPr>
          <w:color w:val="auto"/>
        </w:rPr>
        <w:t xml:space="preserve"> </w:t>
      </w:r>
      <w:r w:rsidR="5A1DF9E0" w:rsidRPr="00387102">
        <w:rPr>
          <w:color w:val="auto"/>
        </w:rPr>
        <w:t xml:space="preserve">generated </w:t>
      </w:r>
      <w:r w:rsidR="00DA7250">
        <w:rPr>
          <w:color w:val="auto"/>
        </w:rPr>
        <w:t>are</w:t>
      </w:r>
      <w:r w:rsidR="5A1DF9E0" w:rsidRPr="00387102">
        <w:rPr>
          <w:color w:val="auto"/>
        </w:rPr>
        <w:t xml:space="preserve"> becoming blurred and harder to define. In this new era of A.I.</w:t>
      </w:r>
      <w:r w:rsidRPr="00387102">
        <w:rPr>
          <w:color w:val="auto"/>
        </w:rPr>
        <w:t>,</w:t>
      </w:r>
      <w:r w:rsidR="5A1DF9E0" w:rsidRPr="00387102">
        <w:rPr>
          <w:color w:val="auto"/>
        </w:rPr>
        <w:t xml:space="preserve"> </w:t>
      </w:r>
      <w:r w:rsidRPr="00387102">
        <w:rPr>
          <w:color w:val="auto"/>
        </w:rPr>
        <w:t>s</w:t>
      </w:r>
      <w:r w:rsidR="5A1DF9E0" w:rsidRPr="00387102">
        <w:rPr>
          <w:color w:val="auto"/>
        </w:rPr>
        <w:t>ecurity is paramount as</w:t>
      </w:r>
      <w:r w:rsidRPr="00387102">
        <w:rPr>
          <w:color w:val="auto"/>
        </w:rPr>
        <w:t xml:space="preserve"> it </w:t>
      </w:r>
      <w:r w:rsidR="00DA7250">
        <w:rPr>
          <w:color w:val="auto"/>
        </w:rPr>
        <w:t xml:space="preserve">is </w:t>
      </w:r>
      <w:r w:rsidRPr="00387102">
        <w:rPr>
          <w:color w:val="auto"/>
        </w:rPr>
        <w:t xml:space="preserve">easier than ever </w:t>
      </w:r>
      <w:r w:rsidR="69DF192A" w:rsidRPr="00387102">
        <w:rPr>
          <w:color w:val="auto"/>
        </w:rPr>
        <w:t>to</w:t>
      </w:r>
      <w:r w:rsidRPr="00387102">
        <w:rPr>
          <w:color w:val="auto"/>
        </w:rPr>
        <w:t xml:space="preserve"> hack into a system</w:t>
      </w:r>
      <w:r w:rsidR="0055013A">
        <w:rPr>
          <w:color w:val="auto"/>
        </w:rPr>
        <w:t xml:space="preserve">, as seen in the recent </w:t>
      </w:r>
      <w:r w:rsidR="00377688" w:rsidRPr="00377688">
        <w:rPr>
          <w:i/>
          <w:iCs/>
          <w:color w:val="auto"/>
        </w:rPr>
        <w:t>G</w:t>
      </w:r>
      <w:r w:rsidR="0055013A" w:rsidRPr="00377688">
        <w:rPr>
          <w:i/>
          <w:iCs/>
          <w:color w:val="auto"/>
        </w:rPr>
        <w:t>uardian</w:t>
      </w:r>
      <w:r w:rsidR="0055013A">
        <w:rPr>
          <w:color w:val="auto"/>
        </w:rPr>
        <w:t xml:space="preserve"> article “</w:t>
      </w:r>
      <w:r w:rsidR="0055013A" w:rsidRPr="0055013A">
        <w:rPr>
          <w:color w:val="auto"/>
        </w:rPr>
        <w:t>Once, cyber-attacks required great skill. AI is changing that</w:t>
      </w:r>
      <w:r w:rsidR="0055013A">
        <w:rPr>
          <w:color w:val="auto"/>
        </w:rPr>
        <w:t>” [14]</w:t>
      </w:r>
      <w:r w:rsidR="69B89887" w:rsidRPr="00387102">
        <w:rPr>
          <w:color w:val="auto"/>
        </w:rPr>
        <w:t xml:space="preserve">. </w:t>
      </w:r>
      <w:r w:rsidRPr="00387102">
        <w:rPr>
          <w:color w:val="auto"/>
        </w:rPr>
        <w:t>This then begs the question of how does a person secure a system? This proposal argues that the solution lies in the same technology that caused the issue, A.I.</w:t>
      </w:r>
      <w:r w:rsidR="13CE0A09" w:rsidRPr="00387102">
        <w:rPr>
          <w:color w:val="auto"/>
        </w:rPr>
        <w:t>;</w:t>
      </w:r>
      <w:r w:rsidRPr="00387102">
        <w:rPr>
          <w:color w:val="auto"/>
        </w:rPr>
        <w:t xml:space="preserve"> namely a real</w:t>
      </w:r>
      <w:r w:rsidR="00433D01">
        <w:rPr>
          <w:color w:val="auto"/>
        </w:rPr>
        <w:t>-</w:t>
      </w:r>
      <w:r w:rsidRPr="00387102">
        <w:rPr>
          <w:color w:val="auto"/>
        </w:rPr>
        <w:t xml:space="preserve">time threat detection system that </w:t>
      </w:r>
      <w:r w:rsidR="729450A7" w:rsidRPr="00387102">
        <w:rPr>
          <w:color w:val="auto"/>
        </w:rPr>
        <w:t>can work on very little data</w:t>
      </w:r>
      <w:r w:rsidRPr="00387102">
        <w:rPr>
          <w:color w:val="auto"/>
        </w:rPr>
        <w:t xml:space="preserve">. </w:t>
      </w:r>
    </w:p>
    <w:p w14:paraId="2E8CD73B" w14:textId="77777777" w:rsidR="00144304" w:rsidRPr="00387102" w:rsidRDefault="00144304" w:rsidP="00312133">
      <w:pPr>
        <w:ind w:left="720" w:firstLine="0"/>
        <w:rPr>
          <w:color w:val="auto"/>
        </w:rPr>
      </w:pPr>
    </w:p>
    <w:p w14:paraId="6C29CD52" w14:textId="05D96AE8" w:rsidR="001D1E78" w:rsidRPr="00387102" w:rsidRDefault="57E374D2" w:rsidP="00926AD6">
      <w:pPr>
        <w:ind w:left="720"/>
        <w:rPr>
          <w:color w:val="auto"/>
        </w:rPr>
      </w:pPr>
      <w:r w:rsidRPr="5EE638BE">
        <w:rPr>
          <w:color w:val="auto"/>
        </w:rPr>
        <w:t xml:space="preserve">      The use of little or no training data is a compelling problem in A.I. security as novel attacks can cause significant losses</w:t>
      </w:r>
      <w:r w:rsidR="00436F60" w:rsidRPr="5EE638BE">
        <w:rPr>
          <w:color w:val="auto"/>
        </w:rPr>
        <w:t xml:space="preserve"> [2]</w:t>
      </w:r>
      <w:r w:rsidRPr="5EE638BE">
        <w:rPr>
          <w:color w:val="auto"/>
        </w:rPr>
        <w:t>. Major data breaches</w:t>
      </w:r>
      <w:r w:rsidR="00926AD6" w:rsidRPr="5EE638BE">
        <w:rPr>
          <w:color w:val="auto"/>
        </w:rPr>
        <w:t xml:space="preserve"> cost 4.4 million on average. </w:t>
      </w:r>
      <w:r w:rsidR="00926B0F" w:rsidRPr="5EE638BE">
        <w:rPr>
          <w:color w:val="auto"/>
        </w:rPr>
        <w:t>D</w:t>
      </w:r>
      <w:r w:rsidR="00926AD6" w:rsidRPr="5EE638BE">
        <w:rPr>
          <w:color w:val="auto"/>
        </w:rPr>
        <w:t xml:space="preserve">ay </w:t>
      </w:r>
      <w:r w:rsidR="00926B0F" w:rsidRPr="5EE638BE">
        <w:rPr>
          <w:color w:val="auto"/>
        </w:rPr>
        <w:t xml:space="preserve">zero </w:t>
      </w:r>
      <w:r w:rsidR="00926AD6" w:rsidRPr="5EE638BE">
        <w:rPr>
          <w:color w:val="auto"/>
        </w:rPr>
        <w:t>attacks represent a significant proportion of the attacks</w:t>
      </w:r>
      <w:r w:rsidR="00230970" w:rsidRPr="5EE638BE">
        <w:rPr>
          <w:color w:val="auto"/>
        </w:rPr>
        <w:t xml:space="preserve">. </w:t>
      </w:r>
      <w:r w:rsidR="00436F60" w:rsidRPr="5EE638BE">
        <w:rPr>
          <w:color w:val="auto"/>
        </w:rPr>
        <w:t>These b</w:t>
      </w:r>
      <w:r w:rsidR="00230970" w:rsidRPr="5EE638BE">
        <w:rPr>
          <w:color w:val="auto"/>
        </w:rPr>
        <w:t>reaches</w:t>
      </w:r>
      <w:r w:rsidRPr="5EE638BE">
        <w:rPr>
          <w:color w:val="auto"/>
        </w:rPr>
        <w:t xml:space="preserve"> exploit unknown vulnerabilities leading to longer detection times, higher breach costs, and significant</w:t>
      </w:r>
      <w:r w:rsidR="00926B0F" w:rsidRPr="5EE638BE">
        <w:rPr>
          <w:color w:val="auto"/>
        </w:rPr>
        <w:t xml:space="preserve"> </w:t>
      </w:r>
      <w:r w:rsidRPr="5EE638BE">
        <w:rPr>
          <w:color w:val="auto"/>
        </w:rPr>
        <w:t>impacts including economic</w:t>
      </w:r>
      <w:r w:rsidR="00436F60" w:rsidRPr="5EE638BE">
        <w:rPr>
          <w:color w:val="auto"/>
        </w:rPr>
        <w:t xml:space="preserve"> </w:t>
      </w:r>
      <w:r w:rsidRPr="5EE638BE">
        <w:rPr>
          <w:color w:val="auto"/>
        </w:rPr>
        <w:t>losses, critical infrastructure disruption, and national security risks. These los</w:t>
      </w:r>
      <w:r w:rsidR="00DA7250" w:rsidRPr="5EE638BE">
        <w:rPr>
          <w:color w:val="auto"/>
        </w:rPr>
        <w:t>s</w:t>
      </w:r>
      <w:r w:rsidRPr="5EE638BE">
        <w:rPr>
          <w:color w:val="auto"/>
        </w:rPr>
        <w:t>es provide a substantial reason to develop A.I. networks that can effectively deal with these types of attacks. This begs the question of what kind of A.I.</w:t>
      </w:r>
      <w:r w:rsidR="00042DA1" w:rsidRPr="5EE638BE">
        <w:rPr>
          <w:color w:val="auto"/>
        </w:rPr>
        <w:t>s</w:t>
      </w:r>
      <w:r w:rsidRPr="5EE638BE">
        <w:rPr>
          <w:color w:val="auto"/>
        </w:rPr>
        <w:t xml:space="preserve"> are best suited towards these attacks. </w:t>
      </w:r>
    </w:p>
    <w:p w14:paraId="1AB6A94B" w14:textId="77777777" w:rsidR="001D1E78" w:rsidRPr="00387102" w:rsidRDefault="001D1E78" w:rsidP="006D1EBD">
      <w:pPr>
        <w:ind w:left="720"/>
        <w:rPr>
          <w:color w:val="auto"/>
        </w:rPr>
      </w:pPr>
    </w:p>
    <w:p w14:paraId="6C89684D" w14:textId="012AFB82" w:rsidR="00D119A4" w:rsidRPr="00387102" w:rsidRDefault="72A709B1" w:rsidP="006D1EBD">
      <w:pPr>
        <w:ind w:left="720"/>
        <w:rPr>
          <w:color w:val="auto"/>
        </w:rPr>
      </w:pPr>
      <w:r w:rsidRPr="006D1EBD">
        <w:rPr>
          <w:color w:val="auto"/>
        </w:rPr>
        <w:t xml:space="preserve">       </w:t>
      </w:r>
      <w:r w:rsidR="00DD3C89">
        <w:rPr>
          <w:color w:val="auto"/>
        </w:rPr>
        <w:t>F</w:t>
      </w:r>
      <w:r w:rsidRPr="006D1EBD">
        <w:rPr>
          <w:color w:val="auto"/>
        </w:rPr>
        <w:t>ew</w:t>
      </w:r>
      <w:r w:rsidR="00A359CF">
        <w:rPr>
          <w:color w:val="auto"/>
        </w:rPr>
        <w:t>-</w:t>
      </w:r>
      <w:r w:rsidRPr="006D1EBD">
        <w:rPr>
          <w:color w:val="auto"/>
        </w:rPr>
        <w:t>shot neural networks are well suited for day zero and novel attacks as they require less training data than other traditional models</w:t>
      </w:r>
      <w:r w:rsidR="006D1EBD" w:rsidRPr="006D1EBD">
        <w:rPr>
          <w:color w:val="auto"/>
        </w:rPr>
        <w:t xml:space="preserve"> [3]</w:t>
      </w:r>
      <w:r w:rsidRPr="006D1EBD">
        <w:rPr>
          <w:color w:val="auto"/>
        </w:rPr>
        <w:t>.</w:t>
      </w:r>
      <w:r w:rsidR="00230970" w:rsidRPr="006D1EBD">
        <w:rPr>
          <w:color w:val="auto"/>
        </w:rPr>
        <w:t xml:space="preserve"> </w:t>
      </w:r>
      <w:r w:rsidRPr="006D1EBD">
        <w:rPr>
          <w:color w:val="auto"/>
        </w:rPr>
        <w:t xml:space="preserve">Few-shot learning (FSL) is a machine learning framework where a model learns to recognize or classify new classes using only a small number of labeled examples. Unlike traditional deep learning, few-shot learning aims to generalize effectively from limited training data. </w:t>
      </w:r>
    </w:p>
    <w:p w14:paraId="6E734BCE" w14:textId="77777777" w:rsidR="00D119A4" w:rsidRPr="00387102" w:rsidRDefault="00D119A4" w:rsidP="006D1EBD">
      <w:pPr>
        <w:ind w:left="720"/>
        <w:rPr>
          <w:color w:val="auto"/>
        </w:rPr>
      </w:pPr>
    </w:p>
    <w:p w14:paraId="58300529" w14:textId="266C1355" w:rsidR="08EAD980" w:rsidRPr="00387102" w:rsidRDefault="08EAD980" w:rsidP="37C1A99E">
      <w:pPr>
        <w:ind w:left="720"/>
        <w:rPr>
          <w:color w:val="auto"/>
        </w:rPr>
      </w:pPr>
      <w:r w:rsidRPr="679AB4AC">
        <w:rPr>
          <w:color w:val="auto"/>
        </w:rPr>
        <w:t xml:space="preserve">     Few-shot learning methods can be broadly categorized according to how they learn from limited labeled data</w:t>
      </w:r>
      <w:r w:rsidR="00926B0F" w:rsidRPr="679AB4AC">
        <w:rPr>
          <w:color w:val="auto"/>
        </w:rPr>
        <w:t xml:space="preserve"> </w:t>
      </w:r>
      <w:r w:rsidR="006D1EBD" w:rsidRPr="679AB4AC">
        <w:rPr>
          <w:color w:val="auto"/>
        </w:rPr>
        <w:t>[3]</w:t>
      </w:r>
      <w:r w:rsidRPr="679AB4AC">
        <w:rPr>
          <w:color w:val="auto"/>
        </w:rPr>
        <w:t xml:space="preserve">. Prototypical Networks represent </w:t>
      </w:r>
      <w:r w:rsidR="00926B0F" w:rsidRPr="679AB4AC">
        <w:rPr>
          <w:color w:val="auto"/>
        </w:rPr>
        <w:t>a</w:t>
      </w:r>
      <w:r w:rsidRPr="679AB4AC">
        <w:rPr>
          <w:color w:val="auto"/>
        </w:rPr>
        <w:t xml:space="preserve"> metric-based learning approach</w:t>
      </w:r>
      <w:r w:rsidR="00DD3C89" w:rsidRPr="679AB4AC">
        <w:rPr>
          <w:color w:val="auto"/>
        </w:rPr>
        <w:t>. E</w:t>
      </w:r>
      <w:r w:rsidRPr="679AB4AC">
        <w:rPr>
          <w:color w:val="auto"/>
        </w:rPr>
        <w:t>ach class is represented by a prototype (the mean embedding vector of the support examples)</w:t>
      </w:r>
      <w:r w:rsidR="006D1EBD" w:rsidRPr="679AB4AC">
        <w:rPr>
          <w:color w:val="auto"/>
        </w:rPr>
        <w:t xml:space="preserve"> [4]</w:t>
      </w:r>
      <w:r w:rsidRPr="679AB4AC">
        <w:rPr>
          <w:color w:val="auto"/>
        </w:rPr>
        <w:t xml:space="preserve">. </w:t>
      </w:r>
      <w:r w:rsidRPr="679AB4AC">
        <w:rPr>
          <w:color w:val="auto"/>
        </w:rPr>
        <w:lastRenderedPageBreak/>
        <w:t>New samples are classified by measuring their distance to these prototypes and assigning them to the nearest class. This approach assumes that samples from the same class form compact clusters in the learned embedding space</w:t>
      </w:r>
      <w:r w:rsidR="006D1EBD" w:rsidRPr="679AB4AC">
        <w:rPr>
          <w:color w:val="auto"/>
        </w:rPr>
        <w:t>.</w:t>
      </w:r>
    </w:p>
    <w:p w14:paraId="4542E251" w14:textId="77777777" w:rsidR="37C1A99E" w:rsidRPr="00387102" w:rsidRDefault="37C1A99E" w:rsidP="37C1A99E">
      <w:pPr>
        <w:ind w:left="720"/>
        <w:rPr>
          <w:color w:val="auto"/>
        </w:rPr>
      </w:pPr>
    </w:p>
    <w:p w14:paraId="31F110E6" w14:textId="0581566A" w:rsidR="7CB73C8D" w:rsidRDefault="7CB73C8D" w:rsidP="37C1A99E">
      <w:pPr>
        <w:ind w:left="720"/>
        <w:rPr>
          <w:color w:val="auto"/>
        </w:rPr>
      </w:pPr>
      <w:r w:rsidRPr="00387102">
        <w:rPr>
          <w:color w:val="auto"/>
        </w:rPr>
        <w:t xml:space="preserve">     </w:t>
      </w:r>
      <w:r w:rsidR="066FBD52" w:rsidRPr="00387102">
        <w:rPr>
          <w:color w:val="auto"/>
        </w:rPr>
        <w:t xml:space="preserve">In contrast, Model-Agnostic Meta-Learning (MAML) represents </w:t>
      </w:r>
      <w:r w:rsidR="00926B0F">
        <w:rPr>
          <w:color w:val="auto"/>
        </w:rPr>
        <w:t>a</w:t>
      </w:r>
      <w:r w:rsidR="00DA7250">
        <w:rPr>
          <w:color w:val="auto"/>
        </w:rPr>
        <w:t>n</w:t>
      </w:r>
      <w:r w:rsidR="066FBD52" w:rsidRPr="00387102">
        <w:rPr>
          <w:color w:val="auto"/>
        </w:rPr>
        <w:t xml:space="preserve"> optimization-based meta-learning paradigm</w:t>
      </w:r>
      <w:r w:rsidR="006D1EBD">
        <w:rPr>
          <w:color w:val="auto"/>
        </w:rPr>
        <w:t xml:space="preserve"> [5]</w:t>
      </w:r>
      <w:r w:rsidR="066FBD52" w:rsidRPr="00387102">
        <w:rPr>
          <w:color w:val="auto"/>
        </w:rPr>
        <w:t xml:space="preserve">. Rather than learning class prototypes, MAML learns a set of model parameters that serve as an initialization </w:t>
      </w:r>
      <w:r w:rsidR="006D1EBD">
        <w:rPr>
          <w:color w:val="auto"/>
        </w:rPr>
        <w:t xml:space="preserve">set </w:t>
      </w:r>
      <w:r w:rsidR="066FBD52" w:rsidRPr="00387102">
        <w:rPr>
          <w:color w:val="auto"/>
        </w:rPr>
        <w:t>capable of rapidly adapting to new tasks</w:t>
      </w:r>
      <w:r w:rsidR="00DD3C89">
        <w:rPr>
          <w:color w:val="auto"/>
        </w:rPr>
        <w:t>. They</w:t>
      </w:r>
      <w:r w:rsidR="066FBD52" w:rsidRPr="00387102">
        <w:rPr>
          <w:color w:val="auto"/>
        </w:rPr>
        <w:t xml:space="preserve"> us</w:t>
      </w:r>
      <w:r w:rsidR="00DD3C89">
        <w:rPr>
          <w:color w:val="auto"/>
        </w:rPr>
        <w:t>e</w:t>
      </w:r>
      <w:r w:rsidR="066FBD52" w:rsidRPr="00387102">
        <w:rPr>
          <w:color w:val="auto"/>
        </w:rPr>
        <w:t xml:space="preserve"> only a few labeled examples and a small number of gradient updates. MAML is considered model-agnostic because it can be applied to any model trained with gradient descent</w:t>
      </w:r>
      <w:r w:rsidR="006D1EBD">
        <w:rPr>
          <w:color w:val="auto"/>
        </w:rPr>
        <w:t>.</w:t>
      </w:r>
      <w:r w:rsidR="066FBD52" w:rsidRPr="00387102">
        <w:rPr>
          <w:color w:val="auto"/>
        </w:rPr>
        <w:t xml:space="preserve"> </w:t>
      </w:r>
      <w:r w:rsidR="006D1EBD">
        <w:rPr>
          <w:color w:val="auto"/>
        </w:rPr>
        <w:t xml:space="preserve">This </w:t>
      </w:r>
      <w:r w:rsidR="066FBD52" w:rsidRPr="00387102">
        <w:rPr>
          <w:color w:val="auto"/>
        </w:rPr>
        <w:t>includ</w:t>
      </w:r>
      <w:r w:rsidR="006D1EBD">
        <w:rPr>
          <w:color w:val="auto"/>
        </w:rPr>
        <w:t>es</w:t>
      </w:r>
      <w:r w:rsidR="066FBD52" w:rsidRPr="00387102">
        <w:rPr>
          <w:color w:val="auto"/>
        </w:rPr>
        <w:t xml:space="preserve"> classification, regression, and reinforcement learning model</w:t>
      </w:r>
      <w:r w:rsidR="00A359CF">
        <w:rPr>
          <w:color w:val="auto"/>
        </w:rPr>
        <w:t>s</w:t>
      </w:r>
      <w:r w:rsidR="0F1EB7B3" w:rsidRPr="00387102">
        <w:rPr>
          <w:color w:val="auto"/>
        </w:rPr>
        <w:t xml:space="preserve">. </w:t>
      </w:r>
    </w:p>
    <w:p w14:paraId="0627846E" w14:textId="77777777" w:rsidR="00F36A41" w:rsidRDefault="00F36A41" w:rsidP="37C1A99E">
      <w:pPr>
        <w:ind w:left="720"/>
        <w:rPr>
          <w:color w:val="auto"/>
        </w:rPr>
      </w:pPr>
    </w:p>
    <w:p w14:paraId="1021A353" w14:textId="0034D5FC" w:rsidR="00203EB4" w:rsidRPr="00203EB4" w:rsidRDefault="00F36A41" w:rsidP="00203EB4">
      <w:pPr>
        <w:ind w:left="720" w:firstLine="0"/>
        <w:rPr>
          <w:color w:val="auto"/>
        </w:rPr>
      </w:pPr>
      <w:r>
        <w:rPr>
          <w:color w:val="auto"/>
        </w:rPr>
        <w:t xml:space="preserve">     Set</w:t>
      </w:r>
      <w:r w:rsidR="00A359CF">
        <w:rPr>
          <w:color w:val="auto"/>
        </w:rPr>
        <w:t>F</w:t>
      </w:r>
      <w:r>
        <w:rPr>
          <w:color w:val="auto"/>
        </w:rPr>
        <w:t xml:space="preserve">it is another few-shot learning model that has been successful when pitted against traditional neural networks. </w:t>
      </w:r>
      <w:r w:rsidR="00203EB4" w:rsidRPr="00203EB4">
        <w:rPr>
          <w:color w:val="auto"/>
        </w:rPr>
        <w:t>Instead of relying on prompt</w:t>
      </w:r>
      <w:r w:rsidR="00203EB4">
        <w:rPr>
          <w:color w:val="auto"/>
        </w:rPr>
        <w:t>s</w:t>
      </w:r>
      <w:r w:rsidR="00203EB4" w:rsidRPr="00203EB4">
        <w:rPr>
          <w:color w:val="auto"/>
        </w:rPr>
        <w:t xml:space="preserve">, SetFit </w:t>
      </w:r>
      <w:r w:rsidR="00203EB4">
        <w:rPr>
          <w:color w:val="auto"/>
        </w:rPr>
        <w:t xml:space="preserve">uses </w:t>
      </w:r>
      <w:r w:rsidR="00203EB4" w:rsidRPr="00203EB4">
        <w:rPr>
          <w:color w:val="auto"/>
        </w:rPr>
        <w:t xml:space="preserve">Sentence Transformers </w:t>
      </w:r>
      <w:r w:rsidR="00203EB4">
        <w:rPr>
          <w:color w:val="auto"/>
        </w:rPr>
        <w:t>and</w:t>
      </w:r>
      <w:r w:rsidR="00203EB4" w:rsidRPr="00203EB4">
        <w:rPr>
          <w:color w:val="auto"/>
        </w:rPr>
        <w:t xml:space="preserve"> contrastive learning to create text embeddings</w:t>
      </w:r>
      <w:r w:rsidR="00DA7250">
        <w:rPr>
          <w:color w:val="auto"/>
        </w:rPr>
        <w:t xml:space="preserve"> </w:t>
      </w:r>
      <w:r w:rsidR="006A3328">
        <w:rPr>
          <w:color w:val="auto"/>
        </w:rPr>
        <w:t>[10]</w:t>
      </w:r>
      <w:r w:rsidR="00203EB4">
        <w:rPr>
          <w:color w:val="auto"/>
        </w:rPr>
        <w:t>. SetFit</w:t>
      </w:r>
      <w:r w:rsidR="00203EB4" w:rsidRPr="00203EB4">
        <w:rPr>
          <w:color w:val="auto"/>
        </w:rPr>
        <w:t xml:space="preserve"> then trains a lightweight classifier on those embeddings. Th</w:t>
      </w:r>
      <w:r w:rsidR="00DD3C89">
        <w:rPr>
          <w:color w:val="auto"/>
        </w:rPr>
        <w:t>is</w:t>
      </w:r>
      <w:r w:rsidR="00203EB4" w:rsidRPr="00203EB4">
        <w:rPr>
          <w:color w:val="auto"/>
        </w:rPr>
        <w:t xml:space="preserve"> two-stage process makes SetFit fast, efficient, and effective even when training data is scarce</w:t>
      </w:r>
      <w:r w:rsidR="00203EB4">
        <w:rPr>
          <w:color w:val="auto"/>
        </w:rPr>
        <w:t>.</w:t>
      </w:r>
      <w:r w:rsidR="00203EB4" w:rsidRPr="00203EB4">
        <w:rPr>
          <w:color w:val="auto"/>
        </w:rPr>
        <w:t xml:space="preserve"> For network logs, flow records, or security</w:t>
      </w:r>
      <w:r w:rsidR="00203EB4">
        <w:rPr>
          <w:color w:val="auto"/>
        </w:rPr>
        <w:t xml:space="preserve"> flags</w:t>
      </w:r>
      <w:r w:rsidR="00203EB4" w:rsidRPr="00203EB4">
        <w:rPr>
          <w:color w:val="auto"/>
        </w:rPr>
        <w:t xml:space="preserve">, this can help identify traffic that is similar to known attacks even if the exact </w:t>
      </w:r>
      <w:r w:rsidR="00203EB4">
        <w:rPr>
          <w:color w:val="auto"/>
        </w:rPr>
        <w:t>attack</w:t>
      </w:r>
      <w:r w:rsidR="00203EB4" w:rsidRPr="00203EB4">
        <w:rPr>
          <w:color w:val="auto"/>
        </w:rPr>
        <w:t xml:space="preserve"> has not been seen before.</w:t>
      </w:r>
    </w:p>
    <w:p w14:paraId="0822085F" w14:textId="77777777" w:rsidR="37C1A99E" w:rsidRPr="00387102" w:rsidRDefault="37C1A99E" w:rsidP="00203EB4">
      <w:pPr>
        <w:ind w:left="0" w:firstLine="0"/>
        <w:rPr>
          <w:color w:val="auto"/>
        </w:rPr>
      </w:pPr>
    </w:p>
    <w:p w14:paraId="1CA7DC90" w14:textId="18660903" w:rsidR="37C1A99E" w:rsidRPr="00387102" w:rsidRDefault="066FBD52" w:rsidP="00F30818">
      <w:pPr>
        <w:ind w:left="720"/>
        <w:rPr>
          <w:color w:val="auto"/>
        </w:rPr>
      </w:pPr>
      <w:r>
        <w:t xml:space="preserve">      This study therefore compares two of the </w:t>
      </w:r>
      <w:r w:rsidR="000B5A85">
        <w:t xml:space="preserve">more widely used </w:t>
      </w:r>
      <w:r>
        <w:t>few-shot learning methods</w:t>
      </w:r>
      <w:r w:rsidR="000B5A85">
        <w:t xml:space="preserve"> a</w:t>
      </w:r>
      <w:r>
        <w:t xml:space="preserve">longside </w:t>
      </w:r>
      <w:r w:rsidR="006D38B9">
        <w:t>SetFit [</w:t>
      </w:r>
      <w:r w:rsidR="1E014988">
        <w:t>7</w:t>
      </w:r>
      <w:r w:rsidR="3712DC92">
        <w:t>]</w:t>
      </w:r>
      <w:r w:rsidR="000B5A85">
        <w:t xml:space="preserve">. This is to examine if converting a typically faster </w:t>
      </w:r>
      <w:r w:rsidR="00193B7A">
        <w:t>text-based</w:t>
      </w:r>
      <w:r w:rsidR="00926AD6">
        <w:t xml:space="preserve"> </w:t>
      </w:r>
      <w:r w:rsidR="000B5A85">
        <w:t>mode</w:t>
      </w:r>
      <w:r w:rsidR="00926B0F">
        <w:t>l</w:t>
      </w:r>
      <w:r w:rsidR="00926AD6">
        <w:t xml:space="preserve"> (SetFit) can</w:t>
      </w:r>
      <w:r w:rsidR="000B5A85">
        <w:t xml:space="preserve"> translate to detecting network intrusion</w:t>
      </w:r>
      <w:r w:rsidR="00DA7250">
        <w:t>s</w:t>
      </w:r>
      <w:r w:rsidR="00926AD6">
        <w:t xml:space="preserve"> better than the other models.</w:t>
      </w:r>
      <w:r>
        <w:t xml:space="preserve"> </w:t>
      </w:r>
      <w:r w:rsidR="00926AD6">
        <w:t>A</w:t>
      </w:r>
      <w:r>
        <w:t xml:space="preserve">n Autoencoder serves as an unsupervised </w:t>
      </w:r>
      <w:r w:rsidR="00926AD6">
        <w:t xml:space="preserve">learning approach that is the control </w:t>
      </w:r>
      <w:r w:rsidR="00DD3C89">
        <w:t>model</w:t>
      </w:r>
      <w:r w:rsidR="00926AD6">
        <w:t xml:space="preserve"> for this study [6]</w:t>
      </w:r>
      <w:r>
        <w:t xml:space="preserve">. Together, these models provide a comprehensive evaluation of the major learning </w:t>
      </w:r>
      <w:r w:rsidR="00926AD6">
        <w:t>models</w:t>
      </w:r>
      <w:r>
        <w:t xml:space="preserve"> available for intrusion detection when labeled attack data is scarce. </w:t>
      </w:r>
    </w:p>
    <w:p w14:paraId="1D9D26DA" w14:textId="77777777" w:rsidR="00106498" w:rsidRPr="00387102" w:rsidRDefault="00106498" w:rsidP="00B40C35">
      <w:pPr>
        <w:ind w:left="0" w:firstLine="0"/>
        <w:rPr>
          <w:color w:val="auto"/>
        </w:rPr>
      </w:pPr>
    </w:p>
    <w:p w14:paraId="30E83810" w14:textId="77777777" w:rsidR="00BE56AE" w:rsidRPr="00387102" w:rsidRDefault="30098077" w:rsidP="37C1A99E">
      <w:pPr>
        <w:pStyle w:val="Heading1"/>
        <w:ind w:left="645" w:hanging="660"/>
        <w:rPr>
          <w:color w:val="auto"/>
        </w:rPr>
      </w:pPr>
      <w:bookmarkStart w:id="1" w:name="_Toc234076567"/>
      <w:r w:rsidRPr="00387102">
        <w:rPr>
          <w:color w:val="auto"/>
        </w:rPr>
        <w:lastRenderedPageBreak/>
        <w:t>Problem statement</w:t>
      </w:r>
      <w:bookmarkEnd w:id="1"/>
      <w:r w:rsidRPr="00387102">
        <w:rPr>
          <w:color w:val="auto"/>
        </w:rPr>
        <w:t xml:space="preserve"> </w:t>
      </w:r>
    </w:p>
    <w:p w14:paraId="4F3D7B4D" w14:textId="1FF1226C" w:rsidR="00BE56AE" w:rsidRPr="00926B0F" w:rsidRDefault="78D9EFC2" w:rsidP="00926B0F">
      <w:pPr>
        <w:spacing w:after="160" w:line="276" w:lineRule="auto"/>
        <w:rPr>
          <w:color w:val="auto"/>
        </w:rPr>
      </w:pPr>
      <w:r w:rsidRPr="5EE638BE">
        <w:rPr>
          <w:rFonts w:eastAsia="Aptos"/>
          <w:color w:val="auto"/>
          <w:lang w:val="en-US"/>
        </w:rPr>
        <w:t xml:space="preserve"> </w:t>
      </w:r>
      <w:r w:rsidR="20BFD014" w:rsidRPr="5EE638BE">
        <w:rPr>
          <w:rFonts w:eastAsia="Aptos"/>
          <w:color w:val="auto"/>
          <w:lang w:val="en-US"/>
        </w:rPr>
        <w:t xml:space="preserve">     </w:t>
      </w:r>
      <w:r w:rsidRPr="5EE638BE">
        <w:rPr>
          <w:rFonts w:eastAsia="Aptos"/>
          <w:color w:val="auto"/>
          <w:lang w:val="en-US"/>
        </w:rPr>
        <w:t>Few-shot learning has been applied to</w:t>
      </w:r>
      <w:r w:rsidR="039BD042" w:rsidRPr="5EE638BE">
        <w:rPr>
          <w:rFonts w:eastAsia="Aptos"/>
          <w:color w:val="auto"/>
          <w:lang w:val="en-US"/>
        </w:rPr>
        <w:t xml:space="preserve"> network</w:t>
      </w:r>
      <w:r w:rsidRPr="5EE638BE">
        <w:rPr>
          <w:rFonts w:eastAsia="Aptos"/>
          <w:color w:val="auto"/>
          <w:lang w:val="en-US"/>
        </w:rPr>
        <w:t xml:space="preserve"> intrusion </w:t>
      </w:r>
      <w:r w:rsidR="684193DC" w:rsidRPr="5EE638BE">
        <w:rPr>
          <w:rFonts w:eastAsia="Aptos"/>
          <w:color w:val="auto"/>
          <w:lang w:val="en-US"/>
        </w:rPr>
        <w:t xml:space="preserve">attack </w:t>
      </w:r>
      <w:r w:rsidRPr="5EE638BE">
        <w:rPr>
          <w:rFonts w:eastAsia="Aptos"/>
          <w:color w:val="auto"/>
          <w:lang w:val="en-US"/>
        </w:rPr>
        <w:t>detection, but few studies ha</w:t>
      </w:r>
      <w:r w:rsidR="0DF4D962" w:rsidRPr="5EE638BE">
        <w:rPr>
          <w:rFonts w:eastAsia="Aptos"/>
          <w:color w:val="auto"/>
          <w:lang w:val="en-US"/>
        </w:rPr>
        <w:t>ve</w:t>
      </w:r>
      <w:r w:rsidRPr="5EE638BE">
        <w:rPr>
          <w:rFonts w:eastAsia="Aptos"/>
          <w:color w:val="auto"/>
          <w:lang w:val="en-US"/>
        </w:rPr>
        <w:t xml:space="preserve"> e</w:t>
      </w:r>
      <w:r w:rsidR="4577F2D4" w:rsidRPr="5EE638BE">
        <w:rPr>
          <w:rFonts w:eastAsia="Aptos"/>
          <w:color w:val="auto"/>
          <w:lang w:val="en-US"/>
        </w:rPr>
        <w:t>xamined a</w:t>
      </w:r>
      <w:r w:rsidRPr="5EE638BE">
        <w:rPr>
          <w:rFonts w:eastAsia="Aptos"/>
          <w:color w:val="auto"/>
          <w:lang w:val="en-US"/>
        </w:rPr>
        <w:t xml:space="preserve"> text-based few-shot method</w:t>
      </w:r>
      <w:r w:rsidR="19924331" w:rsidRPr="5EE638BE">
        <w:rPr>
          <w:rFonts w:eastAsia="Aptos"/>
          <w:color w:val="auto"/>
          <w:lang w:val="en-US"/>
        </w:rPr>
        <w:t xml:space="preserve"> </w:t>
      </w:r>
      <w:r w:rsidRPr="5EE638BE">
        <w:rPr>
          <w:rFonts w:eastAsia="Aptos"/>
          <w:color w:val="auto"/>
          <w:lang w:val="en-US"/>
        </w:rPr>
        <w:t xml:space="preserve">like SetFit against purpose-built metric-learning </w:t>
      </w:r>
      <w:r w:rsidR="0A3A4E0C" w:rsidRPr="5EE638BE">
        <w:rPr>
          <w:rFonts w:eastAsia="Aptos"/>
          <w:color w:val="auto"/>
          <w:lang w:val="en-US"/>
        </w:rPr>
        <w:t>mod</w:t>
      </w:r>
      <w:r w:rsidR="786B1C74" w:rsidRPr="5EE638BE">
        <w:rPr>
          <w:rFonts w:eastAsia="Aptos"/>
          <w:color w:val="auto"/>
          <w:lang w:val="en-US"/>
        </w:rPr>
        <w:t>el</w:t>
      </w:r>
      <w:r w:rsidR="00926B0F" w:rsidRPr="5EE638BE">
        <w:rPr>
          <w:rFonts w:eastAsia="Aptos"/>
          <w:color w:val="auto"/>
          <w:lang w:val="en-US"/>
        </w:rPr>
        <w:t xml:space="preserve">s </w:t>
      </w:r>
      <w:r w:rsidR="00EC6B15" w:rsidRPr="5EE638BE">
        <w:rPr>
          <w:rFonts w:eastAsia="Aptos"/>
          <w:color w:val="auto"/>
          <w:lang w:val="en-US"/>
        </w:rPr>
        <w:t xml:space="preserve">[7]. Furthermore, studies tended to not examine the speed at which models can detect threats. </w:t>
      </w:r>
      <w:r w:rsidR="079C9B74" w:rsidRPr="5EE638BE">
        <w:rPr>
          <w:rFonts w:eastAsia="Aptos"/>
          <w:color w:val="auto"/>
          <w:lang w:val="en-US"/>
        </w:rPr>
        <w:t>This</w:t>
      </w:r>
      <w:r w:rsidR="00EC6B15" w:rsidRPr="5EE638BE">
        <w:rPr>
          <w:rFonts w:eastAsia="Aptos"/>
          <w:color w:val="auto"/>
          <w:lang w:val="en-US"/>
        </w:rPr>
        <w:t xml:space="preserve"> raises</w:t>
      </w:r>
      <w:r w:rsidRPr="5EE638BE">
        <w:rPr>
          <w:rFonts w:eastAsia="Aptos"/>
          <w:color w:val="auto"/>
          <w:lang w:val="en-US"/>
        </w:rPr>
        <w:t xml:space="preserve"> the question of whether these models can operate at speeds required for real-time deployment</w:t>
      </w:r>
      <w:r w:rsidR="23911F07" w:rsidRPr="5EE638BE">
        <w:rPr>
          <w:rFonts w:eastAsia="Aptos"/>
          <w:color w:val="auto"/>
          <w:lang w:val="en-US"/>
        </w:rPr>
        <w:t xml:space="preserve"> and detection</w:t>
      </w:r>
      <w:r w:rsidRPr="5EE638BE">
        <w:rPr>
          <w:rFonts w:eastAsia="Aptos"/>
          <w:color w:val="auto"/>
          <w:lang w:val="en-US"/>
        </w:rPr>
        <w:t>.</w:t>
      </w:r>
      <w:r w:rsidR="467C0B5D" w:rsidRPr="5EE638BE">
        <w:rPr>
          <w:rFonts w:eastAsia="Aptos"/>
          <w:color w:val="auto"/>
          <w:lang w:val="en-US"/>
        </w:rPr>
        <w:t xml:space="preserve"> Th</w:t>
      </w:r>
      <w:r w:rsidR="00EC6B15" w:rsidRPr="5EE638BE">
        <w:rPr>
          <w:rFonts w:eastAsia="Aptos"/>
          <w:color w:val="auto"/>
          <w:lang w:val="en-US"/>
        </w:rPr>
        <w:t>r</w:t>
      </w:r>
      <w:r w:rsidR="467C0B5D" w:rsidRPr="5EE638BE">
        <w:rPr>
          <w:rFonts w:eastAsia="Aptos"/>
          <w:color w:val="auto"/>
          <w:lang w:val="en-US"/>
        </w:rPr>
        <w:t>ough this study</w:t>
      </w:r>
      <w:r w:rsidR="00DA7250" w:rsidRPr="5EE638BE">
        <w:rPr>
          <w:rFonts w:eastAsia="Aptos"/>
          <w:color w:val="auto"/>
          <w:lang w:val="en-US"/>
        </w:rPr>
        <w:t>,</w:t>
      </w:r>
      <w:r w:rsidR="467C0B5D" w:rsidRPr="5EE638BE">
        <w:rPr>
          <w:rFonts w:eastAsia="Aptos"/>
          <w:color w:val="auto"/>
          <w:lang w:val="en-US"/>
        </w:rPr>
        <w:t xml:space="preserve"> </w:t>
      </w:r>
      <w:r w:rsidR="00094245" w:rsidRPr="5EE638BE">
        <w:rPr>
          <w:rFonts w:eastAsia="Aptos"/>
          <w:color w:val="auto"/>
          <w:lang w:val="en-US"/>
        </w:rPr>
        <w:t>we</w:t>
      </w:r>
      <w:r w:rsidR="467C0B5D" w:rsidRPr="5EE638BE">
        <w:rPr>
          <w:rFonts w:eastAsia="Aptos"/>
          <w:color w:val="auto"/>
          <w:lang w:val="en-US"/>
        </w:rPr>
        <w:t xml:space="preserve"> will attempt to answer these questions</w:t>
      </w:r>
      <w:r w:rsidR="518C40E5" w:rsidRPr="5EE638BE">
        <w:rPr>
          <w:rFonts w:eastAsia="Aptos"/>
          <w:color w:val="auto"/>
          <w:lang w:val="en-US"/>
        </w:rPr>
        <w:t>:</w:t>
      </w:r>
      <w:r w:rsidR="467C0B5D" w:rsidRPr="5EE638BE">
        <w:rPr>
          <w:rFonts w:eastAsia="Aptos"/>
          <w:color w:val="auto"/>
          <w:lang w:val="en-US"/>
        </w:rPr>
        <w:t xml:space="preserve"> </w:t>
      </w:r>
    </w:p>
    <w:p w14:paraId="04B019C9" w14:textId="084F5B52" w:rsidR="00BE56AE" w:rsidRPr="00387102" w:rsidRDefault="467C0B5D" w:rsidP="37C1A99E">
      <w:pPr>
        <w:pStyle w:val="ListParagraph"/>
        <w:numPr>
          <w:ilvl w:val="0"/>
          <w:numId w:val="15"/>
        </w:numPr>
        <w:rPr>
          <w:color w:val="auto"/>
        </w:rPr>
      </w:pPr>
      <w:r w:rsidRPr="00387102">
        <w:rPr>
          <w:color w:val="auto"/>
        </w:rPr>
        <w:t xml:space="preserve">How does SetFit perform on network intrusion detection </w:t>
      </w:r>
      <w:r w:rsidR="00DD3C89">
        <w:rPr>
          <w:color w:val="auto"/>
        </w:rPr>
        <w:t xml:space="preserve">when </w:t>
      </w:r>
      <w:r w:rsidRPr="00387102">
        <w:rPr>
          <w:color w:val="auto"/>
        </w:rPr>
        <w:t>compared to purpose-built few-shot models (Prototypical Networks, MAML)?</w:t>
      </w:r>
    </w:p>
    <w:p w14:paraId="72D9DB34" w14:textId="77777777" w:rsidR="00BE56AE" w:rsidRPr="00387102" w:rsidRDefault="467C0B5D" w:rsidP="37C1A99E">
      <w:pPr>
        <w:pStyle w:val="ListParagraph"/>
        <w:numPr>
          <w:ilvl w:val="0"/>
          <w:numId w:val="15"/>
        </w:numPr>
        <w:rPr>
          <w:color w:val="auto"/>
        </w:rPr>
      </w:pPr>
      <w:r w:rsidRPr="00387102">
        <w:rPr>
          <w:color w:val="auto"/>
        </w:rPr>
        <w:t>What is the most effective method for serializing tabular network flow features into text representations for SetFit?</w:t>
      </w:r>
    </w:p>
    <w:p w14:paraId="2ABB5A05" w14:textId="0958C8FF" w:rsidR="00BE56AE" w:rsidRPr="00387102" w:rsidRDefault="6D449CB2" w:rsidP="37C1A99E">
      <w:pPr>
        <w:pStyle w:val="ListParagraph"/>
        <w:numPr>
          <w:ilvl w:val="0"/>
          <w:numId w:val="15"/>
        </w:numPr>
        <w:rPr>
          <w:color w:val="auto"/>
        </w:rPr>
      </w:pPr>
      <w:r w:rsidRPr="1792D7FC">
        <w:rPr>
          <w:color w:val="auto"/>
        </w:rPr>
        <w:t>A</w:t>
      </w:r>
      <w:r w:rsidR="467C0B5D" w:rsidRPr="1792D7FC">
        <w:rPr>
          <w:color w:val="auto"/>
        </w:rPr>
        <w:t xml:space="preserve">t </w:t>
      </w:r>
      <w:r w:rsidR="2701BDEA" w:rsidRPr="1792D7FC">
        <w:rPr>
          <w:color w:val="auto"/>
        </w:rPr>
        <w:t xml:space="preserve">what </w:t>
      </w:r>
      <w:r w:rsidR="467C0B5D" w:rsidRPr="1792D7FC">
        <w:rPr>
          <w:color w:val="auto"/>
        </w:rPr>
        <w:t>number of labeled examples</w:t>
      </w:r>
      <w:r w:rsidR="19E11627" w:rsidRPr="1792D7FC">
        <w:rPr>
          <w:color w:val="auto"/>
        </w:rPr>
        <w:t xml:space="preserve"> </w:t>
      </w:r>
      <w:r w:rsidR="467C0B5D" w:rsidRPr="1792D7FC">
        <w:rPr>
          <w:color w:val="auto"/>
        </w:rPr>
        <w:t>do few-shot methods lose their</w:t>
      </w:r>
      <w:r w:rsidR="1DDC3E6C" w:rsidRPr="1792D7FC">
        <w:rPr>
          <w:color w:val="auto"/>
        </w:rPr>
        <w:t xml:space="preserve"> advantage over unsupervised approaches</w:t>
      </w:r>
      <w:r w:rsidR="2F0A3D21" w:rsidRPr="1792D7FC">
        <w:rPr>
          <w:color w:val="auto"/>
        </w:rPr>
        <w:t>, i</w:t>
      </w:r>
      <w:r w:rsidR="00DE57A5" w:rsidRPr="1792D7FC">
        <w:rPr>
          <w:color w:val="auto"/>
        </w:rPr>
        <w:t>.e.</w:t>
      </w:r>
      <w:r w:rsidR="56F36113" w:rsidRPr="1792D7FC">
        <w:rPr>
          <w:color w:val="auto"/>
        </w:rPr>
        <w:t>,</w:t>
      </w:r>
      <w:r w:rsidR="00DE57A5" w:rsidRPr="1792D7FC">
        <w:rPr>
          <w:color w:val="auto"/>
        </w:rPr>
        <w:t xml:space="preserve"> </w:t>
      </w:r>
      <w:r w:rsidR="467C0B5D" w:rsidRPr="1792D7FC">
        <w:rPr>
          <w:color w:val="auto"/>
        </w:rPr>
        <w:t>Autoencoders?</w:t>
      </w:r>
    </w:p>
    <w:p w14:paraId="70793CAB" w14:textId="1A614210" w:rsidR="00BE56AE" w:rsidRPr="00387102" w:rsidRDefault="467C0B5D" w:rsidP="37C1A99E">
      <w:pPr>
        <w:pStyle w:val="ListParagraph"/>
        <w:numPr>
          <w:ilvl w:val="0"/>
          <w:numId w:val="15"/>
        </w:numPr>
        <w:rPr>
          <w:color w:val="auto"/>
        </w:rPr>
      </w:pPr>
      <w:r w:rsidRPr="00387102">
        <w:rPr>
          <w:color w:val="auto"/>
        </w:rPr>
        <w:t>How do these m</w:t>
      </w:r>
      <w:r w:rsidR="00DD3C89">
        <w:rPr>
          <w:color w:val="auto"/>
        </w:rPr>
        <w:t>odel</w:t>
      </w:r>
      <w:r w:rsidRPr="00387102">
        <w:rPr>
          <w:color w:val="auto"/>
        </w:rPr>
        <w:t>s perform on detecting day</w:t>
      </w:r>
      <w:r w:rsidR="00DA7250">
        <w:rPr>
          <w:color w:val="auto"/>
        </w:rPr>
        <w:t>-</w:t>
      </w:r>
      <w:r w:rsidR="11B43EE3" w:rsidRPr="00387102">
        <w:rPr>
          <w:color w:val="auto"/>
        </w:rPr>
        <w:t>zero</w:t>
      </w:r>
      <w:r w:rsidRPr="00387102">
        <w:rPr>
          <w:color w:val="auto"/>
        </w:rPr>
        <w:t xml:space="preserve"> </w:t>
      </w:r>
      <w:r w:rsidR="00DA7250">
        <w:rPr>
          <w:color w:val="auto"/>
        </w:rPr>
        <w:t>attacks</w:t>
      </w:r>
      <w:r w:rsidRPr="00387102">
        <w:rPr>
          <w:color w:val="auto"/>
        </w:rPr>
        <w:t>?</w:t>
      </w:r>
    </w:p>
    <w:p w14:paraId="76195791" w14:textId="77777777" w:rsidR="00BE56AE" w:rsidRPr="00387102" w:rsidRDefault="467C0B5D" w:rsidP="37C1A99E">
      <w:pPr>
        <w:pStyle w:val="ListParagraph"/>
        <w:numPr>
          <w:ilvl w:val="0"/>
          <w:numId w:val="15"/>
        </w:numPr>
        <w:rPr>
          <w:color w:val="auto"/>
        </w:rPr>
      </w:pPr>
      <w:r w:rsidRPr="00387102">
        <w:rPr>
          <w:color w:val="auto"/>
        </w:rPr>
        <w:t>Which few-shot models are viable for real-time deployment based on inference latency and throughpu</w:t>
      </w:r>
      <w:r w:rsidR="614DB1E0" w:rsidRPr="00387102">
        <w:rPr>
          <w:color w:val="auto"/>
        </w:rPr>
        <w:t>t</w:t>
      </w:r>
      <w:r w:rsidR="3A2E7C63" w:rsidRPr="00387102">
        <w:rPr>
          <w:color w:val="auto"/>
        </w:rPr>
        <w:t>?</w:t>
      </w:r>
    </w:p>
    <w:p w14:paraId="454141CC" w14:textId="77777777" w:rsidR="00387102" w:rsidRPr="00387102" w:rsidRDefault="00387102" w:rsidP="00387102">
      <w:pPr>
        <w:rPr>
          <w:color w:val="auto"/>
        </w:rPr>
      </w:pPr>
    </w:p>
    <w:p w14:paraId="73860D24" w14:textId="43A909A7" w:rsidR="00BE56AE" w:rsidRPr="00387102" w:rsidRDefault="003A1EAC">
      <w:pPr>
        <w:pStyle w:val="Heading1"/>
        <w:ind w:left="645" w:hanging="660"/>
        <w:rPr>
          <w:color w:val="auto"/>
        </w:rPr>
      </w:pPr>
      <w:bookmarkStart w:id="2" w:name="_Toc234076568"/>
      <w:r>
        <w:rPr>
          <w:color w:val="auto"/>
        </w:rPr>
        <w:t xml:space="preserve">Proposed </w:t>
      </w:r>
      <w:r w:rsidR="6B9B2723" w:rsidRPr="00387102">
        <w:rPr>
          <w:color w:val="auto"/>
        </w:rPr>
        <w:t>Approach</w:t>
      </w:r>
      <w:bookmarkEnd w:id="2"/>
    </w:p>
    <w:p w14:paraId="78B31CB4" w14:textId="77777777" w:rsidR="3D18202F" w:rsidRPr="00387102" w:rsidRDefault="3D18202F" w:rsidP="1792D7FC">
      <w:pPr>
        <w:pStyle w:val="Heading2"/>
        <w:tabs>
          <w:tab w:val="center" w:pos="2910"/>
        </w:tabs>
        <w:ind w:firstLine="0"/>
        <w:rPr>
          <w:color w:val="auto"/>
        </w:rPr>
      </w:pPr>
      <w:bookmarkStart w:id="3" w:name="_Toc234076569"/>
      <w:r w:rsidRPr="1792D7FC">
        <w:rPr>
          <w:color w:val="auto"/>
        </w:rPr>
        <w:t>3.1 Datasets</w:t>
      </w:r>
      <w:bookmarkEnd w:id="3"/>
      <w:r w:rsidRPr="1792D7FC">
        <w:rPr>
          <w:color w:val="auto"/>
        </w:rPr>
        <w:t xml:space="preserve"> </w:t>
      </w:r>
    </w:p>
    <w:p w14:paraId="0A6124B3" w14:textId="632AD253" w:rsidR="37C1A99E" w:rsidRPr="00387102" w:rsidRDefault="0055013A" w:rsidP="1792D7FC">
      <w:pPr>
        <w:pStyle w:val="Heading3"/>
        <w:rPr>
          <w:rFonts w:ascii="Calibri" w:eastAsia="Aptos Display" w:hAnsi="Calibri" w:cs="Calibri"/>
          <w:color w:val="auto"/>
          <w:lang w:val="en-US"/>
        </w:rPr>
      </w:pPr>
      <w:r w:rsidRPr="1792D7FC">
        <w:rPr>
          <w:rFonts w:ascii="Calibri" w:eastAsia="Aptos Display" w:hAnsi="Calibri" w:cs="Calibri"/>
          <w:color w:val="auto"/>
          <w:lang w:val="en-US"/>
        </w:rPr>
        <w:t xml:space="preserve">3.1.1 </w:t>
      </w:r>
      <w:r w:rsidR="3D18202F" w:rsidRPr="1792D7FC">
        <w:rPr>
          <w:rFonts w:ascii="Calibri" w:eastAsia="Aptos Display" w:hAnsi="Calibri" w:cs="Calibri"/>
          <w:color w:val="auto"/>
          <w:lang w:val="en-US"/>
        </w:rPr>
        <w:t>CIC-IDS2017</w:t>
      </w:r>
    </w:p>
    <w:p w14:paraId="4BC98B84" w14:textId="77777777" w:rsidR="00387102" w:rsidRPr="00387102" w:rsidRDefault="00387102" w:rsidP="00387102">
      <w:pPr>
        <w:rPr>
          <w:color w:val="auto"/>
          <w:lang w:val="en-US"/>
        </w:rPr>
      </w:pPr>
    </w:p>
    <w:p w14:paraId="0DFA3267" w14:textId="6BA98874" w:rsidR="00387102" w:rsidRPr="00387102" w:rsidRDefault="0A140164" w:rsidP="37C1A99E">
      <w:pPr>
        <w:rPr>
          <w:rFonts w:eastAsia="Aptos"/>
          <w:color w:val="auto"/>
          <w:lang w:val="en-US"/>
        </w:rPr>
      </w:pPr>
      <w:r>
        <w:t xml:space="preserve">       </w:t>
      </w:r>
      <w:r w:rsidR="00094245">
        <w:t>We</w:t>
      </w:r>
      <w:r>
        <w:t xml:space="preserve"> chose the CIC-IDS2017 dataset because it is widely used by various other academic papers</w:t>
      </w:r>
      <w:r w:rsidR="00DD3C89">
        <w:t>,</w:t>
      </w:r>
      <w:r>
        <w:t xml:space="preserve"> and</w:t>
      </w:r>
      <w:r w:rsidR="00DD3C89">
        <w:t xml:space="preserve"> it</w:t>
      </w:r>
      <w:r>
        <w:t xml:space="preserve"> is considered a benchmark dataset in cybersecurity</w:t>
      </w:r>
      <w:r w:rsidR="00C2782D">
        <w:t xml:space="preserve"> [8]</w:t>
      </w:r>
      <w:r>
        <w:t xml:space="preserve">. Moreover, it simulates various attack types such as: Brute Force (FTP/SSH), DoS (Hulk, GoldenEye, Slowloris), DDoS, Web Attacks (SQL injection, XSS), Botnet, Infiltration, and Heartbleed. Another reason </w:t>
      </w:r>
      <w:r w:rsidR="006D38B9">
        <w:t>w</w:t>
      </w:r>
      <w:r w:rsidR="00094245">
        <w:t>e</w:t>
      </w:r>
      <w:r>
        <w:t xml:space="preserve"> chose this dataset is that it is free from the Canadian Institute for Cybersecurity. Lastly, </w:t>
      </w:r>
      <w:r w:rsidR="00094245">
        <w:t>we</w:t>
      </w:r>
      <w:r>
        <w:t xml:space="preserve"> chose this dataset because it mimics real-world network data, making the training models more realistic</w:t>
      </w:r>
      <w:r w:rsidR="00C2782D">
        <w:t xml:space="preserve">. </w:t>
      </w:r>
    </w:p>
    <w:p w14:paraId="526C5F07" w14:textId="77777777" w:rsidR="0A140164" w:rsidRPr="00387102" w:rsidRDefault="44532E66" w:rsidP="37C1A99E">
      <w:pPr>
        <w:rPr>
          <w:rFonts w:eastAsia="Aptos"/>
          <w:color w:val="auto"/>
          <w:lang w:val="en-US"/>
        </w:rPr>
      </w:pPr>
      <w:r w:rsidRPr="00387102">
        <w:rPr>
          <w:rFonts w:eastAsia="Aptos"/>
          <w:color w:val="auto"/>
          <w:lang w:val="en-US"/>
        </w:rPr>
        <w:lastRenderedPageBreak/>
        <w:t xml:space="preserve"> </w:t>
      </w:r>
      <w:r w:rsidR="38E95144" w:rsidRPr="00387102">
        <w:rPr>
          <w:rFonts w:eastAsia="Aptos"/>
          <w:color w:val="auto"/>
          <w:lang w:val="en-US"/>
        </w:rPr>
        <w:t xml:space="preserve"> </w:t>
      </w:r>
      <w:r w:rsidR="6B64BEDE" w:rsidRPr="00387102">
        <w:rPr>
          <w:rFonts w:eastAsia="Aptos"/>
          <w:color w:val="auto"/>
          <w:lang w:val="en-US"/>
        </w:rPr>
        <w:t xml:space="preserve"> </w:t>
      </w:r>
    </w:p>
    <w:p w14:paraId="22865F92" w14:textId="781730DB" w:rsidR="3D18202F" w:rsidRPr="00387102" w:rsidRDefault="0055013A" w:rsidP="00387102">
      <w:pPr>
        <w:pStyle w:val="Heading3"/>
        <w:rPr>
          <w:rFonts w:ascii="Calibri" w:eastAsia="Aptos Display" w:hAnsi="Calibri" w:cs="Calibri"/>
          <w:color w:val="auto"/>
          <w:lang w:val="en-US"/>
        </w:rPr>
      </w:pPr>
      <w:r>
        <w:rPr>
          <w:rFonts w:ascii="Calibri" w:eastAsia="Aptos Display" w:hAnsi="Calibri" w:cs="Calibri"/>
          <w:color w:val="auto"/>
          <w:lang w:val="en-US"/>
        </w:rPr>
        <w:t xml:space="preserve">3.1.2 </w:t>
      </w:r>
      <w:r w:rsidR="3D18202F" w:rsidRPr="00387102">
        <w:rPr>
          <w:rFonts w:ascii="Calibri" w:eastAsia="Aptos Display" w:hAnsi="Calibri" w:cs="Calibri"/>
          <w:color w:val="auto"/>
          <w:lang w:val="en-US"/>
        </w:rPr>
        <w:t>UNSW-NB15</w:t>
      </w:r>
    </w:p>
    <w:p w14:paraId="180D1738" w14:textId="77777777" w:rsidR="00387102" w:rsidRPr="00387102" w:rsidRDefault="00387102" w:rsidP="00387102">
      <w:pPr>
        <w:rPr>
          <w:color w:val="auto"/>
          <w:lang w:val="en-US"/>
        </w:rPr>
      </w:pPr>
    </w:p>
    <w:p w14:paraId="49407524" w14:textId="77EBA209" w:rsidR="37C1A99E" w:rsidRPr="00387102" w:rsidRDefault="62FF9120" w:rsidP="5EE638BE">
      <w:pPr>
        <w:rPr>
          <w:color w:val="auto"/>
          <w:lang w:val="en-US"/>
        </w:rPr>
      </w:pPr>
      <w:r>
        <w:t xml:space="preserve">      </w:t>
      </w:r>
      <w:r w:rsidR="006D38B9">
        <w:t>We</w:t>
      </w:r>
      <w:r>
        <w:t xml:space="preserve"> chose the UNSW-NB15 </w:t>
      </w:r>
      <w:r w:rsidR="00BC7FAB">
        <w:t>as the second</w:t>
      </w:r>
      <w:r>
        <w:t xml:space="preserve"> dataset because each network flow is mapped to features</w:t>
      </w:r>
      <w:r w:rsidR="00C2782D">
        <w:t>. This includes</w:t>
      </w:r>
      <w:r>
        <w:t xml:space="preserve"> </w:t>
      </w:r>
      <w:r w:rsidR="00926B0F">
        <w:t>d</w:t>
      </w:r>
      <w:r>
        <w:t>eep packet-level statistics, timing information, and protocol behaviors</w:t>
      </w:r>
      <w:r w:rsidR="00C2782D">
        <w:t xml:space="preserve"> [9]</w:t>
      </w:r>
      <w:r>
        <w:t xml:space="preserve">. The data also comes split </w:t>
      </w:r>
      <w:r w:rsidR="3946F5ED">
        <w:t xml:space="preserve">with the training </w:t>
      </w:r>
      <w:r w:rsidR="3946F5ED" w:rsidRPr="5EE638BE">
        <w:t>set containing 175,341 records and a testing set with 82,332</w:t>
      </w:r>
      <w:r w:rsidR="000146DC">
        <w:t xml:space="preserve"> records</w:t>
      </w:r>
      <w:r w:rsidR="3946F5ED" w:rsidRPr="5EE638BE">
        <w:t>. This</w:t>
      </w:r>
      <w:r>
        <w:t xml:space="preserve"> allow</w:t>
      </w:r>
      <w:r w:rsidR="478290D6">
        <w:t>s</w:t>
      </w:r>
      <w:r>
        <w:t xml:space="preserve"> for comparisons between models’ accuracy, detection rate, and false positives against standard output. It also offers a more modern dataset that combines normal activities with synthetic, low-footprint attacks producing realistic intrusion scenarios. </w:t>
      </w:r>
      <w:r w:rsidR="00C2782D">
        <w:t>Lastly, it provides more attack categories to further examine real</w:t>
      </w:r>
      <w:r w:rsidR="00A359CF">
        <w:t>-</w:t>
      </w:r>
      <w:r w:rsidR="00C2782D">
        <w:t xml:space="preserve">world attacks. </w:t>
      </w:r>
      <w:r>
        <w:t xml:space="preserve"> </w:t>
      </w:r>
    </w:p>
    <w:p w14:paraId="48DACFF4" w14:textId="77777777" w:rsidR="00387102" w:rsidRPr="00387102" w:rsidRDefault="00387102" w:rsidP="00387102">
      <w:pPr>
        <w:rPr>
          <w:color w:val="auto"/>
          <w:lang w:val="en-US"/>
        </w:rPr>
      </w:pPr>
    </w:p>
    <w:p w14:paraId="7F773FFC" w14:textId="1C2EECC5" w:rsidR="3D18202F" w:rsidRDefault="003A1EAC" w:rsidP="00EC6B15">
      <w:pPr>
        <w:pStyle w:val="Heading3"/>
        <w:rPr>
          <w:rFonts w:ascii="Calibri" w:eastAsia="Aptos Display" w:hAnsi="Calibri" w:cs="Calibri"/>
          <w:color w:val="auto"/>
          <w:lang w:val="en-US"/>
        </w:rPr>
      </w:pPr>
      <w:r>
        <w:rPr>
          <w:rFonts w:ascii="Calibri" w:eastAsia="Aptos Display" w:hAnsi="Calibri" w:cs="Calibri"/>
          <w:color w:val="auto"/>
          <w:lang w:val="en-US"/>
        </w:rPr>
        <w:t xml:space="preserve">3.1.3 </w:t>
      </w:r>
      <w:r w:rsidR="3D18202F" w:rsidRPr="00387102">
        <w:rPr>
          <w:rFonts w:ascii="Calibri" w:eastAsia="Aptos Display" w:hAnsi="Calibri" w:cs="Calibri"/>
          <w:color w:val="auto"/>
          <w:lang w:val="en-US"/>
        </w:rPr>
        <w:t>Rationale</w:t>
      </w:r>
    </w:p>
    <w:p w14:paraId="054DD2EA" w14:textId="77777777" w:rsidR="00EC6B15" w:rsidRPr="00EC6B15" w:rsidRDefault="00EC6B15" w:rsidP="00EC6B15">
      <w:pPr>
        <w:rPr>
          <w:lang w:val="en-US"/>
        </w:rPr>
      </w:pPr>
    </w:p>
    <w:p w14:paraId="1CDE9E96" w14:textId="665C2A0E" w:rsidR="7652A7E2" w:rsidRPr="00387102" w:rsidRDefault="7652A7E2" w:rsidP="37C1A99E">
      <w:pPr>
        <w:spacing w:after="160" w:line="276" w:lineRule="auto"/>
        <w:rPr>
          <w:rFonts w:eastAsia="Aptos"/>
          <w:color w:val="auto"/>
          <w:lang w:val="en-US"/>
        </w:rPr>
      </w:pPr>
      <w:r w:rsidRPr="00387102">
        <w:rPr>
          <w:rFonts w:eastAsia="Aptos"/>
          <w:color w:val="auto"/>
          <w:lang w:val="en-US"/>
        </w:rPr>
        <w:t xml:space="preserve">      </w:t>
      </w:r>
      <w:r w:rsidR="3D18202F" w:rsidRPr="00387102">
        <w:rPr>
          <w:rFonts w:eastAsia="Aptos"/>
          <w:color w:val="auto"/>
          <w:lang w:val="en-US"/>
        </w:rPr>
        <w:t>Using two datasets with different feature</w:t>
      </w:r>
      <w:r w:rsidR="000550A4">
        <w:rPr>
          <w:rFonts w:eastAsia="Aptos"/>
          <w:color w:val="auto"/>
          <w:lang w:val="en-US"/>
        </w:rPr>
        <w:t xml:space="preserve">s </w:t>
      </w:r>
      <w:r w:rsidR="3D18202F" w:rsidRPr="00387102">
        <w:rPr>
          <w:rFonts w:eastAsia="Aptos"/>
          <w:color w:val="auto"/>
          <w:lang w:val="en-US"/>
        </w:rPr>
        <w:t>and at</w:t>
      </w:r>
      <w:r w:rsidR="24327541" w:rsidRPr="00387102">
        <w:rPr>
          <w:rFonts w:eastAsia="Aptos"/>
          <w:color w:val="auto"/>
          <w:lang w:val="en-US"/>
        </w:rPr>
        <w:t>tack types</w:t>
      </w:r>
      <w:r w:rsidR="3D18202F" w:rsidRPr="00387102">
        <w:rPr>
          <w:rFonts w:eastAsia="Aptos"/>
          <w:color w:val="auto"/>
          <w:lang w:val="en-US"/>
        </w:rPr>
        <w:t xml:space="preserve"> </w:t>
      </w:r>
      <w:r w:rsidR="00DA7250">
        <w:rPr>
          <w:rFonts w:eastAsia="Aptos"/>
          <w:color w:val="auto"/>
          <w:lang w:val="en-US"/>
        </w:rPr>
        <w:t>helps</w:t>
      </w:r>
      <w:r w:rsidR="00DD3C89">
        <w:rPr>
          <w:rFonts w:eastAsia="Aptos"/>
          <w:color w:val="auto"/>
          <w:lang w:val="en-US"/>
        </w:rPr>
        <w:t xml:space="preserve"> ensure </w:t>
      </w:r>
      <w:r w:rsidR="3D18202F" w:rsidRPr="00387102">
        <w:rPr>
          <w:rFonts w:eastAsia="Aptos"/>
          <w:color w:val="auto"/>
          <w:lang w:val="en-US"/>
        </w:rPr>
        <w:t xml:space="preserve">that </w:t>
      </w:r>
      <w:r w:rsidR="00C2782D">
        <w:rPr>
          <w:rFonts w:eastAsia="Aptos"/>
          <w:color w:val="auto"/>
          <w:lang w:val="en-US"/>
        </w:rPr>
        <w:t xml:space="preserve">results </w:t>
      </w:r>
      <w:r w:rsidR="000550A4">
        <w:rPr>
          <w:rFonts w:eastAsia="Aptos"/>
          <w:color w:val="auto"/>
          <w:lang w:val="en-US"/>
        </w:rPr>
        <w:t xml:space="preserve">are not </w:t>
      </w:r>
      <w:r w:rsidR="00DD3C89">
        <w:rPr>
          <w:rFonts w:eastAsia="Aptos"/>
          <w:color w:val="auto"/>
          <w:lang w:val="en-US"/>
        </w:rPr>
        <w:t xml:space="preserve">influenced by a single </w:t>
      </w:r>
      <w:r w:rsidR="000550A4">
        <w:rPr>
          <w:rFonts w:eastAsia="Aptos"/>
          <w:color w:val="auto"/>
          <w:lang w:val="en-US"/>
        </w:rPr>
        <w:t>dataset. T</w:t>
      </w:r>
      <w:r w:rsidR="3D18202F" w:rsidRPr="00387102">
        <w:rPr>
          <w:rFonts w:eastAsia="Aptos"/>
          <w:color w:val="auto"/>
          <w:lang w:val="en-US"/>
        </w:rPr>
        <w:t>h</w:t>
      </w:r>
      <w:r w:rsidR="00C2782D">
        <w:rPr>
          <w:rFonts w:eastAsia="Aptos"/>
          <w:color w:val="auto"/>
          <w:lang w:val="en-US"/>
        </w:rPr>
        <w:t>e</w:t>
      </w:r>
      <w:r w:rsidR="3D18202F" w:rsidRPr="00387102">
        <w:rPr>
          <w:rFonts w:eastAsia="Aptos"/>
          <w:color w:val="auto"/>
          <w:lang w:val="en-US"/>
        </w:rPr>
        <w:t xml:space="preserve"> cross-dataset validation</w:t>
      </w:r>
      <w:r w:rsidR="00C2782D">
        <w:rPr>
          <w:rFonts w:eastAsia="Aptos"/>
          <w:color w:val="auto"/>
          <w:lang w:val="en-US"/>
        </w:rPr>
        <w:t xml:space="preserve"> also</w:t>
      </w:r>
      <w:r w:rsidR="3D18202F" w:rsidRPr="00387102">
        <w:rPr>
          <w:rFonts w:eastAsia="Aptos"/>
          <w:color w:val="auto"/>
          <w:lang w:val="en-US"/>
        </w:rPr>
        <w:t xml:space="preserve"> strengthens the external validity of findings.</w:t>
      </w:r>
      <w:r w:rsidR="628C8D25" w:rsidRPr="00387102">
        <w:rPr>
          <w:rFonts w:eastAsia="Aptos"/>
          <w:color w:val="auto"/>
          <w:lang w:val="en-US"/>
        </w:rPr>
        <w:t xml:space="preserve"> </w:t>
      </w:r>
      <w:r w:rsidR="00C2782D">
        <w:rPr>
          <w:rFonts w:eastAsia="Aptos"/>
          <w:color w:val="auto"/>
          <w:lang w:val="en-US"/>
        </w:rPr>
        <w:t>Moreover,</w:t>
      </w:r>
      <w:r w:rsidR="628C8D25" w:rsidRPr="00387102">
        <w:rPr>
          <w:rFonts w:eastAsia="Aptos"/>
          <w:color w:val="auto"/>
          <w:lang w:val="en-US"/>
        </w:rPr>
        <w:t xml:space="preserve"> </w:t>
      </w:r>
      <w:r w:rsidR="00C2782D">
        <w:rPr>
          <w:rFonts w:eastAsia="Aptos"/>
          <w:color w:val="auto"/>
          <w:lang w:val="en-US"/>
        </w:rPr>
        <w:t>it</w:t>
      </w:r>
      <w:r w:rsidR="628C8D25" w:rsidRPr="00387102">
        <w:rPr>
          <w:rFonts w:eastAsia="Aptos"/>
          <w:color w:val="auto"/>
          <w:lang w:val="en-US"/>
        </w:rPr>
        <w:t xml:space="preserve"> provides more scenarios for the models to run on and provides further insights </w:t>
      </w:r>
      <w:r w:rsidR="7A59B2B9" w:rsidRPr="00387102">
        <w:rPr>
          <w:rFonts w:eastAsia="Aptos"/>
          <w:color w:val="auto"/>
          <w:lang w:val="en-US"/>
        </w:rPr>
        <w:t>into their use cases.</w:t>
      </w:r>
      <w:r w:rsidR="4C785BDC" w:rsidRPr="00387102">
        <w:rPr>
          <w:rFonts w:eastAsia="Aptos"/>
          <w:color w:val="auto"/>
          <w:lang w:val="en-US"/>
        </w:rPr>
        <w:t xml:space="preserve"> This study is also meant to be </w:t>
      </w:r>
      <w:r w:rsidR="02A98599" w:rsidRPr="00387102">
        <w:rPr>
          <w:rFonts w:eastAsia="Aptos"/>
          <w:color w:val="auto"/>
          <w:lang w:val="en-US"/>
        </w:rPr>
        <w:t>pragmatic</w:t>
      </w:r>
      <w:r w:rsidR="00A359CF">
        <w:rPr>
          <w:rFonts w:eastAsia="Aptos"/>
          <w:color w:val="auto"/>
          <w:lang w:val="en-US"/>
        </w:rPr>
        <w:t xml:space="preserve">, </w:t>
      </w:r>
      <w:r w:rsidR="4C785BDC" w:rsidRPr="00387102">
        <w:rPr>
          <w:rFonts w:eastAsia="Aptos"/>
          <w:color w:val="auto"/>
          <w:lang w:val="en-US"/>
        </w:rPr>
        <w:t xml:space="preserve">so by using </w:t>
      </w:r>
      <w:r w:rsidR="00DA7250">
        <w:rPr>
          <w:rFonts w:eastAsia="Aptos"/>
          <w:color w:val="auto"/>
          <w:lang w:val="en-US"/>
        </w:rPr>
        <w:t>two</w:t>
      </w:r>
      <w:r w:rsidR="4C785BDC" w:rsidRPr="00387102">
        <w:rPr>
          <w:rFonts w:eastAsia="Aptos"/>
          <w:color w:val="auto"/>
          <w:lang w:val="en-US"/>
        </w:rPr>
        <w:t xml:space="preserve"> different datasets it </w:t>
      </w:r>
      <w:r w:rsidR="54DBAB5C" w:rsidRPr="00387102">
        <w:rPr>
          <w:rFonts w:eastAsia="Aptos"/>
          <w:color w:val="auto"/>
          <w:lang w:val="en-US"/>
        </w:rPr>
        <w:t>help</w:t>
      </w:r>
      <w:r w:rsidR="1FB0930A" w:rsidRPr="00387102">
        <w:rPr>
          <w:rFonts w:eastAsia="Aptos"/>
          <w:color w:val="auto"/>
          <w:lang w:val="en-US"/>
        </w:rPr>
        <w:t>s</w:t>
      </w:r>
      <w:r w:rsidR="54DBAB5C" w:rsidRPr="00387102">
        <w:rPr>
          <w:rFonts w:eastAsia="Aptos"/>
          <w:color w:val="auto"/>
          <w:lang w:val="en-US"/>
        </w:rPr>
        <w:t xml:space="preserve"> provide more context to</w:t>
      </w:r>
      <w:r w:rsidR="4C785BDC" w:rsidRPr="00387102">
        <w:rPr>
          <w:rFonts w:eastAsia="Aptos"/>
          <w:color w:val="auto"/>
          <w:lang w:val="en-US"/>
        </w:rPr>
        <w:t xml:space="preserve"> </w:t>
      </w:r>
      <w:r w:rsidR="2CB9B8C2" w:rsidRPr="00387102">
        <w:rPr>
          <w:rFonts w:eastAsia="Aptos"/>
          <w:color w:val="auto"/>
          <w:lang w:val="en-US"/>
        </w:rPr>
        <w:t>t</w:t>
      </w:r>
      <w:r w:rsidR="65F50763" w:rsidRPr="00387102">
        <w:rPr>
          <w:rFonts w:eastAsia="Aptos"/>
          <w:color w:val="auto"/>
          <w:lang w:val="en-US"/>
        </w:rPr>
        <w:t xml:space="preserve">he measurement of </w:t>
      </w:r>
      <w:r w:rsidR="00C2782D">
        <w:rPr>
          <w:rFonts w:eastAsia="Aptos"/>
          <w:color w:val="auto"/>
          <w:lang w:val="en-US"/>
        </w:rPr>
        <w:t xml:space="preserve">inference and </w:t>
      </w:r>
      <w:r w:rsidR="65F50763" w:rsidRPr="00387102">
        <w:rPr>
          <w:rFonts w:eastAsia="Aptos"/>
          <w:color w:val="auto"/>
          <w:lang w:val="en-US"/>
        </w:rPr>
        <w:t>throughput</w:t>
      </w:r>
      <w:r w:rsidR="4A1EF0DC" w:rsidRPr="00387102">
        <w:rPr>
          <w:rFonts w:eastAsia="Aptos"/>
          <w:color w:val="auto"/>
          <w:lang w:val="en-US"/>
        </w:rPr>
        <w:t xml:space="preserve"> in realistic scenarios.</w:t>
      </w:r>
      <w:r w:rsidR="65F50763" w:rsidRPr="00387102">
        <w:rPr>
          <w:rFonts w:eastAsia="Aptos"/>
          <w:color w:val="auto"/>
          <w:lang w:val="en-US"/>
        </w:rPr>
        <w:t xml:space="preserve"> </w:t>
      </w:r>
      <w:r w:rsidR="79E60EE3" w:rsidRPr="00387102">
        <w:rPr>
          <w:rFonts w:eastAsia="Aptos"/>
          <w:color w:val="auto"/>
          <w:lang w:val="en-US"/>
        </w:rPr>
        <w:t xml:space="preserve">A common critique of using A.I. to detect network intrusions </w:t>
      </w:r>
      <w:r w:rsidR="2CD82738" w:rsidRPr="00387102">
        <w:rPr>
          <w:rFonts w:eastAsia="Aptos"/>
          <w:color w:val="auto"/>
          <w:lang w:val="en-US"/>
        </w:rPr>
        <w:t>is their speed, so the additional context help</w:t>
      </w:r>
      <w:r w:rsidR="0653EFBA" w:rsidRPr="00387102">
        <w:rPr>
          <w:rFonts w:eastAsia="Aptos"/>
          <w:color w:val="auto"/>
          <w:lang w:val="en-US"/>
        </w:rPr>
        <w:t>s</w:t>
      </w:r>
      <w:r w:rsidR="2CD82738" w:rsidRPr="00387102">
        <w:rPr>
          <w:rFonts w:eastAsia="Aptos"/>
          <w:color w:val="auto"/>
          <w:lang w:val="en-US"/>
        </w:rPr>
        <w:t xml:space="preserve"> </w:t>
      </w:r>
      <w:r w:rsidR="0F4D352D" w:rsidRPr="00387102">
        <w:rPr>
          <w:rFonts w:eastAsia="Aptos"/>
          <w:color w:val="auto"/>
          <w:lang w:val="en-US"/>
        </w:rPr>
        <w:t xml:space="preserve">address and provide insight into this critique. </w:t>
      </w:r>
      <w:r w:rsidR="2CD82738" w:rsidRPr="00387102">
        <w:rPr>
          <w:rFonts w:eastAsia="Aptos"/>
          <w:color w:val="auto"/>
          <w:lang w:val="en-US"/>
        </w:rPr>
        <w:t xml:space="preserve"> </w:t>
      </w:r>
    </w:p>
    <w:p w14:paraId="237693AC" w14:textId="77777777" w:rsidR="33A90923" w:rsidRPr="00387102" w:rsidRDefault="33A90923" w:rsidP="00387102">
      <w:pPr>
        <w:pStyle w:val="Heading2"/>
        <w:rPr>
          <w:color w:val="auto"/>
        </w:rPr>
      </w:pPr>
      <w:bookmarkStart w:id="4" w:name="_Toc234076570"/>
      <w:r w:rsidRPr="00387102">
        <w:rPr>
          <w:color w:val="auto"/>
        </w:rPr>
        <w:t>3.2 Models</w:t>
      </w:r>
      <w:bookmarkEnd w:id="4"/>
    </w:p>
    <w:p w14:paraId="170BE349" w14:textId="77777777" w:rsidR="33A90923" w:rsidRPr="00387102" w:rsidRDefault="33A90923" w:rsidP="00387102">
      <w:pPr>
        <w:pStyle w:val="Heading3"/>
        <w:rPr>
          <w:rFonts w:ascii="Calibri" w:eastAsia="Aptos Display" w:hAnsi="Calibri" w:cs="Calibri"/>
          <w:color w:val="auto"/>
          <w:lang w:val="en-US"/>
        </w:rPr>
      </w:pPr>
      <w:r w:rsidRPr="00387102">
        <w:rPr>
          <w:rFonts w:ascii="Calibri" w:eastAsia="Aptos Display" w:hAnsi="Calibri" w:cs="Calibri"/>
          <w:color w:val="auto"/>
          <w:lang w:val="en-US"/>
        </w:rPr>
        <w:t>SetFit</w:t>
      </w:r>
    </w:p>
    <w:p w14:paraId="3E1B2B08" w14:textId="77777777" w:rsidR="00387102" w:rsidRPr="00387102" w:rsidRDefault="00387102" w:rsidP="00387102">
      <w:pPr>
        <w:rPr>
          <w:color w:val="auto"/>
          <w:lang w:val="en-US"/>
        </w:rPr>
      </w:pPr>
    </w:p>
    <w:p w14:paraId="334E9EA2" w14:textId="6CE10BB2" w:rsidR="4C26D1B4" w:rsidRPr="00387102" w:rsidRDefault="4C26D1B4" w:rsidP="37C1A99E">
      <w:pPr>
        <w:spacing w:after="160" w:line="276" w:lineRule="auto"/>
        <w:rPr>
          <w:rFonts w:eastAsia="Aptos"/>
          <w:color w:val="auto"/>
          <w:lang w:val="en-US"/>
        </w:rPr>
      </w:pPr>
      <w:r>
        <w:t xml:space="preserve">      SetFit</w:t>
      </w:r>
      <w:r w:rsidR="00D7793D">
        <w:t xml:space="preserve"> [10]</w:t>
      </w:r>
      <w:r>
        <w:t xml:space="preserve"> is an efficient, prompt-free framework for fine-tuning sentence transformers. It achieves high accuracy via a two-stage process. First, it fine-tunes a sentence transformer with contrastive learning on a small number of labeled examples. Next, it trains a classification head on the resulting embeddings. SetFit expects text input, but network flow data is tabular. This </w:t>
      </w:r>
      <w:r>
        <w:lastRenderedPageBreak/>
        <w:t xml:space="preserve">requires serialization </w:t>
      </w:r>
      <w:r w:rsidR="00DA7250">
        <w:t>that</w:t>
      </w:r>
      <w:r>
        <w:t xml:space="preserve"> convert</w:t>
      </w:r>
      <w:r w:rsidR="00DA7250">
        <w:t>s</w:t>
      </w:r>
      <w:r>
        <w:t xml:space="preserve"> flow features into natural language sentences. This will be a challenge, but worth it if SetFit can use its high accuracy and low training data requirements for network intrusion.</w:t>
      </w:r>
    </w:p>
    <w:p w14:paraId="6A2886B0" w14:textId="77777777" w:rsidR="33A90923" w:rsidRPr="00387102" w:rsidRDefault="33A90923" w:rsidP="00387102">
      <w:pPr>
        <w:pStyle w:val="Heading3"/>
        <w:rPr>
          <w:rFonts w:ascii="Calibri" w:eastAsia="Aptos Display" w:hAnsi="Calibri" w:cs="Calibri"/>
          <w:color w:val="auto"/>
          <w:lang w:val="en-US"/>
        </w:rPr>
      </w:pPr>
      <w:r w:rsidRPr="00387102">
        <w:rPr>
          <w:rFonts w:ascii="Calibri" w:eastAsia="Aptos Display" w:hAnsi="Calibri" w:cs="Calibri"/>
          <w:color w:val="auto"/>
          <w:lang w:val="en-US"/>
        </w:rPr>
        <w:t>Prototypical Networks</w:t>
      </w:r>
    </w:p>
    <w:p w14:paraId="7392D26F" w14:textId="3A68251C" w:rsidR="00B40C35" w:rsidRPr="000550A4" w:rsidRDefault="0A74A45B" w:rsidP="000550A4">
      <w:pPr>
        <w:spacing w:before="180" w:after="240"/>
      </w:pPr>
      <w:r>
        <w:t xml:space="preserve">      Prototypical </w:t>
      </w:r>
      <w:r w:rsidR="00D7793D">
        <w:t>n</w:t>
      </w:r>
      <w:r>
        <w:t>etworks</w:t>
      </w:r>
      <w:r w:rsidR="00D7793D">
        <w:t xml:space="preserve"> [4]</w:t>
      </w:r>
      <w:r>
        <w:t xml:space="preserve"> compute a class prototype (centroid) from </w:t>
      </w:r>
      <w:r w:rsidR="002679C5">
        <w:t>n</w:t>
      </w:r>
      <w:r>
        <w:t xml:space="preserve"> support examples in an embedding space. It then classifies query samples by Euclidean distance to the nearest prototype. Prototypical Networks using episodic training mimic the testing environment. Instead of showing the model random batches of the training data, the algorithm is trained on hundreds of episodes. Each episode acts as a few-shot problem where the model guesses the query points in that episode, calculates the error/ loss using a negative log-probability of the true class, and adjusts weights. This allows future episodes to group similar </w:t>
      </w:r>
      <w:r w:rsidR="005A7E2D">
        <w:t xml:space="preserve">classes </w:t>
      </w:r>
      <w:r>
        <w:t>closer together and pushes diffe</w:t>
      </w:r>
      <w:r w:rsidR="005A7E2D">
        <w:t>rent classes further away</w:t>
      </w:r>
      <w:r>
        <w:t>. Prototypical networks</w:t>
      </w:r>
      <w:r w:rsidR="000550A4">
        <w:t>’</w:t>
      </w:r>
      <w:r>
        <w:t xml:space="preserve"> computational simplicity, resistance to overfitting, and low false alarm rates are why </w:t>
      </w:r>
      <w:r w:rsidR="00990E17">
        <w:t xml:space="preserve">we </w:t>
      </w:r>
      <w:r>
        <w:t>a</w:t>
      </w:r>
      <w:r w:rsidR="00990E17">
        <w:t>re</w:t>
      </w:r>
      <w:r>
        <w:t xml:space="preserve"> testing this model.  </w:t>
      </w:r>
    </w:p>
    <w:p w14:paraId="6215250E" w14:textId="77777777" w:rsidR="33A90923" w:rsidRPr="00387102" w:rsidRDefault="33A90923" w:rsidP="00B40C35">
      <w:pPr>
        <w:pStyle w:val="Heading3"/>
        <w:ind w:left="0" w:firstLine="0"/>
        <w:rPr>
          <w:rFonts w:ascii="Calibri" w:eastAsia="Aptos Display" w:hAnsi="Calibri" w:cs="Calibri"/>
          <w:color w:val="auto"/>
          <w:lang w:val="en-US"/>
        </w:rPr>
      </w:pPr>
      <w:r w:rsidRPr="00387102">
        <w:rPr>
          <w:rFonts w:ascii="Calibri" w:eastAsia="Aptos Display" w:hAnsi="Calibri" w:cs="Calibri"/>
          <w:color w:val="auto"/>
          <w:lang w:val="en-US"/>
        </w:rPr>
        <w:t>MAML (Model-Agnostic Meta-Learning)</w:t>
      </w:r>
    </w:p>
    <w:p w14:paraId="603B7C33" w14:textId="77777777" w:rsidR="00387102" w:rsidRPr="00387102" w:rsidRDefault="00387102" w:rsidP="00387102">
      <w:pPr>
        <w:rPr>
          <w:color w:val="auto"/>
          <w:lang w:val="en-US"/>
        </w:rPr>
      </w:pPr>
    </w:p>
    <w:p w14:paraId="6518A2DE" w14:textId="75EAF25D" w:rsidR="2CED7CE9" w:rsidRPr="00387102" w:rsidRDefault="2CED7CE9" w:rsidP="37C1A99E">
      <w:pPr>
        <w:spacing w:after="160" w:line="276" w:lineRule="auto"/>
        <w:rPr>
          <w:rFonts w:eastAsia="Aptos"/>
          <w:color w:val="auto"/>
          <w:lang w:val="en-US"/>
        </w:rPr>
      </w:pPr>
      <w:r>
        <w:t xml:space="preserve">     MAML</w:t>
      </w:r>
      <w:r w:rsidR="00D7793D">
        <w:t xml:space="preserve"> [5]</w:t>
      </w:r>
      <w:r>
        <w:t xml:space="preserve"> meta-learns a model</w:t>
      </w:r>
      <w:r w:rsidR="000550A4">
        <w:t>’s</w:t>
      </w:r>
      <w:r>
        <w:t xml:space="preserve"> initialization</w:t>
      </w:r>
      <w:r w:rsidR="000550A4">
        <w:t xml:space="preserve"> state so that it</w:t>
      </w:r>
      <w:r>
        <w:t xml:space="preserve"> can adapt to new attack types in just a few gradient steps. It works directly on tabular features without serializatio</w:t>
      </w:r>
      <w:r w:rsidR="002673CB">
        <w:t>n</w:t>
      </w:r>
      <w:r w:rsidR="006A3328">
        <w:t>. It</w:t>
      </w:r>
      <w:r>
        <w:t xml:space="preserve"> serves as the primary optimization-based meta-learning baseline in my study. The model calculates the initial weight</w:t>
      </w:r>
      <w:r w:rsidR="00B86503">
        <w:t>s</w:t>
      </w:r>
      <w:r>
        <w:t xml:space="preserve"> through a computationally complex process </w:t>
      </w:r>
      <w:r w:rsidR="00DA7250">
        <w:t>involving</w:t>
      </w:r>
      <w:r>
        <w:t xml:space="preserve"> two loops, an inner and outer loop. The inner loop does task-specific adaptation where the model is given a specific task, calculates the loss on the sample given, then computes a gradient</w:t>
      </w:r>
      <w:r w:rsidR="002673CB">
        <w:t>,</w:t>
      </w:r>
      <w:r>
        <w:t xml:space="preserve"> and creates temporary weights. The outer loop meta updates by testing the temporary weights on unseen data on the same task, notes the error, and then updates the weights. The model complexity comes from taking a gradient of a gradient</w:t>
      </w:r>
      <w:r w:rsidR="00A359CF">
        <w:t>,</w:t>
      </w:r>
      <w:r>
        <w:t xml:space="preserve"> which causes it to calculate derivat</w:t>
      </w:r>
      <w:r w:rsidR="00DA7250">
        <w:t>ives</w:t>
      </w:r>
      <w:r>
        <w:t xml:space="preserve"> through the optimization process itself. MAML provides a contrast to the prototypical network as it is more flexible and does more complex feature adaptation</w:t>
      </w:r>
      <w:r w:rsidR="00A359CF">
        <w:t>,</w:t>
      </w:r>
      <w:r>
        <w:t xml:space="preserve"> giving the study a wider breadth of few-shot network techniques. </w:t>
      </w:r>
    </w:p>
    <w:p w14:paraId="7D2CFF87" w14:textId="4396C0EC" w:rsidR="33A90923" w:rsidRPr="00A759AC" w:rsidRDefault="33A90923" w:rsidP="00387102">
      <w:pPr>
        <w:pStyle w:val="Heading3"/>
        <w:rPr>
          <w:rFonts w:ascii="Calibri" w:eastAsia="Aptos Display" w:hAnsi="Calibri" w:cs="Calibri"/>
          <w:color w:val="auto"/>
          <w:lang w:val="en-US"/>
        </w:rPr>
      </w:pPr>
      <w:r w:rsidRPr="00A759AC">
        <w:rPr>
          <w:rFonts w:ascii="Calibri" w:hAnsi="Calibri" w:cs="Calibri"/>
          <w:color w:val="auto"/>
        </w:rPr>
        <w:lastRenderedPageBreak/>
        <w:t xml:space="preserve">Autoencoder (Control Baseline) </w:t>
      </w:r>
    </w:p>
    <w:p w14:paraId="4253D8ED" w14:textId="77777777" w:rsidR="00387102" w:rsidRPr="00387102" w:rsidRDefault="00387102" w:rsidP="000550A4">
      <w:pPr>
        <w:ind w:left="0" w:firstLine="0"/>
        <w:rPr>
          <w:color w:val="auto"/>
          <w:lang w:val="en-US"/>
        </w:rPr>
      </w:pPr>
    </w:p>
    <w:p w14:paraId="4B3C311A" w14:textId="1201AE8F" w:rsidR="37C1A99E" w:rsidRPr="00387102" w:rsidRDefault="7C3314C0" w:rsidP="00D22112">
      <w:pPr>
        <w:spacing w:after="160" w:line="276" w:lineRule="auto"/>
        <w:rPr>
          <w:rFonts w:eastAsia="Aptos"/>
          <w:color w:val="auto"/>
          <w:lang w:val="en-US"/>
        </w:rPr>
      </w:pPr>
      <w:r>
        <w:t xml:space="preserve">      A standard autoencoder is used as the baseline for this study. As this is</w:t>
      </w:r>
      <w:r w:rsidR="002673CB">
        <w:t xml:space="preserve"> </w:t>
      </w:r>
      <w:r>
        <w:t>a</w:t>
      </w:r>
      <w:r w:rsidR="002673CB">
        <w:t>n older</w:t>
      </w:r>
      <w:r w:rsidR="00F45D3B">
        <w:t xml:space="preserve">, </w:t>
      </w:r>
      <w:r w:rsidR="00D22112">
        <w:t>well-known</w:t>
      </w:r>
      <w:r>
        <w:t xml:space="preserve"> technique, how it operates will not be discussed in detail. It will be trained exclusively on normal network traffic. From this traffic, it will learn to reconstruct normal network flows</w:t>
      </w:r>
      <w:r w:rsidR="00D22112">
        <w:t xml:space="preserve"> </w:t>
      </w:r>
      <w:r w:rsidR="002673CB">
        <w:t>[</w:t>
      </w:r>
      <w:r w:rsidR="00D22112">
        <w:t>11</w:t>
      </w:r>
      <w:r w:rsidR="002673CB">
        <w:t>]</w:t>
      </w:r>
      <w:r>
        <w:t>. When an attack is detected, it will produce a flag as there will be a high reconstruction error. This process represents a traditional unsupervised approach to learning and helps one understand if and where the few</w:t>
      </w:r>
      <w:r w:rsidR="00B25AD3">
        <w:t>-</w:t>
      </w:r>
      <w:r>
        <w:t xml:space="preserve">shot models excel or falter; moreover, if they are really needed. </w:t>
      </w:r>
    </w:p>
    <w:p w14:paraId="5F348C6F" w14:textId="4A7D9E47" w:rsidR="6FCADB32" w:rsidRPr="00387102" w:rsidRDefault="6FCADB32" w:rsidP="00387102">
      <w:pPr>
        <w:pStyle w:val="Heading2"/>
        <w:rPr>
          <w:color w:val="auto"/>
        </w:rPr>
      </w:pPr>
      <w:bookmarkStart w:id="5" w:name="_Toc234076571"/>
      <w:r w:rsidRPr="00387102">
        <w:rPr>
          <w:color w:val="auto"/>
        </w:rPr>
        <w:t>3</w:t>
      </w:r>
      <w:r w:rsidR="5ACAF831" w:rsidRPr="00387102">
        <w:rPr>
          <w:color w:val="auto"/>
        </w:rPr>
        <w:t xml:space="preserve">.3 </w:t>
      </w:r>
      <w:r w:rsidR="003A1EAC">
        <w:rPr>
          <w:color w:val="auto"/>
        </w:rPr>
        <w:t>A</w:t>
      </w:r>
      <w:r w:rsidR="5ACAF831" w:rsidRPr="00387102">
        <w:rPr>
          <w:color w:val="auto"/>
        </w:rPr>
        <w:t>pproach</w:t>
      </w:r>
      <w:bookmarkEnd w:id="5"/>
      <w:r w:rsidR="5ACAF831" w:rsidRPr="00387102">
        <w:rPr>
          <w:color w:val="auto"/>
        </w:rPr>
        <w:t xml:space="preserve"> </w:t>
      </w:r>
    </w:p>
    <w:p w14:paraId="46E740DA" w14:textId="79702BE6" w:rsidR="5ACAF831" w:rsidRPr="00A759AC" w:rsidRDefault="5ACAF831" w:rsidP="00A759AC">
      <w:pPr>
        <w:spacing w:after="160" w:line="276" w:lineRule="auto"/>
      </w:pPr>
      <w:r w:rsidRPr="5EE638BE">
        <w:rPr>
          <w:rFonts w:eastAsia="Aptos"/>
          <w:color w:val="auto"/>
          <w:lang w:val="en-US"/>
        </w:rPr>
        <w:t xml:space="preserve">        </w:t>
      </w:r>
      <w:r w:rsidR="009906D6" w:rsidRPr="5EE638BE">
        <w:rPr>
          <w:rFonts w:eastAsia="Aptos"/>
          <w:color w:val="auto"/>
          <w:lang w:val="en-US"/>
        </w:rPr>
        <w:t xml:space="preserve">This study will use a very similar </w:t>
      </w:r>
      <w:r w:rsidR="009A0CA9" w:rsidRPr="5EE638BE">
        <w:rPr>
          <w:rFonts w:eastAsia="Aptos"/>
          <w:color w:val="auto"/>
          <w:lang w:val="en-US"/>
        </w:rPr>
        <w:t xml:space="preserve">method </w:t>
      </w:r>
      <w:r w:rsidR="00041BC3" w:rsidRPr="5EE638BE">
        <w:rPr>
          <w:rFonts w:eastAsia="Aptos"/>
          <w:color w:val="auto"/>
          <w:lang w:val="en-US"/>
        </w:rPr>
        <w:t>to Zhang et al</w:t>
      </w:r>
      <w:r w:rsidR="00433D01" w:rsidRPr="5EE638BE">
        <w:rPr>
          <w:rFonts w:eastAsia="Aptos"/>
          <w:color w:val="auto"/>
          <w:lang w:val="en-US"/>
        </w:rPr>
        <w:t>.</w:t>
      </w:r>
      <w:r w:rsidR="00041BC3" w:rsidRPr="5EE638BE">
        <w:rPr>
          <w:rFonts w:eastAsia="Aptos"/>
          <w:color w:val="auto"/>
          <w:lang w:val="en-US"/>
        </w:rPr>
        <w:t>’</w:t>
      </w:r>
      <w:r w:rsidR="009A0CA9" w:rsidRPr="5EE638BE">
        <w:rPr>
          <w:rFonts w:eastAsia="Aptos"/>
          <w:color w:val="auto"/>
          <w:lang w:val="en-US"/>
        </w:rPr>
        <w:t xml:space="preserve">s study on network intrusion [12]. </w:t>
      </w:r>
      <w:r w:rsidR="3866395F" w:rsidRPr="5EE638BE">
        <w:rPr>
          <w:rFonts w:eastAsia="Aptos"/>
          <w:color w:val="auto"/>
          <w:lang w:val="en-US"/>
        </w:rPr>
        <w:t>Since</w:t>
      </w:r>
      <w:r w:rsidR="11E57B50" w:rsidRPr="5EE638BE">
        <w:rPr>
          <w:rFonts w:eastAsia="Aptos"/>
          <w:color w:val="auto"/>
          <w:lang w:val="en-US"/>
        </w:rPr>
        <w:t xml:space="preserve"> </w:t>
      </w:r>
      <w:r w:rsidR="11E57B50" w:rsidRPr="5EE638BE">
        <w:rPr>
          <w:rFonts w:eastAsia="Aptos Display"/>
          <w:color w:val="auto"/>
          <w:lang w:val="en-US"/>
        </w:rPr>
        <w:t>CIC-IDS2017 is not split into training and testing set</w:t>
      </w:r>
      <w:r w:rsidR="00383CEC">
        <w:rPr>
          <w:rFonts w:eastAsia="Aptos Display"/>
          <w:color w:val="auto"/>
          <w:lang w:val="en-US"/>
        </w:rPr>
        <w:t>s</w:t>
      </w:r>
      <w:r w:rsidR="11E57B50" w:rsidRPr="5EE638BE">
        <w:rPr>
          <w:rFonts w:eastAsia="Aptos Display"/>
          <w:color w:val="auto"/>
          <w:lang w:val="en-US"/>
        </w:rPr>
        <w:t xml:space="preserve">, we will have to make this split. </w:t>
      </w:r>
      <w:r w:rsidR="293C3183" w:rsidRPr="5EE638BE">
        <w:rPr>
          <w:lang w:val="en-US"/>
        </w:rPr>
        <w:t>Because the dataset has class imbalances, standard random splitting will miss rare attack types</w:t>
      </w:r>
      <w:r w:rsidR="00A759AC">
        <w:rPr>
          <w:lang w:val="en-US"/>
        </w:rPr>
        <w:t xml:space="preserve"> </w:t>
      </w:r>
      <w:r w:rsidR="71927FD8" w:rsidRPr="5EE638BE">
        <w:rPr>
          <w:lang w:val="en-US"/>
        </w:rPr>
        <w:t>[15]</w:t>
      </w:r>
      <w:r w:rsidR="293C3183" w:rsidRPr="5EE638BE">
        <w:rPr>
          <w:lang w:val="en-US"/>
        </w:rPr>
        <w:t xml:space="preserve">. </w:t>
      </w:r>
      <w:r w:rsidR="2250E0E5" w:rsidRPr="5EE638BE">
        <w:rPr>
          <w:lang w:val="en-US"/>
        </w:rPr>
        <w:t>A solution to this problem is</w:t>
      </w:r>
      <w:r w:rsidR="2CB7ADFB" w:rsidRPr="5EE638BE">
        <w:rPr>
          <w:lang w:val="en-US"/>
        </w:rPr>
        <w:t xml:space="preserve"> the </w:t>
      </w:r>
      <w:r w:rsidR="341A7A00" w:rsidRPr="5EE638BE">
        <w:rPr>
          <w:lang w:val="en-US"/>
        </w:rPr>
        <w:t>use</w:t>
      </w:r>
      <w:r w:rsidR="04EF480C" w:rsidRPr="5EE638BE">
        <w:rPr>
          <w:lang w:val="en-US"/>
        </w:rPr>
        <w:t xml:space="preserve"> </w:t>
      </w:r>
      <w:r w:rsidR="0648852E" w:rsidRPr="5EE638BE">
        <w:rPr>
          <w:lang w:val="en-US"/>
        </w:rPr>
        <w:t xml:space="preserve">of </w:t>
      </w:r>
      <w:r w:rsidR="604DE5DA" w:rsidRPr="5EE638BE">
        <w:rPr>
          <w:lang w:val="en-US"/>
        </w:rPr>
        <w:t>a chronological 75:25 test</w:t>
      </w:r>
      <w:r w:rsidR="000520BA">
        <w:rPr>
          <w:lang w:val="en-US"/>
        </w:rPr>
        <w:t>-</w:t>
      </w:r>
      <w:r w:rsidR="604DE5DA" w:rsidRPr="5EE638BE">
        <w:rPr>
          <w:lang w:val="en-US"/>
        </w:rPr>
        <w:t xml:space="preserve">train split </w:t>
      </w:r>
      <w:r w:rsidR="00E34E54">
        <w:rPr>
          <w:lang w:val="en-US"/>
        </w:rPr>
        <w:t xml:space="preserve">as </w:t>
      </w:r>
      <w:r w:rsidR="04EF480C" w:rsidRPr="5EE638BE">
        <w:rPr>
          <w:lang w:val="en-US"/>
        </w:rPr>
        <w:t>recommended</w:t>
      </w:r>
      <w:r w:rsidR="576CF3C7" w:rsidRPr="5EE638BE">
        <w:rPr>
          <w:lang w:val="en-US"/>
        </w:rPr>
        <w:t xml:space="preserve"> </w:t>
      </w:r>
      <w:r w:rsidR="04EF480C" w:rsidRPr="5EE638BE">
        <w:rPr>
          <w:lang w:val="en-US"/>
        </w:rPr>
        <w:t xml:space="preserve">by </w:t>
      </w:r>
      <w:r w:rsidR="36BB6EF5" w:rsidRPr="5EE638BE">
        <w:rPr>
          <w:lang w:val="en-US"/>
        </w:rPr>
        <w:t>Engelen et al.</w:t>
      </w:r>
      <w:r w:rsidR="341A7A00" w:rsidRPr="5EE638BE">
        <w:rPr>
          <w:lang w:val="en-US"/>
        </w:rPr>
        <w:t xml:space="preserve"> </w:t>
      </w:r>
      <w:r w:rsidR="7F613C6A" w:rsidRPr="5EE638BE">
        <w:rPr>
          <w:lang w:val="en-US"/>
        </w:rPr>
        <w:t>Due to the inaccurate time stamps in the dataset, this paper will instead use the</w:t>
      </w:r>
      <w:r w:rsidR="26E9A148" w:rsidRPr="5EE638BE">
        <w:rPr>
          <w:lang w:val="en-US"/>
        </w:rPr>
        <w:t xml:space="preserve"> zero</w:t>
      </w:r>
      <w:r w:rsidR="5105C040" w:rsidRPr="5EE638BE">
        <w:rPr>
          <w:lang w:val="en-US"/>
        </w:rPr>
        <w:t>-</w:t>
      </w:r>
      <w:r w:rsidR="03C47F6E" w:rsidRPr="5EE638BE">
        <w:rPr>
          <w:lang w:val="en-US"/>
        </w:rPr>
        <w:t xml:space="preserve">leakage technique </w:t>
      </w:r>
      <w:r w:rsidR="34FC9682" w:rsidRPr="5EE638BE">
        <w:rPr>
          <w:lang w:val="en-US"/>
        </w:rPr>
        <w:t>proposed by</w:t>
      </w:r>
      <w:r w:rsidR="1B5AAEA9" w:rsidRPr="5EE638BE">
        <w:rPr>
          <w:lang w:val="en-US"/>
        </w:rPr>
        <w:t xml:space="preserve"> Pramana et al.</w:t>
      </w:r>
      <w:r w:rsidR="0D422B81" w:rsidRPr="5EE638BE">
        <w:rPr>
          <w:lang w:val="en-US"/>
        </w:rPr>
        <w:t xml:space="preserve"> [16]. </w:t>
      </w:r>
      <w:r w:rsidR="4B1801CE" w:rsidRPr="5EE638BE">
        <w:rPr>
          <w:lang w:val="en-US"/>
        </w:rPr>
        <w:t>Zero-leakage preprocessing requires splitting the CIC</w:t>
      </w:r>
      <w:r w:rsidR="0026669E">
        <w:rPr>
          <w:lang w:val="en-US"/>
        </w:rPr>
        <w:t>-</w:t>
      </w:r>
      <w:r w:rsidR="4B1801CE" w:rsidRPr="5EE638BE">
        <w:rPr>
          <w:lang w:val="en-US"/>
        </w:rPr>
        <w:t>IDS2017 dataset before applying any scaling or balancing.</w:t>
      </w:r>
      <w:r w:rsidR="006C07FF">
        <w:rPr>
          <w:lang w:val="en-US"/>
        </w:rPr>
        <w:t xml:space="preserve"> </w:t>
      </w:r>
      <w:r w:rsidR="4B1801CE" w:rsidRPr="5EE638BE">
        <w:rPr>
          <w:lang w:val="en-US"/>
        </w:rPr>
        <w:t xml:space="preserve">All normalization parameters and oversampling are fitted </w:t>
      </w:r>
      <w:r w:rsidR="41A2FE87" w:rsidRPr="5EE638BE">
        <w:rPr>
          <w:lang w:val="en-US"/>
        </w:rPr>
        <w:t xml:space="preserve">only </w:t>
      </w:r>
      <w:r w:rsidR="4B1801CE" w:rsidRPr="5EE638BE">
        <w:rPr>
          <w:lang w:val="en-US"/>
        </w:rPr>
        <w:t xml:space="preserve">on the training </w:t>
      </w:r>
      <w:r w:rsidR="44922775" w:rsidRPr="5EE638BE">
        <w:rPr>
          <w:lang w:val="en-US"/>
        </w:rPr>
        <w:t>set</w:t>
      </w:r>
      <w:r w:rsidR="4B1801CE" w:rsidRPr="5EE638BE">
        <w:rPr>
          <w:lang w:val="en-US"/>
        </w:rPr>
        <w:t xml:space="preserve"> </w:t>
      </w:r>
      <w:r w:rsidR="000A7910">
        <w:rPr>
          <w:lang w:val="en-US"/>
        </w:rPr>
        <w:t>so</w:t>
      </w:r>
      <w:r w:rsidR="4B1801CE" w:rsidRPr="5EE638BE">
        <w:rPr>
          <w:lang w:val="en-US"/>
        </w:rPr>
        <w:t xml:space="preserve"> the test set remains completely hidden until </w:t>
      </w:r>
      <w:r w:rsidR="00EC27D8">
        <w:rPr>
          <w:lang w:val="en-US"/>
        </w:rPr>
        <w:t xml:space="preserve">the </w:t>
      </w:r>
      <w:r w:rsidR="4B1801CE" w:rsidRPr="5EE638BE">
        <w:rPr>
          <w:lang w:val="en-US"/>
        </w:rPr>
        <w:t xml:space="preserve">final evaluation. This </w:t>
      </w:r>
      <w:r w:rsidR="4B0F93BE" w:rsidRPr="5EE638BE">
        <w:rPr>
          <w:lang w:val="en-US"/>
        </w:rPr>
        <w:t>will be</w:t>
      </w:r>
      <w:r w:rsidR="4B1801CE" w:rsidRPr="5EE638BE">
        <w:rPr>
          <w:lang w:val="en-US"/>
        </w:rPr>
        <w:t xml:space="preserve"> implemented using an 80:20 stratified split, which provides exactly 2,264,611 training records and 566,153 testing records.</w:t>
      </w:r>
      <w:r w:rsidR="1B5AAEA9" w:rsidRPr="5EE638BE">
        <w:rPr>
          <w:lang w:val="en-US"/>
        </w:rPr>
        <w:t xml:space="preserve"> </w:t>
      </w:r>
    </w:p>
    <w:p w14:paraId="7DFC5DEE" w14:textId="37358F82" w:rsidR="5ACAF831" w:rsidRPr="00387102" w:rsidRDefault="7F613C6A" w:rsidP="5EE638BE">
      <w:pPr>
        <w:spacing w:after="160" w:line="276" w:lineRule="auto"/>
      </w:pPr>
      <w:r w:rsidRPr="679AB4AC">
        <w:t xml:space="preserve"> </w:t>
      </w:r>
      <w:r w:rsidR="06A2BDBF" w:rsidRPr="679AB4AC">
        <w:t xml:space="preserve">     </w:t>
      </w:r>
      <w:r w:rsidR="5ACAF831" w:rsidRPr="679AB4AC">
        <w:rPr>
          <w:rFonts w:eastAsia="Aptos"/>
          <w:color w:val="auto"/>
        </w:rPr>
        <w:t xml:space="preserve">To evaluate the models, </w:t>
      </w:r>
      <w:r w:rsidR="7368AA28" w:rsidRPr="679AB4AC">
        <w:rPr>
          <w:rFonts w:eastAsia="Aptos"/>
          <w:color w:val="auto"/>
        </w:rPr>
        <w:t>they will be r</w:t>
      </w:r>
      <w:r w:rsidR="229EC3A8" w:rsidRPr="679AB4AC">
        <w:rPr>
          <w:rFonts w:eastAsia="Aptos"/>
          <w:color w:val="auto"/>
        </w:rPr>
        <w:t>u</w:t>
      </w:r>
      <w:r w:rsidR="7368AA28" w:rsidRPr="679AB4AC">
        <w:rPr>
          <w:rFonts w:eastAsia="Aptos"/>
          <w:color w:val="auto"/>
        </w:rPr>
        <w:t xml:space="preserve">n on the two </w:t>
      </w:r>
      <w:r w:rsidR="00D22112" w:rsidRPr="679AB4AC">
        <w:rPr>
          <w:rFonts w:eastAsia="Aptos"/>
          <w:color w:val="auto"/>
        </w:rPr>
        <w:t>data</w:t>
      </w:r>
      <w:r w:rsidR="00B25AD3" w:rsidRPr="679AB4AC">
        <w:rPr>
          <w:rFonts w:eastAsia="Aptos"/>
          <w:color w:val="auto"/>
        </w:rPr>
        <w:t xml:space="preserve">sets </w:t>
      </w:r>
      <w:r w:rsidR="217327FC" w:rsidRPr="679AB4AC">
        <w:rPr>
          <w:rFonts w:eastAsia="Aptos"/>
          <w:color w:val="auto"/>
        </w:rPr>
        <w:t>mentioned</w:t>
      </w:r>
      <w:r w:rsidR="7368AA28" w:rsidRPr="679AB4AC">
        <w:rPr>
          <w:rFonts w:eastAsia="Aptos"/>
          <w:color w:val="auto"/>
        </w:rPr>
        <w:t xml:space="preserve"> above</w:t>
      </w:r>
      <w:r w:rsidR="5ACAF831" w:rsidRPr="679AB4AC">
        <w:rPr>
          <w:rFonts w:eastAsia="Aptos"/>
          <w:color w:val="auto"/>
        </w:rPr>
        <w:t xml:space="preserve">. </w:t>
      </w:r>
      <w:r w:rsidR="149FBF0B" w:rsidRPr="679AB4AC">
        <w:rPr>
          <w:rFonts w:eastAsia="Aptos"/>
          <w:color w:val="auto"/>
        </w:rPr>
        <w:t>T</w:t>
      </w:r>
      <w:r w:rsidR="5ACAF831" w:rsidRPr="679AB4AC">
        <w:rPr>
          <w:rFonts w:eastAsia="Aptos"/>
          <w:color w:val="auto"/>
        </w:rPr>
        <w:t xml:space="preserve">he training data will be intentionally restricted to create realistic low-data scenarios. </w:t>
      </w:r>
      <w:r w:rsidR="47C5898D" w:rsidRPr="679AB4AC">
        <w:rPr>
          <w:rFonts w:eastAsia="Aptos"/>
          <w:color w:val="auto"/>
        </w:rPr>
        <w:t xml:space="preserve">Different attacks will </w:t>
      </w:r>
      <w:r w:rsidR="7D6E50DB" w:rsidRPr="679AB4AC">
        <w:rPr>
          <w:rFonts w:eastAsia="Aptos"/>
          <w:color w:val="auto"/>
        </w:rPr>
        <w:t>occur</w:t>
      </w:r>
      <w:r w:rsidR="47C5898D" w:rsidRPr="679AB4AC">
        <w:rPr>
          <w:rFonts w:eastAsia="Aptos"/>
          <w:color w:val="auto"/>
        </w:rPr>
        <w:t xml:space="preserve"> based on each attack category in each </w:t>
      </w:r>
      <w:r w:rsidR="6342CB37" w:rsidRPr="679AB4AC">
        <w:rPr>
          <w:rFonts w:eastAsia="Aptos"/>
          <w:color w:val="auto"/>
        </w:rPr>
        <w:t>dataset.</w:t>
      </w:r>
      <w:r w:rsidR="47C5898D" w:rsidRPr="679AB4AC">
        <w:rPr>
          <w:rFonts w:eastAsia="Aptos"/>
          <w:color w:val="auto"/>
        </w:rPr>
        <w:t xml:space="preserve"> </w:t>
      </w:r>
      <w:r w:rsidR="7ECC957C" w:rsidRPr="679AB4AC">
        <w:rPr>
          <w:rFonts w:eastAsia="Aptos"/>
          <w:color w:val="auto"/>
        </w:rPr>
        <w:t>E</w:t>
      </w:r>
      <w:r w:rsidR="002F486B" w:rsidRPr="679AB4AC">
        <w:rPr>
          <w:rFonts w:eastAsia="Aptos"/>
          <w:color w:val="auto"/>
        </w:rPr>
        <w:t>xample</w:t>
      </w:r>
      <w:r w:rsidR="5ACAF831" w:rsidRPr="679AB4AC">
        <w:rPr>
          <w:rFonts w:eastAsia="Aptos"/>
          <w:color w:val="auto"/>
        </w:rPr>
        <w:t xml:space="preserve"> set sizes will be </w:t>
      </w:r>
      <w:r w:rsidR="009906D6" w:rsidRPr="679AB4AC">
        <w:rPr>
          <w:rFonts w:eastAsia="Aptos"/>
          <w:color w:val="auto"/>
        </w:rPr>
        <w:t>restricted</w:t>
      </w:r>
      <w:r w:rsidR="5ACAF831" w:rsidRPr="679AB4AC">
        <w:rPr>
          <w:rFonts w:eastAsia="Aptos"/>
          <w:color w:val="auto"/>
        </w:rPr>
        <w:t xml:space="preserve"> </w:t>
      </w:r>
      <w:r w:rsidR="009906D6" w:rsidRPr="679AB4AC">
        <w:rPr>
          <w:rFonts w:eastAsia="Aptos"/>
          <w:color w:val="auto"/>
        </w:rPr>
        <w:t>in</w:t>
      </w:r>
      <w:r w:rsidR="5ACAF831" w:rsidRPr="679AB4AC">
        <w:rPr>
          <w:rFonts w:eastAsia="Aptos"/>
          <w:color w:val="auto"/>
        </w:rPr>
        <w:t xml:space="preserve"> </w:t>
      </w:r>
      <w:r w:rsidR="3C46CB42" w:rsidRPr="679AB4AC">
        <w:rPr>
          <w:rFonts w:eastAsia="Aptos"/>
          <w:color w:val="auto"/>
        </w:rPr>
        <w:t>0</w:t>
      </w:r>
      <w:r w:rsidR="5ACAF831" w:rsidRPr="679AB4AC">
        <w:rPr>
          <w:rFonts w:eastAsia="Aptos"/>
          <w:color w:val="auto"/>
        </w:rPr>
        <w:t>, 5</w:t>
      </w:r>
      <w:r w:rsidR="7896DC62" w:rsidRPr="679AB4AC">
        <w:rPr>
          <w:rFonts w:eastAsia="Aptos"/>
          <w:color w:val="auto"/>
        </w:rPr>
        <w:t>, 10</w:t>
      </w:r>
      <w:r w:rsidR="5ACAF831" w:rsidRPr="679AB4AC">
        <w:rPr>
          <w:rFonts w:eastAsia="Aptos"/>
          <w:color w:val="auto"/>
        </w:rPr>
        <w:t xml:space="preserve">, and 20-shot learning configurations. In each scenario, the models will be given only the designated number of labeled examples from each attack category during training. This allows the study to observe how performance changes as additional labeled data </w:t>
      </w:r>
      <w:r w:rsidR="5ACAF831" w:rsidRPr="679AB4AC">
        <w:rPr>
          <w:rFonts w:eastAsia="Aptos"/>
          <w:color w:val="auto"/>
        </w:rPr>
        <w:lastRenderedPageBreak/>
        <w:t xml:space="preserve">becomes available. By increasing the number of training samples, it </w:t>
      </w:r>
      <w:r w:rsidR="009906D6" w:rsidRPr="679AB4AC">
        <w:rPr>
          <w:rFonts w:eastAsia="Aptos"/>
          <w:color w:val="auto"/>
        </w:rPr>
        <w:t xml:space="preserve">is </w:t>
      </w:r>
      <w:r w:rsidR="5ACAF831" w:rsidRPr="679AB4AC">
        <w:rPr>
          <w:rFonts w:eastAsia="Aptos"/>
          <w:color w:val="auto"/>
        </w:rPr>
        <w:t>possible to measure</w:t>
      </w:r>
      <w:r w:rsidR="009906D6" w:rsidRPr="679AB4AC">
        <w:rPr>
          <w:rFonts w:eastAsia="Aptos"/>
          <w:color w:val="auto"/>
        </w:rPr>
        <w:t xml:space="preserve"> the change in</w:t>
      </w:r>
      <w:r w:rsidR="5ACAF831" w:rsidRPr="679AB4AC">
        <w:rPr>
          <w:rFonts w:eastAsia="Aptos"/>
          <w:color w:val="auto"/>
        </w:rPr>
        <w:t xml:space="preserve"> </w:t>
      </w:r>
      <w:r w:rsidR="26DFA400" w:rsidRPr="679AB4AC">
        <w:rPr>
          <w:rFonts w:eastAsia="Aptos"/>
          <w:color w:val="auto"/>
        </w:rPr>
        <w:t xml:space="preserve">accuracy, </w:t>
      </w:r>
      <w:r w:rsidR="5ACAF831" w:rsidRPr="679AB4AC">
        <w:rPr>
          <w:rFonts w:eastAsia="Aptos"/>
          <w:color w:val="auto"/>
        </w:rPr>
        <w:t>performance</w:t>
      </w:r>
      <w:r w:rsidR="72F1E9D5" w:rsidRPr="679AB4AC">
        <w:rPr>
          <w:rFonts w:eastAsia="Aptos"/>
          <w:color w:val="auto"/>
        </w:rPr>
        <w:t>,</w:t>
      </w:r>
      <w:r w:rsidR="5ACAF831" w:rsidRPr="679AB4AC">
        <w:rPr>
          <w:rFonts w:eastAsia="Aptos"/>
          <w:color w:val="auto"/>
        </w:rPr>
        <w:t xml:space="preserve"> </w:t>
      </w:r>
      <w:r w:rsidR="25EB32FD" w:rsidRPr="679AB4AC">
        <w:rPr>
          <w:rFonts w:eastAsia="Aptos"/>
          <w:color w:val="auto"/>
        </w:rPr>
        <w:t>and</w:t>
      </w:r>
      <w:r w:rsidR="5ACAF831" w:rsidRPr="679AB4AC">
        <w:rPr>
          <w:rFonts w:eastAsia="Aptos"/>
          <w:color w:val="auto"/>
        </w:rPr>
        <w:t xml:space="preserve"> efficiency of each </w:t>
      </w:r>
      <w:r w:rsidR="53DD2985" w:rsidRPr="679AB4AC">
        <w:rPr>
          <w:rFonts w:eastAsia="Aptos"/>
          <w:color w:val="auto"/>
        </w:rPr>
        <w:t>model</w:t>
      </w:r>
      <w:r w:rsidR="7FD1B131" w:rsidRPr="679AB4AC">
        <w:rPr>
          <w:rFonts w:eastAsia="Aptos"/>
          <w:color w:val="auto"/>
        </w:rPr>
        <w:t>.</w:t>
      </w:r>
      <w:r w:rsidR="440F6AEC" w:rsidRPr="679AB4AC">
        <w:rPr>
          <w:rFonts w:eastAsia="Aptos"/>
          <w:color w:val="auto"/>
        </w:rPr>
        <w:t xml:space="preserve"> </w:t>
      </w:r>
      <w:r w:rsidR="7FD1B131" w:rsidRPr="679AB4AC">
        <w:rPr>
          <w:rFonts w:eastAsia="Aptos"/>
          <w:color w:val="auto"/>
        </w:rPr>
        <w:t xml:space="preserve"> </w:t>
      </w:r>
      <w:r w:rsidR="5ACAF831" w:rsidRPr="679AB4AC">
        <w:rPr>
          <w:rFonts w:eastAsia="Aptos"/>
          <w:color w:val="auto"/>
        </w:rPr>
        <w:t xml:space="preserve">For </w:t>
      </w:r>
      <w:r w:rsidR="517E5249" w:rsidRPr="679AB4AC">
        <w:rPr>
          <w:rFonts w:eastAsia="Aptos"/>
          <w:color w:val="auto"/>
        </w:rPr>
        <w:t>each scenario</w:t>
      </w:r>
      <w:r w:rsidR="6C67C1E3" w:rsidRPr="679AB4AC">
        <w:rPr>
          <w:rFonts w:eastAsia="Aptos"/>
          <w:color w:val="auto"/>
        </w:rPr>
        <w:t>,</w:t>
      </w:r>
      <w:r w:rsidR="62B4DB22" w:rsidRPr="679AB4AC">
        <w:rPr>
          <w:rFonts w:eastAsia="Aptos"/>
          <w:color w:val="auto"/>
        </w:rPr>
        <w:t xml:space="preserve"> </w:t>
      </w:r>
      <w:r w:rsidR="5ACAF831" w:rsidRPr="679AB4AC">
        <w:rPr>
          <w:rFonts w:eastAsia="Aptos"/>
          <w:color w:val="auto"/>
        </w:rPr>
        <w:t>the same training and testing procedures will be applied across all four models to ensure a fair comparison.</w:t>
      </w:r>
      <w:r w:rsidR="009906D6" w:rsidRPr="679AB4AC">
        <w:rPr>
          <w:rFonts w:eastAsia="Aptos"/>
          <w:color w:val="auto"/>
        </w:rPr>
        <w:t xml:space="preserve"> </w:t>
      </w:r>
      <w:r w:rsidR="2712F62E" w:rsidRPr="679AB4AC">
        <w:rPr>
          <w:rFonts w:eastAsia="Aptos"/>
          <w:color w:val="auto"/>
        </w:rPr>
        <w:t>T</w:t>
      </w:r>
      <w:r w:rsidR="5ACAF831" w:rsidRPr="679AB4AC">
        <w:rPr>
          <w:rFonts w:eastAsia="Aptos"/>
          <w:color w:val="auto"/>
        </w:rPr>
        <w:t>his ensures that any observed performance differences can be attributed</w:t>
      </w:r>
      <w:r w:rsidR="009906D6" w:rsidRPr="679AB4AC">
        <w:rPr>
          <w:rFonts w:eastAsia="Aptos"/>
          <w:color w:val="auto"/>
        </w:rPr>
        <w:t xml:space="preserve"> </w:t>
      </w:r>
      <w:r w:rsidR="5ACAF831" w:rsidRPr="679AB4AC">
        <w:rPr>
          <w:rFonts w:eastAsia="Aptos"/>
          <w:color w:val="auto"/>
        </w:rPr>
        <w:t xml:space="preserve">to the </w:t>
      </w:r>
      <w:r w:rsidR="13C38C94" w:rsidRPr="679AB4AC">
        <w:rPr>
          <w:rFonts w:eastAsia="Aptos"/>
          <w:color w:val="auto"/>
        </w:rPr>
        <w:t xml:space="preserve">model </w:t>
      </w:r>
      <w:r w:rsidR="5ACAF831" w:rsidRPr="679AB4AC">
        <w:rPr>
          <w:rFonts w:eastAsia="Aptos"/>
          <w:color w:val="auto"/>
        </w:rPr>
        <w:t>rather than differences in implementation or dataset.</w:t>
      </w:r>
    </w:p>
    <w:p w14:paraId="2AC8CAED" w14:textId="4F094B71" w:rsidR="5EE638BE" w:rsidRDefault="5EE638BE" w:rsidP="5EE638BE">
      <w:pPr>
        <w:rPr>
          <w:rFonts w:eastAsia="Aptos"/>
          <w:color w:val="auto"/>
          <w:lang w:val="en-US"/>
        </w:rPr>
      </w:pPr>
    </w:p>
    <w:p w14:paraId="56F1F359" w14:textId="65A574DF" w:rsidR="009A0CA9" w:rsidRDefault="6445906B" w:rsidP="00F521A8">
      <w:pPr>
        <w:spacing w:after="160" w:line="276" w:lineRule="auto"/>
        <w:rPr>
          <w:rFonts w:eastAsia="Aptos"/>
          <w:color w:val="auto"/>
          <w:lang w:val="en-US"/>
        </w:rPr>
      </w:pPr>
      <w:r w:rsidRPr="00387102">
        <w:rPr>
          <w:rFonts w:eastAsia="Aptos"/>
          <w:color w:val="auto"/>
          <w:lang w:val="en-US"/>
        </w:rPr>
        <w:t xml:space="preserve">       </w:t>
      </w:r>
      <w:r w:rsidR="5BB93B19" w:rsidRPr="00387102">
        <w:rPr>
          <w:rFonts w:eastAsia="Aptos"/>
          <w:color w:val="auto"/>
          <w:lang w:val="en-US"/>
        </w:rPr>
        <w:t xml:space="preserve"> </w:t>
      </w:r>
      <w:r w:rsidR="5ACAF831" w:rsidRPr="00387102">
        <w:rPr>
          <w:rFonts w:eastAsia="Aptos"/>
          <w:color w:val="auto"/>
          <w:lang w:val="en-US"/>
        </w:rPr>
        <w:t>After training, each model will be evaluated on unseen network traffic data</w:t>
      </w:r>
      <w:r w:rsidR="009A0CA9">
        <w:rPr>
          <w:rFonts w:eastAsia="Aptos"/>
          <w:color w:val="auto"/>
          <w:lang w:val="en-US"/>
        </w:rPr>
        <w:t xml:space="preserve"> [12]</w:t>
      </w:r>
      <w:r w:rsidR="5ACAF831" w:rsidRPr="00387102">
        <w:rPr>
          <w:rFonts w:eastAsia="Aptos"/>
          <w:color w:val="auto"/>
          <w:lang w:val="en-US"/>
        </w:rPr>
        <w:t>. Th</w:t>
      </w:r>
      <w:r w:rsidR="1E744393" w:rsidRPr="00387102">
        <w:rPr>
          <w:rFonts w:eastAsia="Aptos"/>
          <w:color w:val="auto"/>
          <w:lang w:val="en-US"/>
        </w:rPr>
        <w:t>is</w:t>
      </w:r>
      <w:r w:rsidR="5ACAF831" w:rsidRPr="00387102">
        <w:rPr>
          <w:rFonts w:eastAsia="Aptos"/>
          <w:color w:val="auto"/>
          <w:lang w:val="en-US"/>
        </w:rPr>
        <w:t xml:space="preserve"> testing phase serves two important purposes. First, it measures how accurately the model can classify attack categories it has already encountered. Second, it assesses how well the model generalizes attack behaviours that are underrepresented in the training data. Beyond performance, the study also </w:t>
      </w:r>
      <w:r w:rsidR="641F454C" w:rsidRPr="00387102">
        <w:rPr>
          <w:rFonts w:eastAsia="Aptos"/>
          <w:color w:val="auto"/>
          <w:lang w:val="en-US"/>
        </w:rPr>
        <w:t>looks at</w:t>
      </w:r>
      <w:r w:rsidR="5ACAF831" w:rsidRPr="00387102">
        <w:rPr>
          <w:rFonts w:eastAsia="Aptos"/>
          <w:color w:val="auto"/>
          <w:lang w:val="en-US"/>
        </w:rPr>
        <w:t xml:space="preserve"> the trade-off between</w:t>
      </w:r>
      <w:r w:rsidR="00B25AD3">
        <w:rPr>
          <w:rFonts w:eastAsia="Aptos"/>
          <w:color w:val="auto"/>
          <w:lang w:val="en-US"/>
        </w:rPr>
        <w:t xml:space="preserve"> accuracy and</w:t>
      </w:r>
      <w:r w:rsidR="5ACAF831" w:rsidRPr="00387102">
        <w:rPr>
          <w:rFonts w:eastAsia="Aptos"/>
          <w:color w:val="auto"/>
          <w:lang w:val="en-US"/>
        </w:rPr>
        <w:t xml:space="preserve"> adaptabilit</w:t>
      </w:r>
      <w:r w:rsidR="48BE7CBB" w:rsidRPr="00387102">
        <w:rPr>
          <w:rFonts w:eastAsia="Aptos"/>
          <w:color w:val="auto"/>
          <w:lang w:val="en-US"/>
        </w:rPr>
        <w:t>y</w:t>
      </w:r>
      <w:r w:rsidR="5ACAF831" w:rsidRPr="00387102">
        <w:rPr>
          <w:rFonts w:eastAsia="Aptos"/>
          <w:color w:val="auto"/>
          <w:lang w:val="en-US"/>
        </w:rPr>
        <w:t xml:space="preserve">. Some models may </w:t>
      </w:r>
      <w:r w:rsidR="00081569">
        <w:rPr>
          <w:rFonts w:eastAsia="Aptos"/>
          <w:color w:val="auto"/>
          <w:lang w:val="en-US"/>
        </w:rPr>
        <w:t>have</w:t>
      </w:r>
      <w:r w:rsidR="5ACAF831" w:rsidRPr="00387102">
        <w:rPr>
          <w:rFonts w:eastAsia="Aptos"/>
          <w:color w:val="auto"/>
          <w:lang w:val="en-US"/>
        </w:rPr>
        <w:t xml:space="preserve"> high accuracy when additional samples are available but perform poorly in few-shot environments. Others may </w:t>
      </w:r>
      <w:r w:rsidR="00081569">
        <w:rPr>
          <w:rFonts w:eastAsia="Aptos"/>
          <w:color w:val="auto"/>
          <w:lang w:val="en-US"/>
        </w:rPr>
        <w:t>decrease</w:t>
      </w:r>
      <w:r w:rsidR="00081569" w:rsidRPr="00387102">
        <w:rPr>
          <w:rFonts w:eastAsia="Aptos"/>
          <w:color w:val="auto"/>
          <w:lang w:val="en-US"/>
        </w:rPr>
        <w:t xml:space="preserve"> </w:t>
      </w:r>
      <w:r w:rsidR="00081569">
        <w:rPr>
          <w:rFonts w:eastAsia="Aptos"/>
          <w:color w:val="auto"/>
          <w:lang w:val="en-US"/>
        </w:rPr>
        <w:t>accuracy</w:t>
      </w:r>
      <w:r w:rsidR="5ACAF831" w:rsidRPr="00387102">
        <w:rPr>
          <w:rFonts w:eastAsia="Aptos"/>
          <w:color w:val="auto"/>
          <w:lang w:val="en-US"/>
        </w:rPr>
        <w:t xml:space="preserve"> while demonstrating </w:t>
      </w:r>
      <w:r w:rsidR="00081569">
        <w:rPr>
          <w:rFonts w:eastAsia="Aptos"/>
          <w:color w:val="auto"/>
          <w:lang w:val="en-US"/>
        </w:rPr>
        <w:t>better</w:t>
      </w:r>
      <w:r w:rsidR="5ACAF831" w:rsidRPr="00387102">
        <w:rPr>
          <w:rFonts w:eastAsia="Aptos"/>
          <w:color w:val="auto"/>
          <w:lang w:val="en-US"/>
        </w:rPr>
        <w:t xml:space="preserve"> generalization when data is scarce. By analyzing these trends, the aim</w:t>
      </w:r>
      <w:r w:rsidR="26F59F95" w:rsidRPr="00387102">
        <w:rPr>
          <w:rFonts w:eastAsia="Aptos"/>
          <w:color w:val="auto"/>
          <w:lang w:val="en-US"/>
        </w:rPr>
        <w:t xml:space="preserve"> is </w:t>
      </w:r>
      <w:r w:rsidR="5ACAF831" w:rsidRPr="00387102">
        <w:rPr>
          <w:rFonts w:eastAsia="Aptos"/>
          <w:color w:val="auto"/>
          <w:lang w:val="en-US"/>
        </w:rPr>
        <w:t xml:space="preserve">to identify which learning strategy provides the </w:t>
      </w:r>
      <w:r w:rsidR="47410A42" w:rsidRPr="00387102">
        <w:rPr>
          <w:rFonts w:eastAsia="Aptos"/>
          <w:color w:val="auto"/>
          <w:lang w:val="en-US"/>
        </w:rPr>
        <w:t>best detection given its lea</w:t>
      </w:r>
      <w:r w:rsidR="00B25AD3">
        <w:rPr>
          <w:rFonts w:eastAsia="Aptos"/>
          <w:color w:val="auto"/>
          <w:lang w:val="en-US"/>
        </w:rPr>
        <w:t>r</w:t>
      </w:r>
      <w:r w:rsidR="47410A42" w:rsidRPr="00387102">
        <w:rPr>
          <w:rFonts w:eastAsia="Aptos"/>
          <w:color w:val="auto"/>
          <w:lang w:val="en-US"/>
        </w:rPr>
        <w:t xml:space="preserve">ning approach and </w:t>
      </w:r>
      <w:r w:rsidR="37AADDD5" w:rsidRPr="00387102">
        <w:rPr>
          <w:rFonts w:eastAsia="Aptos"/>
          <w:color w:val="auto"/>
          <w:lang w:val="en-US"/>
        </w:rPr>
        <w:t>constraints</w:t>
      </w:r>
      <w:r w:rsidR="47410A42" w:rsidRPr="00387102">
        <w:rPr>
          <w:rFonts w:eastAsia="Aptos"/>
          <w:color w:val="auto"/>
          <w:lang w:val="en-US"/>
        </w:rPr>
        <w:t>.</w:t>
      </w:r>
      <w:r w:rsidR="0AB470EB" w:rsidRPr="00387102">
        <w:rPr>
          <w:rFonts w:eastAsia="Aptos"/>
          <w:color w:val="auto"/>
          <w:lang w:val="en-US"/>
        </w:rPr>
        <w:t xml:space="preserve"> Also, this should give more insight </w:t>
      </w:r>
      <w:r w:rsidR="009A0CA9" w:rsidRPr="00387102">
        <w:rPr>
          <w:rFonts w:eastAsia="Aptos"/>
          <w:color w:val="auto"/>
          <w:lang w:val="en-US"/>
        </w:rPr>
        <w:t>into</w:t>
      </w:r>
      <w:r w:rsidR="0AB470EB" w:rsidRPr="00387102">
        <w:rPr>
          <w:rFonts w:eastAsia="Aptos"/>
          <w:color w:val="auto"/>
          <w:lang w:val="en-US"/>
        </w:rPr>
        <w:t xml:space="preserve"> how these models adapt.</w:t>
      </w:r>
      <w:r w:rsidR="009A0CA9">
        <w:rPr>
          <w:rFonts w:eastAsia="Aptos"/>
          <w:color w:val="auto"/>
          <w:lang w:val="en-US"/>
        </w:rPr>
        <w:t xml:space="preserve"> </w:t>
      </w:r>
      <w:r w:rsidR="6F9B6721" w:rsidRPr="00387102">
        <w:rPr>
          <w:rFonts w:eastAsia="Aptos"/>
          <w:color w:val="auto"/>
          <w:lang w:val="en-US"/>
        </w:rPr>
        <w:t>Lastly,</w:t>
      </w:r>
      <w:r w:rsidR="5ACAF831" w:rsidRPr="00387102">
        <w:rPr>
          <w:rFonts w:eastAsia="Aptos"/>
          <w:color w:val="auto"/>
          <w:lang w:val="en-US"/>
        </w:rPr>
        <w:t xml:space="preserve"> </w:t>
      </w:r>
      <w:r w:rsidR="3E83947C" w:rsidRPr="00387102">
        <w:rPr>
          <w:rFonts w:eastAsia="Aptos"/>
          <w:color w:val="auto"/>
          <w:lang w:val="en-US"/>
        </w:rPr>
        <w:t>t</w:t>
      </w:r>
      <w:r w:rsidR="5ACAF831" w:rsidRPr="00387102">
        <w:rPr>
          <w:rFonts w:eastAsia="Aptos"/>
          <w:color w:val="auto"/>
          <w:lang w:val="en-US"/>
        </w:rPr>
        <w:t>he study involves comparing the experimental results across all learning approaches and identifying the conditions under which each model performs</w:t>
      </w:r>
      <w:r w:rsidR="3A38BB6B" w:rsidRPr="00387102">
        <w:rPr>
          <w:rFonts w:eastAsia="Aptos"/>
          <w:color w:val="auto"/>
          <w:lang w:val="en-US"/>
        </w:rPr>
        <w:t xml:space="preserve"> </w:t>
      </w:r>
      <w:r w:rsidR="009A0CA9">
        <w:rPr>
          <w:rFonts w:eastAsia="Aptos"/>
          <w:color w:val="auto"/>
          <w:lang w:val="en-US"/>
        </w:rPr>
        <w:t xml:space="preserve">most accurately </w:t>
      </w:r>
      <w:r w:rsidR="1D685F74" w:rsidRPr="00387102">
        <w:rPr>
          <w:rFonts w:eastAsia="Aptos"/>
          <w:color w:val="auto"/>
          <w:lang w:val="en-US"/>
        </w:rPr>
        <w:t>and fastest</w:t>
      </w:r>
      <w:r w:rsidR="5ACAF831" w:rsidRPr="00387102">
        <w:rPr>
          <w:rFonts w:eastAsia="Aptos"/>
          <w:color w:val="auto"/>
          <w:lang w:val="en-US"/>
        </w:rPr>
        <w:t xml:space="preserve">. </w:t>
      </w:r>
    </w:p>
    <w:p w14:paraId="79B86049" w14:textId="61154640" w:rsidR="00BE56AE" w:rsidRPr="00387102" w:rsidRDefault="6B9B2723" w:rsidP="009A0CA9">
      <w:pPr>
        <w:pStyle w:val="Heading1"/>
      </w:pPr>
      <w:bookmarkStart w:id="6" w:name="_Toc234076572"/>
      <w:r w:rsidRPr="00387102">
        <w:t>Empirical Experiments</w:t>
      </w:r>
      <w:bookmarkEnd w:id="6"/>
    </w:p>
    <w:p w14:paraId="55E2AD44" w14:textId="502DD58B" w:rsidR="37C1A99E" w:rsidRPr="00387102" w:rsidRDefault="58390F47" w:rsidP="003A1EAC">
      <w:pPr>
        <w:pStyle w:val="Heading2"/>
        <w:rPr>
          <w:color w:val="auto"/>
        </w:rPr>
      </w:pPr>
      <w:bookmarkStart w:id="7" w:name="_Toc234076573"/>
      <w:r w:rsidRPr="00387102">
        <w:rPr>
          <w:color w:val="auto"/>
        </w:rPr>
        <w:t>4.1 Metrics</w:t>
      </w:r>
      <w:bookmarkEnd w:id="7"/>
      <w:r w:rsidRPr="00387102">
        <w:rPr>
          <w:color w:val="auto"/>
        </w:rPr>
        <w:t xml:space="preserve"> </w:t>
      </w:r>
    </w:p>
    <w:p w14:paraId="38CC0763" w14:textId="62737496" w:rsidR="00387102" w:rsidRPr="00B40C35" w:rsidRDefault="5B727180" w:rsidP="00B40C35">
      <w:pPr>
        <w:pStyle w:val="Heading3"/>
        <w:rPr>
          <w:rFonts w:ascii="Calibri" w:hAnsi="Calibri" w:cs="Calibri"/>
          <w:color w:val="auto"/>
        </w:rPr>
      </w:pPr>
      <w:r w:rsidRPr="00387102">
        <w:rPr>
          <w:rFonts w:ascii="Calibri" w:hAnsi="Calibri" w:cs="Calibri"/>
          <w:color w:val="auto"/>
        </w:rPr>
        <w:t xml:space="preserve">Accuracy </w:t>
      </w:r>
    </w:p>
    <w:p w14:paraId="064426BA" w14:textId="58590DA4" w:rsidR="5B727180" w:rsidRDefault="5B727180" w:rsidP="00387102">
      <w:pPr>
        <w:rPr>
          <w:color w:val="auto"/>
        </w:rPr>
      </w:pPr>
      <w:r w:rsidRPr="5EE638BE">
        <w:rPr>
          <w:color w:val="auto"/>
          <w:sz w:val="21"/>
          <w:szCs w:val="21"/>
        </w:rPr>
        <w:t xml:space="preserve">    </w:t>
      </w:r>
      <w:r w:rsidR="29E3A1B2" w:rsidRPr="5EE638BE">
        <w:rPr>
          <w:color w:val="auto"/>
          <w:sz w:val="21"/>
          <w:szCs w:val="21"/>
        </w:rPr>
        <w:t xml:space="preserve"> </w:t>
      </w:r>
      <w:r w:rsidR="517A40D4" w:rsidRPr="5EE638BE">
        <w:rPr>
          <w:color w:val="auto"/>
        </w:rPr>
        <w:t>Accuracy</w:t>
      </w:r>
      <w:r w:rsidR="64B102FF" w:rsidRPr="5EE638BE">
        <w:rPr>
          <w:color w:val="auto"/>
        </w:rPr>
        <w:t xml:space="preserve"> will measure the</w:t>
      </w:r>
      <w:r w:rsidR="517A40D4" w:rsidRPr="5EE638BE">
        <w:rPr>
          <w:color w:val="auto"/>
        </w:rPr>
        <w:t xml:space="preserve"> </w:t>
      </w:r>
      <w:r w:rsidR="23D98F62" w:rsidRPr="5EE638BE">
        <w:rPr>
          <w:color w:val="auto"/>
        </w:rPr>
        <w:t>o</w:t>
      </w:r>
      <w:r w:rsidR="517A40D4" w:rsidRPr="5EE638BE">
        <w:rPr>
          <w:color w:val="auto"/>
        </w:rPr>
        <w:t xml:space="preserve">verall correctness </w:t>
      </w:r>
      <w:r w:rsidR="00A359CF" w:rsidRPr="5EE638BE">
        <w:rPr>
          <w:color w:val="auto"/>
        </w:rPr>
        <w:t xml:space="preserve">of </w:t>
      </w:r>
      <w:r w:rsidR="57F1FFAE" w:rsidRPr="5EE638BE">
        <w:rPr>
          <w:color w:val="auto"/>
        </w:rPr>
        <w:t>each</w:t>
      </w:r>
      <w:r w:rsidR="517A40D4" w:rsidRPr="5EE638BE">
        <w:rPr>
          <w:color w:val="auto"/>
        </w:rPr>
        <w:t xml:space="preserve"> model</w:t>
      </w:r>
      <w:r w:rsidR="00FD7431" w:rsidRPr="5EE638BE">
        <w:rPr>
          <w:color w:val="auto"/>
        </w:rPr>
        <w:t>’</w:t>
      </w:r>
      <w:r w:rsidR="038019C5" w:rsidRPr="5EE638BE">
        <w:rPr>
          <w:color w:val="auto"/>
        </w:rPr>
        <w:t>s prediction</w:t>
      </w:r>
      <w:r w:rsidR="00FD7431" w:rsidRPr="5EE638BE">
        <w:rPr>
          <w:color w:val="auto"/>
        </w:rPr>
        <w:t>s</w:t>
      </w:r>
      <w:r w:rsidR="517A40D4" w:rsidRPr="5EE638BE">
        <w:rPr>
          <w:color w:val="auto"/>
        </w:rPr>
        <w:t>.</w:t>
      </w:r>
      <w:r w:rsidR="24E6D97F" w:rsidRPr="5EE638BE">
        <w:rPr>
          <w:color w:val="auto"/>
        </w:rPr>
        <w:t xml:space="preserve"> It will measure the </w:t>
      </w:r>
      <w:r w:rsidR="517A40D4" w:rsidRPr="5EE638BE">
        <w:rPr>
          <w:color w:val="auto"/>
        </w:rPr>
        <w:t xml:space="preserve">percentage of network traffic samples that are classified correctly. It </w:t>
      </w:r>
      <w:r w:rsidR="746345FE" w:rsidRPr="5EE638BE">
        <w:rPr>
          <w:color w:val="auto"/>
        </w:rPr>
        <w:t xml:space="preserve">will be </w:t>
      </w:r>
      <w:r w:rsidR="517A40D4" w:rsidRPr="5EE638BE">
        <w:rPr>
          <w:color w:val="auto"/>
        </w:rPr>
        <w:t>calculated by dividing the total number of correct predictions by the total number of predictions made</w:t>
      </w:r>
      <w:r w:rsidR="00FC1109" w:rsidRPr="5EE638BE">
        <w:rPr>
          <w:color w:val="auto"/>
        </w:rPr>
        <w:t xml:space="preserve"> [13]</w:t>
      </w:r>
      <w:r w:rsidR="517A40D4" w:rsidRPr="5EE638BE">
        <w:rPr>
          <w:color w:val="auto"/>
        </w:rPr>
        <w:t xml:space="preserve">. </w:t>
      </w:r>
      <w:r w:rsidR="2D48505A" w:rsidRPr="5EE638BE">
        <w:rPr>
          <w:color w:val="auto"/>
        </w:rPr>
        <w:t xml:space="preserve">Accuracy is a simple </w:t>
      </w:r>
      <w:r w:rsidR="6BDB8794" w:rsidRPr="5EE638BE">
        <w:rPr>
          <w:color w:val="auto"/>
        </w:rPr>
        <w:t>metric,</w:t>
      </w:r>
      <w:r w:rsidR="2D48505A" w:rsidRPr="5EE638BE">
        <w:rPr>
          <w:color w:val="auto"/>
        </w:rPr>
        <w:t xml:space="preserve"> and it can be misleading for intrusion detection. For example, if 99% of network traffic is </w:t>
      </w:r>
      <w:r w:rsidR="00FC1109" w:rsidRPr="5EE638BE">
        <w:rPr>
          <w:color w:val="auto"/>
        </w:rPr>
        <w:t>normal</w:t>
      </w:r>
      <w:r w:rsidR="2D48505A" w:rsidRPr="5EE638BE">
        <w:rPr>
          <w:color w:val="auto"/>
        </w:rPr>
        <w:t xml:space="preserve">, a model could achieve 99% accuracy by predicting every sample as </w:t>
      </w:r>
      <w:r w:rsidR="00FC1109" w:rsidRPr="5EE638BE">
        <w:rPr>
          <w:color w:val="auto"/>
        </w:rPr>
        <w:lastRenderedPageBreak/>
        <w:t>normal</w:t>
      </w:r>
      <w:r w:rsidR="2D48505A" w:rsidRPr="5EE638BE">
        <w:rPr>
          <w:color w:val="auto"/>
        </w:rPr>
        <w:t xml:space="preserve"> while completely failing to detect attacks. Therefore, accuracy is reported but is not considered the primary evaluation metric.</w:t>
      </w:r>
    </w:p>
    <w:p w14:paraId="02690B6E" w14:textId="77777777" w:rsidR="00FC1109" w:rsidRPr="007016BF" w:rsidRDefault="00FC1109" w:rsidP="00387102">
      <w:pPr>
        <w:rPr>
          <w:rFonts w:ascii="Cambria Math" w:hAnsi="Cambria Math"/>
          <w:color w:val="auto"/>
          <w:oMath/>
        </w:rPr>
      </w:pPr>
    </w:p>
    <w:p w14:paraId="1206D553" w14:textId="1D78D32F" w:rsidR="007016BF" w:rsidRPr="007016BF" w:rsidRDefault="007016BF" w:rsidP="007016BF">
      <w:pPr>
        <w:rPr>
          <w:color w:val="auto"/>
        </w:rPr>
      </w:pPr>
    </w:p>
    <w:p w14:paraId="7F8E652A" w14:textId="6B7B0F29" w:rsidR="77165B14" w:rsidRPr="007016BF" w:rsidRDefault="007016BF" w:rsidP="007016BF">
      <w:pPr>
        <w:rPr>
          <w:color w:val="auto"/>
          <w:sz w:val="18"/>
          <w:szCs w:val="18"/>
        </w:rPr>
      </w:pPr>
      <m:oMathPara>
        <m:oMath>
          <m:r>
            <w:rPr>
              <w:rFonts w:ascii="Cambria Math" w:eastAsia="Segoe UI" w:hAnsi="Cambria Math"/>
              <w:color w:val="auto"/>
              <w:sz w:val="20"/>
              <w:szCs w:val="20"/>
            </w:rPr>
            <m:t>Accuracy =</m:t>
          </m:r>
          <m:r>
            <m:rPr>
              <m:sty m:val="p"/>
            </m:rPr>
            <w:rPr>
              <w:rFonts w:ascii="Cambria Math" w:eastAsia="Segoe UI" w:hAnsi="Cambria Math"/>
              <w:color w:val="auto"/>
              <w:sz w:val="20"/>
              <w:szCs w:val="20"/>
            </w:rPr>
            <m:t xml:space="preserve"> </m:t>
          </m:r>
          <m:f>
            <m:fPr>
              <m:ctrlPr>
                <w:rPr>
                  <w:rFonts w:ascii="Cambria Math" w:hAnsi="Cambria Math"/>
                  <w:i/>
                  <w:color w:val="auto"/>
                  <w:sz w:val="20"/>
                  <w:szCs w:val="20"/>
                </w:rPr>
              </m:ctrlPr>
            </m:fPr>
            <m:num>
              <m:r>
                <w:rPr>
                  <w:rFonts w:ascii="Cambria Math" w:hAnsi="Cambria Math"/>
                  <w:color w:val="auto"/>
                  <w:sz w:val="20"/>
                  <w:szCs w:val="20"/>
                </w:rPr>
                <m:t>True positive+True negatives</m:t>
              </m:r>
            </m:num>
            <m:den>
              <m:r>
                <w:rPr>
                  <w:rFonts w:ascii="Cambria Math" w:hAnsi="Cambria Math"/>
                  <w:color w:val="auto"/>
                  <w:sz w:val="20"/>
                  <w:szCs w:val="20"/>
                </w:rPr>
                <m:t>True positives+True negatives+False negative+False Postives</m:t>
              </m:r>
            </m:den>
          </m:f>
          <m:r>
            <w:rPr>
              <w:rFonts w:ascii="Cambria Math" w:eastAsia="Segoe UI" w:hAnsi="Cambria Math"/>
              <w:color w:val="auto"/>
              <w:sz w:val="20"/>
              <w:szCs w:val="20"/>
            </w:rPr>
            <m:t xml:space="preserve">    </m:t>
          </m:r>
        </m:oMath>
      </m:oMathPara>
    </w:p>
    <w:p w14:paraId="20A37F06" w14:textId="77777777" w:rsidR="007016BF" w:rsidRDefault="007016BF" w:rsidP="007016BF">
      <w:pPr>
        <w:spacing w:line="300" w:lineRule="auto"/>
        <w:ind w:left="0" w:firstLine="0"/>
        <w:rPr>
          <w:color w:val="auto"/>
        </w:rPr>
      </w:pPr>
    </w:p>
    <w:p w14:paraId="41EC3C4E" w14:textId="77777777" w:rsidR="007016BF" w:rsidRPr="007016BF" w:rsidRDefault="007016BF" w:rsidP="007016BF">
      <w:pPr>
        <w:spacing w:line="300" w:lineRule="auto"/>
        <w:rPr>
          <w:color w:val="auto"/>
        </w:rPr>
      </w:pPr>
      <w:r w:rsidRPr="007016BF">
        <w:rPr>
          <w:color w:val="auto"/>
        </w:rPr>
        <w:t>Precision</w:t>
      </w:r>
    </w:p>
    <w:p w14:paraId="1ED24DB6" w14:textId="5E43BC74" w:rsidR="007016BF" w:rsidRPr="007016BF" w:rsidRDefault="0046510D" w:rsidP="007016BF">
      <w:pPr>
        <w:spacing w:line="300" w:lineRule="auto"/>
        <w:rPr>
          <w:color w:val="auto"/>
        </w:rPr>
      </w:pPr>
      <w:r>
        <w:rPr>
          <w:color w:val="auto"/>
        </w:rPr>
        <w:t xml:space="preserve">      </w:t>
      </w:r>
      <w:r w:rsidR="007016BF" w:rsidRPr="007016BF">
        <w:rPr>
          <w:color w:val="auto"/>
        </w:rPr>
        <w:t>Precision measures false positive behavior [13]. Precision indicates how many</w:t>
      </w:r>
    </w:p>
    <w:p w14:paraId="04FBFCA3" w14:textId="79B87AF6" w:rsidR="007016BF" w:rsidRPr="007016BF" w:rsidRDefault="007016BF" w:rsidP="007016BF">
      <w:pPr>
        <w:spacing w:line="300" w:lineRule="auto"/>
        <w:rPr>
          <w:color w:val="auto"/>
        </w:rPr>
      </w:pPr>
      <w:r w:rsidRPr="5EE638BE">
        <w:rPr>
          <w:color w:val="auto"/>
        </w:rPr>
        <w:t>samples predicted as attacks were actually attacks. A high precision score</w:t>
      </w:r>
    </w:p>
    <w:p w14:paraId="5217B18F" w14:textId="77777777" w:rsidR="007016BF" w:rsidRPr="007016BF" w:rsidRDefault="007016BF" w:rsidP="007016BF">
      <w:pPr>
        <w:spacing w:line="300" w:lineRule="auto"/>
        <w:rPr>
          <w:color w:val="auto"/>
        </w:rPr>
      </w:pPr>
      <w:r w:rsidRPr="007016BF">
        <w:rPr>
          <w:color w:val="auto"/>
        </w:rPr>
        <w:t>means the model generates fewer false alarms, while a low precision score</w:t>
      </w:r>
    </w:p>
    <w:p w14:paraId="7203AB90" w14:textId="559A5D07" w:rsidR="007016BF" w:rsidRPr="007016BF" w:rsidRDefault="007016BF" w:rsidP="007016BF">
      <w:pPr>
        <w:spacing w:line="300" w:lineRule="auto"/>
        <w:rPr>
          <w:color w:val="auto"/>
        </w:rPr>
      </w:pPr>
      <w:r w:rsidRPr="5EE638BE">
        <w:rPr>
          <w:color w:val="auto"/>
        </w:rPr>
        <w:t>means that normal events are flagged as attacks. Too many false positives</w:t>
      </w:r>
    </w:p>
    <w:p w14:paraId="11D9B3BE" w14:textId="77777777" w:rsidR="007016BF" w:rsidRPr="007016BF" w:rsidRDefault="007016BF" w:rsidP="007016BF">
      <w:pPr>
        <w:spacing w:line="300" w:lineRule="auto"/>
        <w:rPr>
          <w:color w:val="auto"/>
        </w:rPr>
      </w:pPr>
      <w:r w:rsidRPr="007016BF">
        <w:rPr>
          <w:color w:val="auto"/>
        </w:rPr>
        <w:t>reduce the effectiveness of the system as the administrator can start to write off</w:t>
      </w:r>
    </w:p>
    <w:p w14:paraId="67D14062" w14:textId="469C70EA" w:rsidR="007016BF" w:rsidRPr="007016BF" w:rsidRDefault="007016BF" w:rsidP="007016BF">
      <w:pPr>
        <w:spacing w:line="300" w:lineRule="auto"/>
        <w:rPr>
          <w:color w:val="auto"/>
        </w:rPr>
      </w:pPr>
      <w:r w:rsidRPr="007016BF">
        <w:rPr>
          <w:color w:val="auto"/>
        </w:rPr>
        <w:t>real attacks. Therefore, precision helps evaluate the reliability of attack</w:t>
      </w:r>
    </w:p>
    <w:p w14:paraId="619FF0ED" w14:textId="77777777" w:rsidR="007016BF" w:rsidRPr="007016BF" w:rsidRDefault="007016BF" w:rsidP="007016BF">
      <w:pPr>
        <w:spacing w:line="300" w:lineRule="auto"/>
        <w:rPr>
          <w:color w:val="auto"/>
        </w:rPr>
      </w:pPr>
      <w:r w:rsidRPr="007016BF">
        <w:rPr>
          <w:color w:val="auto"/>
        </w:rPr>
        <w:t>alerts generated by each model. Precision will also be evaluated on a per-class</w:t>
      </w:r>
    </w:p>
    <w:p w14:paraId="4FEAA191" w14:textId="77777777" w:rsidR="007016BF" w:rsidRPr="007016BF" w:rsidRDefault="007016BF" w:rsidP="007016BF">
      <w:pPr>
        <w:spacing w:line="300" w:lineRule="auto"/>
        <w:rPr>
          <w:color w:val="auto"/>
        </w:rPr>
      </w:pPr>
      <w:r w:rsidRPr="007016BF">
        <w:rPr>
          <w:color w:val="auto"/>
        </w:rPr>
        <w:t>basis to determine which attack types produce the largest number of false</w:t>
      </w:r>
    </w:p>
    <w:p w14:paraId="77451FF9" w14:textId="77777777" w:rsidR="007016BF" w:rsidRPr="007016BF" w:rsidRDefault="007016BF" w:rsidP="007016BF">
      <w:pPr>
        <w:spacing w:line="300" w:lineRule="auto"/>
        <w:rPr>
          <w:color w:val="auto"/>
        </w:rPr>
      </w:pPr>
      <w:r w:rsidRPr="007016BF">
        <w:rPr>
          <w:color w:val="auto"/>
        </w:rPr>
        <w:t>positive detections and be further classified by which model has the most false</w:t>
      </w:r>
    </w:p>
    <w:p w14:paraId="31E88DAB" w14:textId="77777777" w:rsidR="007016BF" w:rsidRDefault="007016BF" w:rsidP="007016BF">
      <w:pPr>
        <w:spacing w:line="300" w:lineRule="auto"/>
        <w:rPr>
          <w:color w:val="auto"/>
        </w:rPr>
      </w:pPr>
      <w:r w:rsidRPr="007016BF">
        <w:rPr>
          <w:color w:val="auto"/>
        </w:rPr>
        <w:t>alerts.</w:t>
      </w:r>
    </w:p>
    <w:p w14:paraId="09CC7F93" w14:textId="77777777" w:rsidR="007016BF" w:rsidRPr="007016BF" w:rsidRDefault="007016BF" w:rsidP="007016BF">
      <w:pPr>
        <w:spacing w:line="300" w:lineRule="auto"/>
        <w:rPr>
          <w:color w:val="auto"/>
        </w:rPr>
      </w:pPr>
    </w:p>
    <w:p w14:paraId="0A33479A" w14:textId="6DF7415C" w:rsidR="007016BF" w:rsidRDefault="007016BF" w:rsidP="003176CF">
      <w:pPr>
        <w:spacing w:line="300" w:lineRule="auto"/>
        <w:jc w:val="center"/>
        <w:rPr>
          <w:color w:val="auto"/>
        </w:rPr>
      </w:pPr>
      <w:r w:rsidRPr="003176CF">
        <w:rPr>
          <w:rFonts w:ascii="Cambria Math" w:hAnsi="Cambria Math"/>
          <w:i/>
          <w:iCs/>
          <w:color w:val="auto"/>
          <w:sz w:val="22"/>
          <w:szCs w:val="22"/>
        </w:rPr>
        <w:t>Precision</w:t>
      </w:r>
      <w:r w:rsidRPr="007016BF">
        <w:rPr>
          <w:rFonts w:ascii="Cambria Math" w:hAnsi="Cambria Math"/>
          <w:color w:val="auto"/>
          <w:sz w:val="20"/>
          <w:szCs w:val="20"/>
        </w:rPr>
        <w:t xml:space="preserve"> =</w:t>
      </w:r>
      <w:r>
        <w:rPr>
          <w:color w:val="auto"/>
        </w:rPr>
        <w:t xml:space="preserve"> </w:t>
      </w:r>
      <m:oMath>
        <m:f>
          <m:fPr>
            <m:ctrlPr>
              <w:rPr>
                <w:rFonts w:ascii="Cambria Math" w:hAnsi="Cambria Math"/>
                <w:i/>
                <w:color w:val="auto"/>
              </w:rPr>
            </m:ctrlPr>
          </m:fPr>
          <m:num>
            <m:r>
              <w:rPr>
                <w:rFonts w:ascii="Cambria Math" w:hAnsi="Cambria Math"/>
                <w:color w:val="auto"/>
              </w:rPr>
              <m:t xml:space="preserve">True Positives </m:t>
            </m:r>
          </m:num>
          <m:den>
            <m:r>
              <w:rPr>
                <w:rFonts w:ascii="Cambria Math" w:hAnsi="Cambria Math"/>
                <w:color w:val="auto"/>
              </w:rPr>
              <m:t>True Positives</m:t>
            </m:r>
            <m:r>
              <w:rPr>
                <w:rFonts w:ascii="Cambria Math" w:hAnsi="Cambria Math"/>
                <w:color w:val="auto"/>
              </w:rPr>
              <m:t xml:space="preserve"> +False Positives</m:t>
            </m:r>
          </m:den>
        </m:f>
      </m:oMath>
    </w:p>
    <w:p w14:paraId="2AEBB558" w14:textId="77777777" w:rsidR="007016BF" w:rsidRPr="00387102" w:rsidRDefault="007016BF" w:rsidP="007016BF">
      <w:pPr>
        <w:spacing w:line="300" w:lineRule="auto"/>
        <w:ind w:left="0" w:firstLine="0"/>
        <w:rPr>
          <w:color w:val="auto"/>
        </w:rPr>
      </w:pPr>
    </w:p>
    <w:p w14:paraId="6F595B5B" w14:textId="77777777" w:rsidR="3077A010" w:rsidRPr="00387102" w:rsidRDefault="3077A010" w:rsidP="00387102">
      <w:pPr>
        <w:pStyle w:val="Heading3"/>
        <w:rPr>
          <w:rFonts w:ascii="Calibri" w:eastAsia="Segoe UI" w:hAnsi="Calibri" w:cs="Calibri"/>
          <w:color w:val="auto"/>
        </w:rPr>
      </w:pPr>
      <w:r w:rsidRPr="00387102">
        <w:rPr>
          <w:rFonts w:ascii="Calibri" w:eastAsia="Segoe UI" w:hAnsi="Calibri" w:cs="Calibri"/>
          <w:color w:val="auto"/>
        </w:rPr>
        <w:t xml:space="preserve">Macro </w:t>
      </w:r>
      <w:r w:rsidR="517A40D4" w:rsidRPr="00387102">
        <w:rPr>
          <w:rFonts w:ascii="Calibri" w:eastAsia="Segoe UI" w:hAnsi="Calibri" w:cs="Calibri"/>
          <w:color w:val="auto"/>
        </w:rPr>
        <w:t>F1-Score</w:t>
      </w:r>
    </w:p>
    <w:p w14:paraId="52129BDB" w14:textId="1559812D" w:rsidR="01905E71" w:rsidRPr="00387102" w:rsidRDefault="01905E71" w:rsidP="37C1A99E">
      <w:pPr>
        <w:spacing w:line="300" w:lineRule="auto"/>
        <w:rPr>
          <w:color w:val="auto"/>
        </w:rPr>
      </w:pPr>
      <w:r w:rsidRPr="00387102">
        <w:rPr>
          <w:rFonts w:eastAsia="Segoe UI"/>
          <w:color w:val="auto"/>
        </w:rPr>
        <w:t xml:space="preserve">     </w:t>
      </w:r>
      <w:r w:rsidR="07C48788" w:rsidRPr="00387102">
        <w:rPr>
          <w:rFonts w:eastAsia="Segoe UI"/>
          <w:color w:val="auto"/>
        </w:rPr>
        <w:t xml:space="preserve">The F1 score evaluates </w:t>
      </w:r>
      <w:r w:rsidR="517A40D4" w:rsidRPr="00387102">
        <w:rPr>
          <w:rFonts w:eastAsia="Segoe UI"/>
          <w:color w:val="auto"/>
        </w:rPr>
        <w:t>detection performance under class imbalance</w:t>
      </w:r>
      <w:r w:rsidR="00FC1109">
        <w:rPr>
          <w:rFonts w:eastAsia="Segoe UI"/>
          <w:color w:val="auto"/>
        </w:rPr>
        <w:t xml:space="preserve"> [13]</w:t>
      </w:r>
      <w:r w:rsidR="517A40D4" w:rsidRPr="00387102">
        <w:rPr>
          <w:rFonts w:eastAsia="Segoe UI"/>
          <w:color w:val="auto"/>
        </w:rPr>
        <w:t>.</w:t>
      </w:r>
    </w:p>
    <w:p w14:paraId="2EF20CAE" w14:textId="3790FC90" w:rsidR="31CCF68D" w:rsidRPr="00387102" w:rsidRDefault="517A40D4" w:rsidP="00F30818">
      <w:pPr>
        <w:spacing w:line="300" w:lineRule="auto"/>
        <w:rPr>
          <w:color w:val="auto"/>
        </w:rPr>
      </w:pPr>
      <w:r w:rsidRPr="5EE638BE">
        <w:rPr>
          <w:rFonts w:eastAsia="Segoe UI"/>
          <w:color w:val="auto"/>
        </w:rPr>
        <w:t>The F1-score combines precision and recall by calculating their harmonic mean.</w:t>
      </w:r>
      <w:r w:rsidR="0DA56CE5" w:rsidRPr="5EE638BE">
        <w:rPr>
          <w:rFonts w:eastAsia="Segoe UI"/>
          <w:color w:val="auto"/>
        </w:rPr>
        <w:t xml:space="preserve"> </w:t>
      </w:r>
      <w:r w:rsidR="00B25AD3" w:rsidRPr="5EE638BE">
        <w:rPr>
          <w:rFonts w:eastAsia="Segoe UI"/>
          <w:color w:val="auto"/>
        </w:rPr>
        <w:t xml:space="preserve">The </w:t>
      </w:r>
      <w:r w:rsidR="0DA56CE5" w:rsidRPr="5EE638BE">
        <w:rPr>
          <w:rFonts w:eastAsia="Segoe UI"/>
          <w:color w:val="auto"/>
        </w:rPr>
        <w:t>F1-score calculate</w:t>
      </w:r>
      <w:r w:rsidR="00B25AD3" w:rsidRPr="5EE638BE">
        <w:rPr>
          <w:rFonts w:eastAsia="Segoe UI"/>
          <w:color w:val="auto"/>
        </w:rPr>
        <w:t>s</w:t>
      </w:r>
      <w:r w:rsidR="0DA56CE5" w:rsidRPr="5EE638BE">
        <w:rPr>
          <w:rFonts w:eastAsia="Segoe UI"/>
          <w:color w:val="auto"/>
        </w:rPr>
        <w:t xml:space="preserve"> each attack class individually and then averages them equally.</w:t>
      </w:r>
      <w:r w:rsidR="00F30818" w:rsidRPr="5EE638BE">
        <w:rPr>
          <w:rFonts w:eastAsia="Segoe UI"/>
          <w:color w:val="auto"/>
        </w:rPr>
        <w:t xml:space="preserve"> </w:t>
      </w:r>
      <w:r w:rsidR="31CCF68D" w:rsidRPr="5EE638BE">
        <w:rPr>
          <w:rFonts w:eastAsia="Segoe UI"/>
          <w:color w:val="auto"/>
        </w:rPr>
        <w:t xml:space="preserve">This metric is important for intrusion detection because </w:t>
      </w:r>
      <w:r w:rsidR="0B83A5A9" w:rsidRPr="5EE638BE">
        <w:rPr>
          <w:rFonts w:eastAsia="Segoe UI"/>
          <w:color w:val="auto"/>
        </w:rPr>
        <w:t xml:space="preserve">the </w:t>
      </w:r>
      <w:r w:rsidR="31CCF68D" w:rsidRPr="5EE638BE">
        <w:rPr>
          <w:rFonts w:eastAsia="Segoe UI"/>
          <w:color w:val="auto"/>
        </w:rPr>
        <w:t>attack classes</w:t>
      </w:r>
      <w:r w:rsidR="058481E9" w:rsidRPr="5EE638BE">
        <w:rPr>
          <w:rFonts w:eastAsia="Segoe UI"/>
          <w:color w:val="auto"/>
        </w:rPr>
        <w:t xml:space="preserve"> in the datasets are not</w:t>
      </w:r>
      <w:r w:rsidR="31CCF68D" w:rsidRPr="5EE638BE">
        <w:rPr>
          <w:rFonts w:eastAsia="Segoe UI"/>
          <w:color w:val="auto"/>
        </w:rPr>
        <w:t xml:space="preserve"> balanced. </w:t>
      </w:r>
      <w:r w:rsidR="5EF4D769" w:rsidRPr="5EE638BE">
        <w:rPr>
          <w:rFonts w:eastAsia="Segoe UI"/>
          <w:color w:val="auto"/>
        </w:rPr>
        <w:t>For example, in</w:t>
      </w:r>
      <w:r w:rsidR="31CCF68D" w:rsidRPr="5EE638BE">
        <w:rPr>
          <w:rFonts w:eastAsia="Segoe UI"/>
          <w:color w:val="auto"/>
        </w:rPr>
        <w:t xml:space="preserve"> CIC-IDS2017, some attack categories</w:t>
      </w:r>
      <w:r w:rsidR="25EFCAAA" w:rsidRPr="5EE638BE">
        <w:rPr>
          <w:rFonts w:eastAsia="Segoe UI"/>
          <w:color w:val="auto"/>
        </w:rPr>
        <w:t xml:space="preserve"> </w:t>
      </w:r>
      <w:r w:rsidR="31CCF68D" w:rsidRPr="5EE638BE">
        <w:rPr>
          <w:rFonts w:eastAsia="Segoe UI"/>
          <w:color w:val="auto"/>
        </w:rPr>
        <w:t>contain thousands of samples, while others contain only a handful. If metrics are dominated by large classes, strong performance on common attacks could hide poor performance on rare attacks</w:t>
      </w:r>
      <w:r w:rsidR="579FBF2D" w:rsidRPr="5EE638BE">
        <w:rPr>
          <w:rFonts w:eastAsia="Segoe UI"/>
          <w:color w:val="auto"/>
        </w:rPr>
        <w:t xml:space="preserve"> when comparing overall performance. </w:t>
      </w:r>
      <w:r w:rsidR="006A3328" w:rsidRPr="5EE638BE">
        <w:rPr>
          <w:rFonts w:eastAsia="Segoe UI"/>
          <w:color w:val="auto"/>
        </w:rPr>
        <w:t xml:space="preserve">A </w:t>
      </w:r>
      <w:r w:rsidR="5E2A31CC" w:rsidRPr="5EE638BE">
        <w:rPr>
          <w:rFonts w:eastAsia="Segoe UI"/>
          <w:color w:val="auto"/>
        </w:rPr>
        <w:t>Macro F1-score give</w:t>
      </w:r>
      <w:r w:rsidR="006A3328" w:rsidRPr="5EE638BE">
        <w:rPr>
          <w:rFonts w:eastAsia="Segoe UI"/>
          <w:color w:val="auto"/>
        </w:rPr>
        <w:t>s</w:t>
      </w:r>
      <w:r w:rsidR="5E2A31CC" w:rsidRPr="5EE638BE">
        <w:rPr>
          <w:rFonts w:eastAsia="Segoe UI"/>
          <w:color w:val="auto"/>
        </w:rPr>
        <w:t xml:space="preserve"> every attack class equal </w:t>
      </w:r>
      <w:r w:rsidR="5E2A31CC" w:rsidRPr="5EE638BE">
        <w:rPr>
          <w:rFonts w:eastAsia="Segoe UI"/>
          <w:color w:val="auto"/>
        </w:rPr>
        <w:lastRenderedPageBreak/>
        <w:t>importance, regardless of size. As a result, it provides a more reliable measure of a model's ability to detect both common and rare cyber threats. Since this research focuses on few-shot learning under limited training data conditions, Macro F1-score</w:t>
      </w:r>
      <w:r w:rsidR="006A3328" w:rsidRPr="5EE638BE">
        <w:rPr>
          <w:rFonts w:eastAsia="Segoe UI"/>
          <w:color w:val="auto"/>
        </w:rPr>
        <w:t>s</w:t>
      </w:r>
      <w:r w:rsidR="5E2A31CC" w:rsidRPr="5EE638BE">
        <w:rPr>
          <w:rFonts w:eastAsia="Segoe UI"/>
          <w:color w:val="auto"/>
        </w:rPr>
        <w:t xml:space="preserve"> serve as one of the primary evaluation metrics.</w:t>
      </w:r>
    </w:p>
    <w:p w14:paraId="6C0CA234" w14:textId="77777777" w:rsidR="00A93E12" w:rsidRPr="007016BF" w:rsidRDefault="00A93E12" w:rsidP="007016BF">
      <w:pPr>
        <w:spacing w:line="300" w:lineRule="auto"/>
        <w:ind w:left="2170" w:firstLine="710"/>
        <w:rPr>
          <w:rFonts w:ascii="Cambria Math" w:hAnsi="Cambria Math"/>
          <w:i/>
          <w:color w:val="auto"/>
        </w:rPr>
      </w:pPr>
    </w:p>
    <w:p w14:paraId="30AE0C02" w14:textId="7E71BA7F" w:rsidR="37C1A99E" w:rsidRPr="007016BF" w:rsidRDefault="00A93E12" w:rsidP="00A93E12">
      <w:pPr>
        <w:spacing w:line="300" w:lineRule="auto"/>
        <w:ind w:left="2170" w:firstLine="710"/>
        <w:rPr>
          <w:rFonts w:ascii="Cambria Math" w:hAnsi="Cambria Math"/>
          <w:i/>
          <w:color w:val="auto"/>
        </w:rPr>
      </w:pPr>
      <m:oMath>
        <m:r>
          <w:rPr>
            <w:rFonts w:ascii="Cambria Math" w:hAnsi="Cambria Math"/>
            <w:color w:val="auto"/>
          </w:rPr>
          <m:t>F1 =</m:t>
        </m:r>
        <m:f>
          <m:fPr>
            <m:ctrlPr>
              <w:rPr>
                <w:rFonts w:ascii="Cambria Math" w:hAnsi="Cambria Math"/>
                <w:i/>
                <w:color w:val="auto"/>
              </w:rPr>
            </m:ctrlPr>
          </m:fPr>
          <m:num>
            <m:d>
              <m:dPr>
                <m:ctrlPr>
                  <w:rPr>
                    <w:rFonts w:ascii="Cambria Math" w:hAnsi="Cambria Math"/>
                    <w:i/>
                    <w:color w:val="auto"/>
                  </w:rPr>
                </m:ctrlPr>
              </m:dPr>
              <m:e>
                <m:r>
                  <w:rPr>
                    <w:rFonts w:ascii="Cambria Math" w:hAnsi="Cambria Math"/>
                    <w:color w:val="auto"/>
                  </w:rPr>
                  <m:t>2 * Precision * Recall</m:t>
                </m:r>
              </m:e>
            </m:d>
          </m:num>
          <m:den>
            <m:d>
              <m:dPr>
                <m:ctrlPr>
                  <w:rPr>
                    <w:rFonts w:ascii="Cambria Math" w:hAnsi="Cambria Math"/>
                    <w:i/>
                    <w:color w:val="auto"/>
                  </w:rPr>
                </m:ctrlPr>
              </m:dPr>
              <m:e>
                <m:r>
                  <w:rPr>
                    <w:rFonts w:ascii="Cambria Math" w:hAnsi="Cambria Math"/>
                    <w:color w:val="auto"/>
                  </w:rPr>
                  <m:t>Precision + Recall</m:t>
                </m:r>
              </m:e>
            </m:d>
            <m:r>
              <w:rPr>
                <w:rFonts w:ascii="Cambria Math" w:hAnsi="Cambria Math"/>
                <w:color w:val="auto"/>
              </w:rPr>
              <m:t xml:space="preserve"> </m:t>
            </m:r>
          </m:den>
        </m:f>
        <m:r>
          <w:rPr>
            <w:rFonts w:ascii="Cambria Math" w:hAnsi="Cambria Math"/>
            <w:color w:val="auto"/>
          </w:rPr>
          <m:t xml:space="preserve"> </m:t>
        </m:r>
      </m:oMath>
      <w:r w:rsidR="00891DBE" w:rsidRPr="007016BF">
        <w:rPr>
          <w:rFonts w:ascii="Cambria Math" w:hAnsi="Cambria Math"/>
          <w:i/>
          <w:color w:val="auto"/>
        </w:rPr>
        <w:t xml:space="preserve"> </w:t>
      </w:r>
    </w:p>
    <w:p w14:paraId="39CEDE72" w14:textId="1195F5D9" w:rsidR="00A93E12" w:rsidRDefault="00A93E12" w:rsidP="00A93E12">
      <w:pPr>
        <w:spacing w:line="300" w:lineRule="auto"/>
        <w:ind w:left="0" w:firstLine="0"/>
        <w:rPr>
          <w:color w:val="auto"/>
        </w:rPr>
      </w:pPr>
      <m:oMathPara>
        <m:oMath>
          <m:r>
            <w:rPr>
              <w:rFonts w:ascii="Cambria Math" w:hAnsi="Cambria Math"/>
              <w:color w:val="auto"/>
            </w:rPr>
            <m:t xml:space="preserve">Macro </m:t>
          </m:r>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1</m:t>
              </m:r>
            </m:sub>
          </m:sSub>
          <m:r>
            <w:rPr>
              <w:rFonts w:ascii="Cambria Math" w:hAnsi="Cambria Math"/>
              <w:color w:val="auto"/>
            </w:rPr>
            <m:t>=</m:t>
          </m:r>
          <m:d>
            <m:dPr>
              <m:ctrlPr>
                <w:rPr>
                  <w:rFonts w:ascii="Cambria Math" w:hAnsi="Cambria Math"/>
                  <w:i/>
                  <w:color w:val="auto"/>
                </w:rPr>
              </m:ctrlPr>
            </m:dPr>
            <m:e>
              <m:f>
                <m:fPr>
                  <m:ctrlPr>
                    <w:rPr>
                      <w:rFonts w:ascii="Cambria Math" w:hAnsi="Cambria Math"/>
                      <w:i/>
                      <w:color w:val="auto"/>
                    </w:rPr>
                  </m:ctrlPr>
                </m:fPr>
                <m:num>
                  <m:r>
                    <w:rPr>
                      <w:rFonts w:ascii="Cambria Math" w:hAnsi="Cambria Math"/>
                      <w:color w:val="auto"/>
                    </w:rPr>
                    <m:t>1</m:t>
                  </m:r>
                </m:num>
                <m:den>
                  <m:r>
                    <w:rPr>
                      <w:rFonts w:ascii="Cambria Math" w:hAnsi="Cambria Math"/>
                      <w:color w:val="auto"/>
                    </w:rPr>
                    <m:t>N</m:t>
                  </m:r>
                </m:den>
              </m:f>
            </m:e>
          </m:d>
          <m:nary>
            <m:naryPr>
              <m:chr m:val="∑"/>
              <m:ctrlPr>
                <w:rPr>
                  <w:rFonts w:ascii="Cambria Math" w:hAnsi="Cambria Math"/>
                  <w:i/>
                  <w:color w:val="auto"/>
                </w:rPr>
              </m:ctrlPr>
            </m:naryPr>
            <m:sub>
              <m:r>
                <w:rPr>
                  <w:rFonts w:ascii="Cambria Math" w:hAnsi="Cambria Math"/>
                  <w:color w:val="auto"/>
                </w:rPr>
                <m:t>i=1</m:t>
              </m:r>
            </m:sub>
            <m:sup>
              <m:r>
                <w:rPr>
                  <w:rFonts w:ascii="Cambria Math" w:hAnsi="Cambria Math"/>
                  <w:color w:val="auto"/>
                </w:rPr>
                <m:t>N</m:t>
              </m:r>
            </m:sup>
            <m:e>
              <m:sSub>
                <m:sSubPr>
                  <m:ctrlPr>
                    <w:rPr>
                      <w:rFonts w:ascii="Cambria Math" w:hAnsi="Cambria Math"/>
                      <w:i/>
                      <w:color w:val="auto"/>
                    </w:rPr>
                  </m:ctrlPr>
                </m:sSubPr>
                <m:e>
                  <m:r>
                    <w:rPr>
                      <w:rFonts w:ascii="Cambria Math" w:hAnsi="Cambria Math"/>
                      <w:color w:val="auto"/>
                    </w:rPr>
                    <m:t>F</m:t>
                  </m:r>
                </m:e>
                <m:sub>
                  <m:r>
                    <w:rPr>
                      <w:rFonts w:ascii="Cambria Math" w:hAnsi="Cambria Math"/>
                      <w:color w:val="auto"/>
                    </w:rPr>
                    <m:t>1,i</m:t>
                  </m:r>
                </m:sub>
              </m:sSub>
            </m:e>
          </m:nary>
        </m:oMath>
      </m:oMathPara>
    </w:p>
    <w:p w14:paraId="3F80553E" w14:textId="77777777" w:rsidR="37C1A99E" w:rsidRPr="00387102" w:rsidRDefault="37C1A99E" w:rsidP="37C1A99E">
      <w:pPr>
        <w:spacing w:line="300" w:lineRule="auto"/>
        <w:rPr>
          <w:rFonts w:eastAsia="Segoe UI"/>
          <w:color w:val="auto"/>
        </w:rPr>
      </w:pPr>
    </w:p>
    <w:p w14:paraId="39530C8E" w14:textId="77777777" w:rsidR="517A40D4" w:rsidRPr="00387102" w:rsidRDefault="517A40D4" w:rsidP="00387102">
      <w:pPr>
        <w:pStyle w:val="Heading3"/>
        <w:rPr>
          <w:rFonts w:ascii="Calibri" w:hAnsi="Calibri" w:cs="Calibri"/>
          <w:color w:val="auto"/>
        </w:rPr>
      </w:pPr>
      <w:r w:rsidRPr="00387102">
        <w:rPr>
          <w:rFonts w:ascii="Calibri" w:eastAsia="Segoe UI" w:hAnsi="Calibri" w:cs="Calibri"/>
          <w:color w:val="auto"/>
        </w:rPr>
        <w:t>Recall</w:t>
      </w:r>
    </w:p>
    <w:p w14:paraId="4215860B" w14:textId="42892C7E" w:rsidR="2D01D9B1" w:rsidRDefault="2D01D9B1" w:rsidP="5EE638BE">
      <w:pPr>
        <w:spacing w:after="0" w:line="240" w:lineRule="auto"/>
        <w:rPr>
          <w:rFonts w:eastAsiaTheme="majorEastAsia"/>
          <w:color w:val="auto"/>
        </w:rPr>
      </w:pPr>
      <w:r w:rsidRPr="5EE638BE">
        <w:rPr>
          <w:rFonts w:eastAsia="Segoe UI"/>
          <w:color w:val="auto"/>
        </w:rPr>
        <w:t xml:space="preserve">   </w:t>
      </w:r>
      <w:r w:rsidRPr="5EE638BE">
        <w:rPr>
          <w:rFonts w:asciiTheme="majorHAnsi" w:eastAsiaTheme="majorEastAsia" w:hAnsiTheme="majorHAnsi" w:cstheme="majorBidi"/>
          <w:color w:val="auto"/>
        </w:rPr>
        <w:t xml:space="preserve">  </w:t>
      </w:r>
      <w:r w:rsidR="517A40D4" w:rsidRPr="5EE638BE">
        <w:rPr>
          <w:rFonts w:eastAsiaTheme="majorEastAsia"/>
          <w:color w:val="auto"/>
        </w:rPr>
        <w:t>Recall measures the proportion</w:t>
      </w:r>
      <w:r w:rsidR="2C7482C5" w:rsidRPr="5EE638BE">
        <w:rPr>
          <w:rFonts w:eastAsiaTheme="majorEastAsia"/>
          <w:color w:val="auto"/>
        </w:rPr>
        <w:t xml:space="preserve"> </w:t>
      </w:r>
      <w:r w:rsidR="517A40D4" w:rsidRPr="5EE638BE">
        <w:rPr>
          <w:rFonts w:eastAsiaTheme="majorEastAsia"/>
          <w:color w:val="auto"/>
        </w:rPr>
        <w:t>of attacks that are successfully identified by the model</w:t>
      </w:r>
      <w:r w:rsidR="00FD7431" w:rsidRPr="5EE638BE">
        <w:rPr>
          <w:rFonts w:eastAsiaTheme="majorEastAsia"/>
          <w:color w:val="auto"/>
        </w:rPr>
        <w:t xml:space="preserve"> </w:t>
      </w:r>
      <w:r w:rsidR="00B40C35" w:rsidRPr="5EE638BE">
        <w:rPr>
          <w:rFonts w:eastAsiaTheme="majorEastAsia"/>
          <w:color w:val="auto"/>
        </w:rPr>
        <w:t>[13]</w:t>
      </w:r>
      <w:r w:rsidR="517A40D4" w:rsidRPr="5EE638BE">
        <w:rPr>
          <w:rFonts w:eastAsiaTheme="majorEastAsia"/>
          <w:color w:val="auto"/>
        </w:rPr>
        <w:t>.</w:t>
      </w:r>
      <w:r w:rsidR="743D15E3" w:rsidRPr="5EE638BE">
        <w:rPr>
          <w:rFonts w:eastAsiaTheme="majorEastAsia"/>
          <w:color w:val="auto"/>
        </w:rPr>
        <w:t xml:space="preserve"> </w:t>
      </w:r>
      <w:r w:rsidR="69865710" w:rsidRPr="5EE638BE">
        <w:rPr>
          <w:rFonts w:eastAsiaTheme="majorEastAsia"/>
          <w:color w:val="auto"/>
        </w:rPr>
        <w:t xml:space="preserve"> </w:t>
      </w:r>
      <w:r w:rsidR="743D15E3" w:rsidRPr="5EE638BE">
        <w:rPr>
          <w:rFonts w:eastAsiaTheme="majorEastAsia"/>
          <w:color w:val="auto"/>
        </w:rPr>
        <w:t>In intrusion detection systems, false negatives are</w:t>
      </w:r>
      <w:r w:rsidR="75B950C3" w:rsidRPr="5EE638BE">
        <w:rPr>
          <w:rFonts w:eastAsiaTheme="majorEastAsia"/>
          <w:color w:val="auto"/>
        </w:rPr>
        <w:t xml:space="preserve"> costly as </w:t>
      </w:r>
      <w:r w:rsidR="00FD7431" w:rsidRPr="5EE638BE">
        <w:rPr>
          <w:rFonts w:eastAsiaTheme="majorEastAsia"/>
          <w:color w:val="auto"/>
        </w:rPr>
        <w:t>missed attack</w:t>
      </w:r>
      <w:r w:rsidR="00A359CF" w:rsidRPr="5EE638BE">
        <w:rPr>
          <w:rFonts w:eastAsiaTheme="majorEastAsia"/>
          <w:color w:val="auto"/>
        </w:rPr>
        <w:t>s</w:t>
      </w:r>
      <w:r w:rsidR="00FD7431" w:rsidRPr="5EE638BE">
        <w:rPr>
          <w:rFonts w:eastAsiaTheme="majorEastAsia"/>
          <w:color w:val="auto"/>
        </w:rPr>
        <w:t xml:space="preserve"> can cause ongoing damage</w:t>
      </w:r>
      <w:r w:rsidR="1484ABA8" w:rsidRPr="5EE638BE">
        <w:rPr>
          <w:rFonts w:eastAsiaTheme="majorEastAsia"/>
          <w:color w:val="auto"/>
        </w:rPr>
        <w:t>.</w:t>
      </w:r>
      <w:r w:rsidR="743D15E3" w:rsidRPr="5EE638BE">
        <w:rPr>
          <w:rFonts w:eastAsiaTheme="majorEastAsia"/>
          <w:color w:val="auto"/>
        </w:rPr>
        <w:t xml:space="preserve"> Consequently, recall is frequently considered one of the most critical cybersecurity metrics.</w:t>
      </w:r>
      <w:r w:rsidR="35A13D82" w:rsidRPr="5EE638BE">
        <w:rPr>
          <w:rFonts w:eastAsiaTheme="majorEastAsia"/>
          <w:color w:val="auto"/>
        </w:rPr>
        <w:t xml:space="preserve"> R</w:t>
      </w:r>
      <w:r w:rsidR="743D15E3" w:rsidRPr="5EE638BE">
        <w:rPr>
          <w:rFonts w:eastAsiaTheme="majorEastAsia"/>
          <w:color w:val="auto"/>
        </w:rPr>
        <w:t>ecall helps determine whether few-shot learning techniques can maintain strong detection rates even when only a small number of labeled attack samples are available during training.</w:t>
      </w:r>
    </w:p>
    <w:p w14:paraId="554211E2" w14:textId="253EE842" w:rsidR="517A40D4" w:rsidRPr="00CA5A48" w:rsidRDefault="517A40D4" w:rsidP="007016BF">
      <w:pPr>
        <w:spacing w:line="300" w:lineRule="auto"/>
        <w:ind w:left="0" w:firstLine="0"/>
        <w:rPr>
          <w:rFonts w:ascii="Cambria Math" w:eastAsia="Segoe UI" w:hAnsi="Cambria Math"/>
          <w:color w:val="auto"/>
        </w:rPr>
      </w:pPr>
    </w:p>
    <w:p w14:paraId="62B4DE0C" w14:textId="2645F0FA" w:rsidR="37C1A99E" w:rsidRPr="00387102" w:rsidRDefault="007538D5" w:rsidP="003176CF">
      <w:pPr>
        <w:spacing w:line="300" w:lineRule="auto"/>
        <w:ind w:left="0" w:firstLine="0"/>
        <w:jc w:val="center"/>
        <w:rPr>
          <w:color w:val="auto"/>
        </w:rPr>
      </w:pPr>
      <w:r w:rsidRPr="007538D5">
        <w:rPr>
          <w:rFonts w:ascii="Cambria Math" w:eastAsia="Segoe UI" w:hAnsi="Cambria Math"/>
          <w:i/>
          <w:iCs/>
          <w:color w:val="auto"/>
          <w:sz w:val="22"/>
          <w:szCs w:val="22"/>
        </w:rPr>
        <w:t>Recall =</w:t>
      </w:r>
      <w:r>
        <w:rPr>
          <w:rFonts w:ascii="Cambria Math" w:eastAsia="Segoe UI" w:hAnsi="Cambria Math"/>
          <w:color w:val="auto"/>
        </w:rPr>
        <w:t xml:space="preserve"> </w:t>
      </w:r>
      <m:oMath>
        <m:f>
          <m:fPr>
            <m:ctrlPr>
              <w:rPr>
                <w:rFonts w:ascii="Cambria Math" w:hAnsi="Cambria Math"/>
                <w:i/>
                <w:color w:val="auto"/>
              </w:rPr>
            </m:ctrlPr>
          </m:fPr>
          <m:num>
            <m:r>
              <w:rPr>
                <w:rFonts w:ascii="Cambria Math" w:hAnsi="Cambria Math"/>
                <w:color w:val="auto"/>
              </w:rPr>
              <m:t>True pos</m:t>
            </m:r>
            <m:r>
              <w:rPr>
                <w:rFonts w:ascii="Cambria Math" w:hAnsi="Cambria Math"/>
                <w:color w:val="auto"/>
              </w:rPr>
              <m:t>i</m:t>
            </m:r>
            <m:r>
              <w:rPr>
                <w:rFonts w:ascii="Cambria Math" w:hAnsi="Cambria Math"/>
                <w:color w:val="auto"/>
              </w:rPr>
              <m:t>tiv</m:t>
            </m:r>
            <m:r>
              <w:rPr>
                <w:rFonts w:ascii="Cambria Math" w:hAnsi="Cambria Math"/>
                <w:color w:val="auto"/>
              </w:rPr>
              <m:t>es</m:t>
            </m:r>
          </m:num>
          <m:den>
            <m:r>
              <w:rPr>
                <w:rFonts w:ascii="Cambria Math" w:hAnsi="Cambria Math"/>
                <w:color w:val="auto"/>
              </w:rPr>
              <m:t>T</m:t>
            </m:r>
            <m:r>
              <w:rPr>
                <w:rFonts w:ascii="Cambria Math" w:hAnsi="Cambria Math"/>
                <w:color w:val="auto"/>
              </w:rPr>
              <m:t>rue positives</m:t>
            </m:r>
            <m:r>
              <w:rPr>
                <w:rFonts w:ascii="Cambria Math" w:hAnsi="Cambria Math"/>
                <w:color w:val="auto"/>
              </w:rPr>
              <m:t xml:space="preserve"> </m:t>
            </m:r>
            <m:r>
              <w:rPr>
                <w:rFonts w:ascii="Cambria Math" w:hAnsi="Cambria Math"/>
                <w:color w:val="auto"/>
              </w:rPr>
              <m:t>+</m:t>
            </m:r>
            <m:r>
              <w:rPr>
                <w:rFonts w:ascii="Cambria Math" w:hAnsi="Cambria Math"/>
                <w:color w:val="auto"/>
              </w:rPr>
              <m:t xml:space="preserve"> </m:t>
            </m:r>
            <m:r>
              <w:rPr>
                <w:rFonts w:ascii="Cambria Math" w:hAnsi="Cambria Math"/>
                <w:color w:val="auto"/>
              </w:rPr>
              <m:t>False negat</m:t>
            </m:r>
            <m:r>
              <w:rPr>
                <w:rFonts w:ascii="Cambria Math" w:hAnsi="Cambria Math"/>
                <w:color w:val="auto"/>
              </w:rPr>
              <m:t>ives</m:t>
            </m:r>
          </m:den>
        </m:f>
      </m:oMath>
    </w:p>
    <w:p w14:paraId="4FB74F1F" w14:textId="77777777" w:rsidR="517A40D4" w:rsidRPr="00387102" w:rsidRDefault="517A40D4" w:rsidP="00387102">
      <w:pPr>
        <w:pStyle w:val="Heading3"/>
        <w:rPr>
          <w:rFonts w:ascii="Calibri" w:hAnsi="Calibri" w:cs="Calibri"/>
          <w:color w:val="auto"/>
        </w:rPr>
      </w:pPr>
      <w:r w:rsidRPr="00387102">
        <w:rPr>
          <w:rFonts w:ascii="Calibri" w:eastAsia="Segoe UI" w:hAnsi="Calibri" w:cs="Calibri"/>
          <w:color w:val="auto"/>
        </w:rPr>
        <w:t>Inference Latency (ms)</w:t>
      </w:r>
    </w:p>
    <w:p w14:paraId="46632D28" w14:textId="605B016B" w:rsidR="7FCAB9B7" w:rsidRPr="00387102" w:rsidRDefault="7FCAB9B7" w:rsidP="00387102">
      <w:pPr>
        <w:rPr>
          <w:color w:val="auto"/>
        </w:rPr>
      </w:pPr>
      <w:r w:rsidRPr="5EE638BE">
        <w:rPr>
          <w:color w:val="auto"/>
        </w:rPr>
        <w:t xml:space="preserve">     </w:t>
      </w:r>
      <w:r w:rsidR="67FA786D" w:rsidRPr="5EE638BE">
        <w:rPr>
          <w:color w:val="auto"/>
        </w:rPr>
        <w:t>Inference Latency e</w:t>
      </w:r>
      <w:r w:rsidR="517A40D4" w:rsidRPr="5EE638BE">
        <w:rPr>
          <w:color w:val="auto"/>
        </w:rPr>
        <w:t>valuates real-time detection speed</w:t>
      </w:r>
      <w:r w:rsidR="71625225" w:rsidRPr="5EE638BE">
        <w:rPr>
          <w:color w:val="auto"/>
        </w:rPr>
        <w:t xml:space="preserve"> and how long a trained model </w:t>
      </w:r>
      <w:r w:rsidR="19B7604E" w:rsidRPr="5EE638BE">
        <w:rPr>
          <w:color w:val="auto"/>
        </w:rPr>
        <w:t>needs</w:t>
      </w:r>
      <w:r w:rsidR="71625225" w:rsidRPr="5EE638BE">
        <w:rPr>
          <w:color w:val="auto"/>
        </w:rPr>
        <w:t xml:space="preserve"> to classify a single network flow or sample</w:t>
      </w:r>
      <w:r w:rsidR="00B40C35" w:rsidRPr="5EE638BE">
        <w:rPr>
          <w:color w:val="auto"/>
        </w:rPr>
        <w:t xml:space="preserve"> [13]</w:t>
      </w:r>
      <w:r w:rsidR="517A40D4" w:rsidRPr="5EE638BE">
        <w:rPr>
          <w:color w:val="auto"/>
        </w:rPr>
        <w:t>.</w:t>
      </w:r>
      <w:r w:rsidR="3D436F3A" w:rsidRPr="5EE638BE">
        <w:rPr>
          <w:color w:val="auto"/>
        </w:rPr>
        <w:t xml:space="preserve"> </w:t>
      </w:r>
      <w:r w:rsidR="2CC9F786" w:rsidRPr="5EE638BE">
        <w:rPr>
          <w:color w:val="auto"/>
        </w:rPr>
        <w:t xml:space="preserve">A model </w:t>
      </w:r>
      <w:r w:rsidR="0FA19C34" w:rsidRPr="5EE638BE">
        <w:rPr>
          <w:color w:val="auto"/>
        </w:rPr>
        <w:t>can be great at</w:t>
      </w:r>
      <w:r w:rsidR="2CC9F786" w:rsidRPr="5EE638BE">
        <w:rPr>
          <w:color w:val="auto"/>
        </w:rPr>
        <w:t xml:space="preserve"> classification but still be unsuitable for </w:t>
      </w:r>
      <w:r w:rsidR="520C03B1" w:rsidRPr="5EE638BE">
        <w:rPr>
          <w:color w:val="auto"/>
        </w:rPr>
        <w:t>the real-world application</w:t>
      </w:r>
      <w:r w:rsidR="006D38B9" w:rsidRPr="5EE638BE">
        <w:rPr>
          <w:color w:val="auto"/>
        </w:rPr>
        <w:t>s</w:t>
      </w:r>
      <w:r w:rsidR="2CC9F786" w:rsidRPr="5EE638BE">
        <w:rPr>
          <w:color w:val="auto"/>
        </w:rPr>
        <w:t xml:space="preserve"> if </w:t>
      </w:r>
      <w:r w:rsidR="585A08DF" w:rsidRPr="5EE638BE">
        <w:rPr>
          <w:color w:val="auto"/>
        </w:rPr>
        <w:t xml:space="preserve">its </w:t>
      </w:r>
      <w:r w:rsidR="2CC9F786" w:rsidRPr="5EE638BE">
        <w:rPr>
          <w:color w:val="auto"/>
        </w:rPr>
        <w:t xml:space="preserve">predictions take too long. </w:t>
      </w:r>
      <w:r w:rsidR="4DE4D3BF" w:rsidRPr="5EE638BE">
        <w:rPr>
          <w:color w:val="auto"/>
        </w:rPr>
        <w:t>A</w:t>
      </w:r>
      <w:r w:rsidR="2CC9F786" w:rsidRPr="5EE638BE">
        <w:rPr>
          <w:color w:val="auto"/>
        </w:rPr>
        <w:t>ttacks must be detected quickly so that</w:t>
      </w:r>
      <w:r w:rsidR="00FD7431" w:rsidRPr="5EE638BE">
        <w:rPr>
          <w:color w:val="auto"/>
        </w:rPr>
        <w:t xml:space="preserve"> they</w:t>
      </w:r>
      <w:r w:rsidR="2CC9F786" w:rsidRPr="5EE638BE">
        <w:rPr>
          <w:color w:val="auto"/>
        </w:rPr>
        <w:t xml:space="preserve"> </w:t>
      </w:r>
      <w:r w:rsidR="6F347EC5" w:rsidRPr="5EE638BE">
        <w:rPr>
          <w:color w:val="auto"/>
        </w:rPr>
        <w:t xml:space="preserve">can be </w:t>
      </w:r>
      <w:r w:rsidR="00FD7431" w:rsidRPr="5EE638BE">
        <w:rPr>
          <w:color w:val="auto"/>
        </w:rPr>
        <w:t>dealt with</w:t>
      </w:r>
      <w:r w:rsidR="6F347EC5" w:rsidRPr="5EE638BE">
        <w:rPr>
          <w:color w:val="auto"/>
        </w:rPr>
        <w:t xml:space="preserve"> with</w:t>
      </w:r>
      <w:r w:rsidR="7DA407D8" w:rsidRPr="5EE638BE">
        <w:rPr>
          <w:color w:val="auto"/>
        </w:rPr>
        <w:t>out</w:t>
      </w:r>
      <w:r w:rsidR="6F347EC5" w:rsidRPr="5EE638BE">
        <w:rPr>
          <w:color w:val="auto"/>
        </w:rPr>
        <w:t xml:space="preserve"> any damage happening</w:t>
      </w:r>
      <w:r w:rsidR="2CC9F786" w:rsidRPr="5EE638BE">
        <w:rPr>
          <w:color w:val="auto"/>
        </w:rPr>
        <w:t>.</w:t>
      </w:r>
      <w:r w:rsidR="5AB7B562" w:rsidRPr="5EE638BE">
        <w:rPr>
          <w:color w:val="auto"/>
        </w:rPr>
        <w:t xml:space="preserve"> </w:t>
      </w:r>
      <w:r w:rsidR="006D38B9" w:rsidRPr="5EE638BE">
        <w:rPr>
          <w:color w:val="auto"/>
        </w:rPr>
        <w:t>Three</w:t>
      </w:r>
      <w:r w:rsidR="3A5FC996" w:rsidRPr="5EE638BE">
        <w:rPr>
          <w:color w:val="auto"/>
        </w:rPr>
        <w:t xml:space="preserve"> different latencies will be measured: an </w:t>
      </w:r>
      <w:r w:rsidR="47D2FEDA" w:rsidRPr="5EE638BE">
        <w:rPr>
          <w:color w:val="auto"/>
        </w:rPr>
        <w:t>average</w:t>
      </w:r>
      <w:r w:rsidR="3A5FC996" w:rsidRPr="5EE638BE">
        <w:rPr>
          <w:color w:val="auto"/>
        </w:rPr>
        <w:t xml:space="preserve"> </w:t>
      </w:r>
      <w:r w:rsidR="35A90420" w:rsidRPr="5EE638BE">
        <w:rPr>
          <w:color w:val="auto"/>
        </w:rPr>
        <w:t>latency</w:t>
      </w:r>
      <w:r w:rsidR="76F41BE7" w:rsidRPr="5EE638BE">
        <w:rPr>
          <w:color w:val="auto"/>
        </w:rPr>
        <w:t xml:space="preserve"> </w:t>
      </w:r>
      <w:r w:rsidR="16F56403" w:rsidRPr="5EE638BE">
        <w:rPr>
          <w:color w:val="auto"/>
        </w:rPr>
        <w:t xml:space="preserve">which measures average prediction times per </w:t>
      </w:r>
      <w:r w:rsidR="656E43AA" w:rsidRPr="5EE638BE">
        <w:rPr>
          <w:color w:val="auto"/>
        </w:rPr>
        <w:t>attack, a</w:t>
      </w:r>
      <w:r w:rsidR="3A5FC996" w:rsidRPr="5EE638BE">
        <w:rPr>
          <w:color w:val="auto"/>
        </w:rPr>
        <w:t xml:space="preserve"> median latency to </w:t>
      </w:r>
      <w:r w:rsidR="7707D3C9" w:rsidRPr="5EE638BE">
        <w:rPr>
          <w:color w:val="auto"/>
        </w:rPr>
        <w:t xml:space="preserve">exclude outliers, and a </w:t>
      </w:r>
      <w:r w:rsidR="4972561C" w:rsidRPr="5EE638BE">
        <w:rPr>
          <w:color w:val="auto"/>
        </w:rPr>
        <w:t>worst-case</w:t>
      </w:r>
      <w:r w:rsidR="7707D3C9" w:rsidRPr="5EE638BE">
        <w:rPr>
          <w:color w:val="auto"/>
        </w:rPr>
        <w:t xml:space="preserve"> </w:t>
      </w:r>
      <w:r w:rsidR="1CB72648" w:rsidRPr="5EE638BE">
        <w:rPr>
          <w:color w:val="auto"/>
        </w:rPr>
        <w:t>latency. The worst-case is very important because occasional slow predictions can create windows of opportunity for attack</w:t>
      </w:r>
      <w:r w:rsidR="3548F258" w:rsidRPr="5EE638BE">
        <w:rPr>
          <w:color w:val="auto"/>
        </w:rPr>
        <w:t>s</w:t>
      </w:r>
      <w:r w:rsidR="1CB72648" w:rsidRPr="5EE638BE">
        <w:rPr>
          <w:color w:val="auto"/>
        </w:rPr>
        <w:t xml:space="preserve">. </w:t>
      </w:r>
    </w:p>
    <w:p w14:paraId="4C7A31FD" w14:textId="77777777" w:rsidR="00B40C35" w:rsidRDefault="00B40C35" w:rsidP="37C1A99E">
      <w:pPr>
        <w:spacing w:line="300" w:lineRule="auto"/>
        <w:ind w:left="0" w:firstLine="0"/>
        <w:rPr>
          <w:rFonts w:eastAsia="Segoe UI"/>
          <w:color w:val="auto"/>
        </w:rPr>
      </w:pPr>
    </w:p>
    <w:p w14:paraId="65C829A7" w14:textId="29C21E3E" w:rsidR="517A40D4" w:rsidRPr="007538D5" w:rsidRDefault="003176CF" w:rsidP="003176CF">
      <w:pPr>
        <w:spacing w:line="300" w:lineRule="auto"/>
        <w:jc w:val="center"/>
        <w:rPr>
          <w:rFonts w:ascii="Cambria Math" w:eastAsia="Segoe UI" w:hAnsi="Cambria Math"/>
          <w:i/>
          <w:iCs/>
          <w:color w:val="auto"/>
        </w:rPr>
      </w:pPr>
      <w:r w:rsidRPr="003176CF">
        <w:rPr>
          <w:rFonts w:eastAsia="Segoe UI"/>
          <w:i/>
          <w:color w:val="auto"/>
          <w:sz w:val="22"/>
          <w:szCs w:val="22"/>
        </w:rPr>
        <w:t>Inference Latency</w:t>
      </w:r>
      <w:r w:rsidRPr="003176CF">
        <w:rPr>
          <w:rFonts w:eastAsia="Segoe UI"/>
          <w:i/>
          <w:color w:val="auto"/>
        </w:rPr>
        <w:t xml:space="preserve"> </w:t>
      </w:r>
      <w:r w:rsidR="007538D5" w:rsidRPr="003176CF">
        <w:rPr>
          <w:rFonts w:eastAsia="Segoe UI"/>
          <w:i/>
          <w:color w:val="auto"/>
        </w:rPr>
        <w:t>=</w:t>
      </w:r>
      <w:r w:rsidR="007538D5">
        <w:rPr>
          <w:rFonts w:eastAsia="Segoe UI"/>
          <w:iCs/>
          <w:color w:val="auto"/>
        </w:rPr>
        <w:t xml:space="preserve"> </w:t>
      </w:r>
      <m:oMath>
        <m:f>
          <m:fPr>
            <m:ctrlPr>
              <w:rPr>
                <w:rFonts w:ascii="Cambria Math" w:eastAsia="Segoe UI" w:hAnsi="Cambria Math"/>
                <w:i/>
                <w:iCs/>
                <w:color w:val="auto"/>
              </w:rPr>
            </m:ctrlPr>
          </m:fPr>
          <m:num>
            <m:r>
              <w:rPr>
                <w:rFonts w:ascii="Cambria Math" w:eastAsia="Segoe UI" w:hAnsi="Cambria Math"/>
                <w:color w:val="auto"/>
              </w:rPr>
              <m:t>Total Inference Time</m:t>
            </m:r>
            <m:r>
              <w:rPr>
                <w:rFonts w:ascii="Cambria Math" w:eastAsia="Segoe UI" w:hAnsi="Cambria Math"/>
                <w:color w:val="auto"/>
              </w:rPr>
              <m:t xml:space="preserve">   </m:t>
            </m:r>
          </m:num>
          <m:den>
            <m:r>
              <w:rPr>
                <w:rFonts w:ascii="Cambria Math" w:eastAsia="Segoe UI" w:hAnsi="Cambria Math"/>
                <w:color w:val="auto"/>
              </w:rPr>
              <m:t xml:space="preserve"> </m:t>
            </m:r>
            <m:r>
              <w:rPr>
                <w:rFonts w:ascii="Cambria Math" w:eastAsia="Segoe UI" w:hAnsi="Cambria Math"/>
                <w:color w:val="auto"/>
              </w:rPr>
              <m:t>Number of samples</m:t>
            </m:r>
          </m:den>
        </m:f>
      </m:oMath>
    </w:p>
    <w:p w14:paraId="4AF2C881" w14:textId="77777777" w:rsidR="37C1A99E" w:rsidRPr="00387102" w:rsidRDefault="37C1A99E" w:rsidP="37C1A99E">
      <w:pPr>
        <w:spacing w:line="300" w:lineRule="auto"/>
        <w:ind w:left="0" w:firstLine="0"/>
        <w:rPr>
          <w:rFonts w:eastAsia="Segoe UI"/>
          <w:color w:val="auto"/>
        </w:rPr>
      </w:pPr>
    </w:p>
    <w:p w14:paraId="5F02D8B9" w14:textId="77777777" w:rsidR="517A40D4" w:rsidRDefault="517A40D4" w:rsidP="00387102">
      <w:pPr>
        <w:pStyle w:val="Heading3"/>
        <w:rPr>
          <w:rFonts w:ascii="Calibri" w:eastAsia="Segoe UI" w:hAnsi="Calibri" w:cs="Calibri"/>
          <w:color w:val="auto"/>
        </w:rPr>
      </w:pPr>
      <w:r w:rsidRPr="00387102">
        <w:rPr>
          <w:rFonts w:ascii="Calibri" w:eastAsia="Segoe UI" w:hAnsi="Calibri" w:cs="Calibri"/>
          <w:color w:val="auto"/>
        </w:rPr>
        <w:lastRenderedPageBreak/>
        <w:t>Throughput (Samples/Second)</w:t>
      </w:r>
    </w:p>
    <w:p w14:paraId="1F2CF1AC" w14:textId="77777777" w:rsidR="00BA4B38" w:rsidRPr="00BA4B38" w:rsidRDefault="00BA4B38" w:rsidP="00BA4B38"/>
    <w:p w14:paraId="0B412593" w14:textId="4F85FD21" w:rsidR="0E5FE664" w:rsidRPr="00387102" w:rsidRDefault="0E5FE664" w:rsidP="37C1A99E">
      <w:pPr>
        <w:spacing w:line="300" w:lineRule="auto"/>
        <w:rPr>
          <w:color w:val="auto"/>
        </w:rPr>
      </w:pPr>
      <w:r w:rsidRPr="5EE638BE">
        <w:rPr>
          <w:rFonts w:eastAsia="Segoe UI"/>
          <w:color w:val="auto"/>
        </w:rPr>
        <w:t xml:space="preserve">    </w:t>
      </w:r>
      <w:r w:rsidR="517A40D4" w:rsidRPr="5EE638BE">
        <w:rPr>
          <w:rFonts w:eastAsia="Segoe UI"/>
          <w:color w:val="auto"/>
        </w:rPr>
        <w:t xml:space="preserve">Throughput represents the number of network traffic samples a model can process </w:t>
      </w:r>
      <w:r w:rsidR="258CBA7F" w:rsidRPr="5EE638BE">
        <w:rPr>
          <w:rFonts w:eastAsia="Segoe UI"/>
          <w:color w:val="auto"/>
        </w:rPr>
        <w:t>per</w:t>
      </w:r>
      <w:r w:rsidR="517A40D4" w:rsidRPr="5EE638BE">
        <w:rPr>
          <w:rFonts w:eastAsia="Segoe UI"/>
          <w:color w:val="auto"/>
        </w:rPr>
        <w:t xml:space="preserve"> second</w:t>
      </w:r>
      <w:r w:rsidR="00B40C35" w:rsidRPr="5EE638BE">
        <w:rPr>
          <w:rFonts w:eastAsia="Segoe UI"/>
          <w:color w:val="auto"/>
        </w:rPr>
        <w:t xml:space="preserve"> [13]</w:t>
      </w:r>
      <w:r w:rsidR="517A40D4" w:rsidRPr="5EE638BE">
        <w:rPr>
          <w:rFonts w:eastAsia="Segoe UI"/>
          <w:color w:val="auto"/>
        </w:rPr>
        <w:t>.</w:t>
      </w:r>
      <w:r w:rsidR="644B94F9" w:rsidRPr="5EE638BE">
        <w:rPr>
          <w:rFonts w:eastAsia="Segoe UI"/>
          <w:color w:val="auto"/>
        </w:rPr>
        <w:t xml:space="preserve"> Real-time application requires the processing of thousands of network flows every second. If the model's throughput is too low, incoming traffic will accumulate faster than it can be analyzed, resulting in delayed detection and reduced effectivenes</w:t>
      </w:r>
      <w:r w:rsidR="2ED8AF8C" w:rsidRPr="5EE638BE">
        <w:rPr>
          <w:rFonts w:eastAsia="Segoe UI"/>
          <w:color w:val="auto"/>
        </w:rPr>
        <w:t>s</w:t>
      </w:r>
      <w:r w:rsidR="644B94F9" w:rsidRPr="5EE638BE">
        <w:rPr>
          <w:rFonts w:eastAsia="Segoe UI"/>
          <w:color w:val="auto"/>
        </w:rPr>
        <w:t>. Throughput therefore helps determine if a model can handle high-volume network traffic, the model remains practical under load, and if the model can support</w:t>
      </w:r>
      <w:r w:rsidR="00FD7431" w:rsidRPr="5EE638BE">
        <w:rPr>
          <w:rFonts w:eastAsia="Segoe UI"/>
          <w:color w:val="auto"/>
        </w:rPr>
        <w:t xml:space="preserve"> real</w:t>
      </w:r>
      <w:r w:rsidR="644B94F9" w:rsidRPr="5EE638BE">
        <w:rPr>
          <w:rFonts w:eastAsia="Segoe UI"/>
          <w:color w:val="auto"/>
        </w:rPr>
        <w:t xml:space="preserve"> network traffic. A model that achieves a slightly lower F1-</w:t>
      </w:r>
      <w:r w:rsidR="00D047F6" w:rsidRPr="5EE638BE">
        <w:rPr>
          <w:rFonts w:eastAsia="Segoe UI"/>
          <w:color w:val="auto"/>
        </w:rPr>
        <w:t>score,</w:t>
      </w:r>
      <w:r w:rsidR="644B94F9" w:rsidRPr="5EE638BE">
        <w:rPr>
          <w:rFonts w:eastAsia="Segoe UI"/>
          <w:color w:val="auto"/>
        </w:rPr>
        <w:t xml:space="preserve"> but higher throughput may be preferable in </w:t>
      </w:r>
      <w:r w:rsidR="77ABD445" w:rsidRPr="5EE638BE">
        <w:rPr>
          <w:rFonts w:eastAsia="Segoe UI"/>
          <w:color w:val="auto"/>
        </w:rPr>
        <w:t>the real world</w:t>
      </w:r>
      <w:r w:rsidR="644B94F9" w:rsidRPr="5EE638BE">
        <w:rPr>
          <w:rFonts w:eastAsia="Segoe UI"/>
          <w:color w:val="auto"/>
        </w:rPr>
        <w:t xml:space="preserve"> because it can process considerably more traffic.</w:t>
      </w:r>
    </w:p>
    <w:p w14:paraId="28608298" w14:textId="77777777" w:rsidR="37C1A99E" w:rsidRPr="00387102" w:rsidRDefault="37C1A99E" w:rsidP="37C1A99E">
      <w:pPr>
        <w:spacing w:line="300" w:lineRule="auto"/>
        <w:ind w:left="0" w:firstLine="0"/>
        <w:rPr>
          <w:rFonts w:eastAsia="Segoe UI"/>
          <w:color w:val="auto"/>
        </w:rPr>
      </w:pPr>
    </w:p>
    <w:p w14:paraId="11F31A21" w14:textId="04188F62" w:rsidR="00CA5A48" w:rsidRPr="00CA5A48" w:rsidRDefault="003176CF" w:rsidP="003176CF">
      <w:pPr>
        <w:spacing w:line="300" w:lineRule="auto"/>
        <w:jc w:val="center"/>
        <w:rPr>
          <w:rFonts w:ascii="Cambria Math" w:eastAsia="Segoe UI" w:hAnsi="Cambria Math"/>
          <w:color w:val="auto"/>
        </w:rPr>
      </w:pPr>
      <w:r w:rsidRPr="003176CF">
        <w:rPr>
          <w:rFonts w:ascii="Cambria Math" w:eastAsia="Segoe UI" w:hAnsi="Cambria Math"/>
          <w:i/>
          <w:iCs/>
          <w:color w:val="auto"/>
          <w:sz w:val="22"/>
          <w:szCs w:val="22"/>
        </w:rPr>
        <w:t>Throughput =</w:t>
      </w:r>
      <w:r>
        <w:rPr>
          <w:rFonts w:eastAsia="Segoe UI"/>
          <w:color w:val="auto"/>
        </w:rPr>
        <w:t xml:space="preserve"> </w:t>
      </w:r>
      <m:oMath>
        <m:f>
          <m:fPr>
            <m:ctrlPr>
              <w:rPr>
                <w:rFonts w:ascii="Cambria Math" w:eastAsia="Segoe UI" w:hAnsi="Cambria Math"/>
                <w:i/>
                <w:color w:val="auto"/>
              </w:rPr>
            </m:ctrlPr>
          </m:fPr>
          <m:num>
            <m:r>
              <w:rPr>
                <w:rFonts w:ascii="Cambria Math" w:eastAsia="Segoe UI" w:hAnsi="Cambria Math"/>
                <w:color w:val="auto"/>
              </w:rPr>
              <m:t xml:space="preserve">  </m:t>
            </m:r>
            <m:r>
              <w:rPr>
                <w:rFonts w:ascii="Cambria Math" w:eastAsia="Segoe UI" w:hAnsi="Cambria Math"/>
                <w:color w:val="auto"/>
              </w:rPr>
              <m:t>Number of sampeles</m:t>
            </m:r>
          </m:num>
          <m:den>
            <m:r>
              <w:rPr>
                <w:rFonts w:ascii="Cambria Math" w:eastAsia="Segoe UI" w:hAnsi="Cambria Math"/>
                <w:color w:val="auto"/>
              </w:rPr>
              <m:t>Total Inference Time</m:t>
            </m:r>
          </m:den>
        </m:f>
      </m:oMath>
    </w:p>
    <w:p w14:paraId="2DC9F81F" w14:textId="77777777" w:rsidR="37C1A99E" w:rsidRPr="00387102" w:rsidRDefault="37C1A99E" w:rsidP="37C1A99E">
      <w:pPr>
        <w:spacing w:line="300" w:lineRule="auto"/>
        <w:rPr>
          <w:rFonts w:eastAsia="Segoe UI"/>
          <w:color w:val="auto"/>
        </w:rPr>
      </w:pPr>
    </w:p>
    <w:p w14:paraId="1E149319" w14:textId="5B37724D" w:rsidR="37C1A99E" w:rsidRPr="002673CB" w:rsidRDefault="614C3EC9" w:rsidP="002673CB">
      <w:pPr>
        <w:pStyle w:val="Heading2"/>
        <w:rPr>
          <w:color w:val="auto"/>
        </w:rPr>
      </w:pPr>
      <w:bookmarkStart w:id="8" w:name="_Toc234076574"/>
      <w:r w:rsidRPr="00F30818">
        <w:rPr>
          <w:color w:val="auto"/>
        </w:rPr>
        <w:t xml:space="preserve">4.2 </w:t>
      </w:r>
      <w:r w:rsidR="00CA5A48">
        <w:rPr>
          <w:color w:val="auto"/>
        </w:rPr>
        <w:t>I</w:t>
      </w:r>
      <w:r w:rsidRPr="00F30818">
        <w:rPr>
          <w:color w:val="auto"/>
        </w:rPr>
        <w:t>mplement</w:t>
      </w:r>
      <w:bookmarkEnd w:id="8"/>
      <w:r w:rsidR="00CA5A48">
        <w:rPr>
          <w:color w:val="auto"/>
        </w:rPr>
        <w:t>ation</w:t>
      </w:r>
    </w:p>
    <w:p w14:paraId="2B930DD6" w14:textId="32DC9F7C" w:rsidR="00BD3ABA" w:rsidRPr="00BD3ABA" w:rsidRDefault="2C18459B" w:rsidP="00BD3ABA">
      <w:r w:rsidRPr="00387102">
        <w:rPr>
          <w:rFonts w:eastAsia="Segoe UI"/>
          <w:color w:val="auto"/>
        </w:rPr>
        <w:t xml:space="preserve">     </w:t>
      </w:r>
      <w:r w:rsidR="00CA5A48">
        <w:rPr>
          <w:rFonts w:eastAsia="Segoe UI"/>
          <w:color w:val="auto"/>
        </w:rPr>
        <w:t>We</w:t>
      </w:r>
      <w:r w:rsidR="41DA8D3B" w:rsidRPr="00387102">
        <w:rPr>
          <w:rFonts w:eastAsia="Segoe UI"/>
          <w:color w:val="auto"/>
        </w:rPr>
        <w:t xml:space="preserve"> will</w:t>
      </w:r>
      <w:r w:rsidR="1CD45378" w:rsidRPr="00387102">
        <w:rPr>
          <w:rFonts w:eastAsia="Segoe UI"/>
          <w:color w:val="auto"/>
        </w:rPr>
        <w:t xml:space="preserve"> train e</w:t>
      </w:r>
      <w:r w:rsidR="06A7D501" w:rsidRPr="00387102">
        <w:rPr>
          <w:rFonts w:eastAsia="Segoe UI"/>
          <w:color w:val="auto"/>
        </w:rPr>
        <w:t>a</w:t>
      </w:r>
      <w:r w:rsidR="1CD45378" w:rsidRPr="00387102">
        <w:rPr>
          <w:rFonts w:eastAsia="Segoe UI"/>
          <w:color w:val="auto"/>
        </w:rPr>
        <w:t xml:space="preserve">ch model on each dataset. As discussed </w:t>
      </w:r>
      <w:r w:rsidR="3134C016" w:rsidRPr="00387102">
        <w:rPr>
          <w:rFonts w:eastAsia="Segoe UI"/>
          <w:color w:val="auto"/>
        </w:rPr>
        <w:t>earl</w:t>
      </w:r>
      <w:r w:rsidR="00B25AD3">
        <w:rPr>
          <w:rFonts w:eastAsia="Segoe UI"/>
          <w:color w:val="auto"/>
        </w:rPr>
        <w:t>ier</w:t>
      </w:r>
      <w:r w:rsidR="3134C016" w:rsidRPr="00387102">
        <w:rPr>
          <w:rFonts w:eastAsia="Segoe UI"/>
          <w:color w:val="auto"/>
        </w:rPr>
        <w:t>,</w:t>
      </w:r>
      <w:r w:rsidR="7667B8A8" w:rsidRPr="00387102">
        <w:rPr>
          <w:rFonts w:eastAsia="Segoe UI"/>
          <w:color w:val="auto"/>
        </w:rPr>
        <w:t xml:space="preserve"> UNSW-NB15 </w:t>
      </w:r>
      <w:r w:rsidR="00E34E54">
        <w:rPr>
          <w:rFonts w:eastAsia="Segoe UI"/>
          <w:color w:val="auto"/>
        </w:rPr>
        <w:t>is</w:t>
      </w:r>
      <w:r w:rsidR="7667B8A8" w:rsidRPr="00387102">
        <w:rPr>
          <w:rFonts w:eastAsia="Segoe UI"/>
          <w:color w:val="auto"/>
        </w:rPr>
        <w:t xml:space="preserve"> already prepared for machine le</w:t>
      </w:r>
      <w:r w:rsidR="29B08E30" w:rsidRPr="00387102">
        <w:rPr>
          <w:rFonts w:eastAsia="Segoe UI"/>
          <w:color w:val="auto"/>
        </w:rPr>
        <w:t>arning</w:t>
      </w:r>
      <w:r w:rsidR="00E34E54">
        <w:rPr>
          <w:rFonts w:eastAsia="Segoe UI"/>
          <w:color w:val="auto"/>
        </w:rPr>
        <w:t>, so</w:t>
      </w:r>
      <w:r w:rsidR="00B40C35">
        <w:rPr>
          <w:rFonts w:eastAsia="Segoe UI"/>
          <w:color w:val="auto"/>
        </w:rPr>
        <w:t xml:space="preserve"> </w:t>
      </w:r>
      <w:r w:rsidR="00990E17">
        <w:rPr>
          <w:rFonts w:eastAsia="Segoe UI"/>
          <w:color w:val="auto"/>
        </w:rPr>
        <w:t>we</w:t>
      </w:r>
      <w:r w:rsidR="29B08E30" w:rsidRPr="00387102">
        <w:rPr>
          <w:rFonts w:eastAsia="Segoe UI"/>
          <w:color w:val="auto"/>
        </w:rPr>
        <w:t xml:space="preserve"> will not have to split </w:t>
      </w:r>
      <w:r w:rsidR="00B40C35">
        <w:rPr>
          <w:rFonts w:eastAsia="Segoe UI"/>
          <w:color w:val="auto"/>
        </w:rPr>
        <w:t xml:space="preserve">up </w:t>
      </w:r>
      <w:r w:rsidR="29B08E30" w:rsidRPr="00387102">
        <w:rPr>
          <w:rFonts w:eastAsia="Segoe UI"/>
          <w:color w:val="auto"/>
        </w:rPr>
        <w:t xml:space="preserve">the data. </w:t>
      </w:r>
      <w:r w:rsidR="002B026D">
        <w:rPr>
          <w:rFonts w:eastAsia="Segoe UI"/>
          <w:color w:val="auto"/>
        </w:rPr>
        <w:t xml:space="preserve">The </w:t>
      </w:r>
      <w:r w:rsidR="0046510D" w:rsidRPr="5EE638BE">
        <w:rPr>
          <w:lang w:val="en-US"/>
        </w:rPr>
        <w:t>CIC</w:t>
      </w:r>
      <w:r w:rsidR="00EF7F86">
        <w:rPr>
          <w:lang w:val="en-US"/>
        </w:rPr>
        <w:t>-</w:t>
      </w:r>
      <w:r w:rsidR="0046510D" w:rsidRPr="5EE638BE">
        <w:rPr>
          <w:lang w:val="en-US"/>
        </w:rPr>
        <w:t>IDS2017</w:t>
      </w:r>
      <w:r w:rsidR="002B026D">
        <w:rPr>
          <w:lang w:val="en-US"/>
        </w:rPr>
        <w:t xml:space="preserve"> dataset will be split as referenced in section 3.</w:t>
      </w:r>
      <w:r w:rsidR="00CE0AEB">
        <w:rPr>
          <w:lang w:val="en-US"/>
        </w:rPr>
        <w:t>3.</w:t>
      </w:r>
      <w:r w:rsidR="00BD3ABA">
        <w:rPr>
          <w:lang w:val="en-US"/>
        </w:rPr>
        <w:t xml:space="preserve"> </w:t>
      </w:r>
      <w:r w:rsidR="00BD3ABA" w:rsidRPr="00BD3ABA">
        <w:t>Both CIC-IDS2017 and UNSW-NB15 exhibit class imbalance</w:t>
      </w:r>
      <w:r w:rsidR="000A7910">
        <w:t>s</w:t>
      </w:r>
      <w:r w:rsidR="00BD3ABA" w:rsidRPr="00BD3ABA">
        <w:t xml:space="preserve">. </w:t>
      </w:r>
      <w:r w:rsidR="001D4A22">
        <w:t>We</w:t>
      </w:r>
      <w:r w:rsidR="00BD3ABA" w:rsidRPr="00BD3ABA">
        <w:t xml:space="preserve"> will </w:t>
      </w:r>
      <w:r w:rsidR="006B2085">
        <w:t>explore</w:t>
      </w:r>
      <w:r w:rsidR="00BD3ABA" w:rsidRPr="00BD3ABA">
        <w:t xml:space="preserve"> the impact of class-balancing techniques, including oversampling and undersampling, on model performance. Any balancing methods will be applied only to the training set after data splitting to prevent data leakage. Results from balanced and unbalanced datasets may be compared to determine their effect on few-shot intrusion detection performance.</w:t>
      </w:r>
    </w:p>
    <w:p w14:paraId="6BA9D4DF" w14:textId="77777777" w:rsidR="00302576" w:rsidRDefault="002B026D" w:rsidP="006767A2">
      <w:pPr>
        <w:rPr>
          <w:lang w:val="en-US"/>
        </w:rPr>
      </w:pPr>
      <w:r>
        <w:rPr>
          <w:lang w:val="en-US"/>
        </w:rPr>
        <w:t xml:space="preserve"> </w:t>
      </w:r>
    </w:p>
    <w:p w14:paraId="5E4F10F6" w14:textId="6F814183" w:rsidR="00AF3C1E" w:rsidRDefault="00302576" w:rsidP="006767A2">
      <w:pPr>
        <w:rPr>
          <w:rFonts w:eastAsia="Segoe UI"/>
          <w:color w:val="auto"/>
        </w:rPr>
      </w:pPr>
      <w:r>
        <w:rPr>
          <w:lang w:val="en-US"/>
        </w:rPr>
        <w:t xml:space="preserve">     </w:t>
      </w:r>
      <w:r w:rsidR="00F521A8">
        <w:rPr>
          <w:rFonts w:eastAsia="Segoe UI"/>
          <w:color w:val="auto"/>
        </w:rPr>
        <w:t xml:space="preserve">We </w:t>
      </w:r>
      <w:r w:rsidR="29B08E30" w:rsidRPr="00387102">
        <w:rPr>
          <w:rFonts w:eastAsia="Segoe UI"/>
          <w:color w:val="auto"/>
        </w:rPr>
        <w:t>will</w:t>
      </w:r>
      <w:r w:rsidR="5F00DEDE" w:rsidRPr="00387102">
        <w:rPr>
          <w:rFonts w:eastAsia="Segoe UI"/>
          <w:color w:val="auto"/>
        </w:rPr>
        <w:t xml:space="preserve"> </w:t>
      </w:r>
      <w:r w:rsidR="29B08E30" w:rsidRPr="00387102">
        <w:rPr>
          <w:rFonts w:eastAsia="Segoe UI"/>
          <w:color w:val="auto"/>
        </w:rPr>
        <w:t>have to come up</w:t>
      </w:r>
      <w:r w:rsidR="4EA168C2" w:rsidRPr="00387102">
        <w:rPr>
          <w:rFonts w:eastAsia="Segoe UI"/>
          <w:color w:val="auto"/>
        </w:rPr>
        <w:t xml:space="preserve"> with a method to </w:t>
      </w:r>
      <w:r w:rsidR="2BA79C51" w:rsidRPr="00387102">
        <w:rPr>
          <w:rFonts w:eastAsia="Segoe UI"/>
          <w:color w:val="auto"/>
        </w:rPr>
        <w:t>serialize</w:t>
      </w:r>
      <w:r w:rsidR="4EA168C2" w:rsidRPr="00387102">
        <w:rPr>
          <w:rFonts w:eastAsia="Segoe UI"/>
          <w:color w:val="auto"/>
        </w:rPr>
        <w:t xml:space="preserve"> each dataset for Set</w:t>
      </w:r>
      <w:r w:rsidR="00A359CF">
        <w:rPr>
          <w:rFonts w:eastAsia="Segoe UI"/>
          <w:color w:val="auto"/>
        </w:rPr>
        <w:t>F</w:t>
      </w:r>
      <w:r w:rsidR="4EA168C2" w:rsidRPr="00387102">
        <w:rPr>
          <w:rFonts w:eastAsia="Segoe UI"/>
          <w:color w:val="auto"/>
        </w:rPr>
        <w:t xml:space="preserve">it. After the </w:t>
      </w:r>
      <w:r w:rsidR="5E72649D" w:rsidRPr="00387102">
        <w:rPr>
          <w:rFonts w:eastAsia="Segoe UI"/>
          <w:color w:val="auto"/>
        </w:rPr>
        <w:t xml:space="preserve">training is done, </w:t>
      </w:r>
      <w:r w:rsidR="00F521A8">
        <w:rPr>
          <w:rFonts w:eastAsia="Segoe UI"/>
          <w:color w:val="auto"/>
        </w:rPr>
        <w:t>we</w:t>
      </w:r>
      <w:r w:rsidR="5E72649D" w:rsidRPr="00387102">
        <w:rPr>
          <w:rFonts w:eastAsia="Segoe UI"/>
          <w:color w:val="auto"/>
        </w:rPr>
        <w:t xml:space="preserve"> will run each model on </w:t>
      </w:r>
      <w:r w:rsidR="03076AC7" w:rsidRPr="00387102">
        <w:rPr>
          <w:rFonts w:eastAsia="Segoe UI"/>
          <w:color w:val="auto"/>
        </w:rPr>
        <w:t xml:space="preserve">each dataset </w:t>
      </w:r>
      <w:r w:rsidR="2E01802C" w:rsidRPr="00387102">
        <w:rPr>
          <w:rFonts w:eastAsia="Segoe UI"/>
          <w:color w:val="auto"/>
        </w:rPr>
        <w:t xml:space="preserve">with 0, 5, 10, and 20 examples </w:t>
      </w:r>
      <w:r w:rsidR="70C4B378" w:rsidRPr="00387102">
        <w:rPr>
          <w:rFonts w:eastAsia="Segoe UI"/>
          <w:color w:val="auto"/>
        </w:rPr>
        <w:t xml:space="preserve">of each attack type. </w:t>
      </w:r>
      <w:r w:rsidR="00F521A8">
        <w:rPr>
          <w:rFonts w:eastAsia="Segoe UI"/>
          <w:color w:val="auto"/>
        </w:rPr>
        <w:t>We</w:t>
      </w:r>
      <w:r w:rsidR="70C4B378" w:rsidRPr="00387102">
        <w:rPr>
          <w:rFonts w:eastAsia="Segoe UI"/>
          <w:color w:val="auto"/>
        </w:rPr>
        <w:t xml:space="preserve"> will measure the results with the metrics stated above and comment</w:t>
      </w:r>
      <w:r w:rsidR="50EA23DE" w:rsidRPr="00387102">
        <w:rPr>
          <w:rFonts w:eastAsia="Segoe UI"/>
          <w:color w:val="auto"/>
        </w:rPr>
        <w:t xml:space="preserve"> on the findings</w:t>
      </w:r>
      <w:r w:rsidR="6A8EF234" w:rsidRPr="00387102">
        <w:rPr>
          <w:rFonts w:eastAsia="Segoe UI"/>
          <w:color w:val="auto"/>
        </w:rPr>
        <w:t>.</w:t>
      </w:r>
      <w:r w:rsidR="2E01802C" w:rsidRPr="00387102">
        <w:rPr>
          <w:rFonts w:eastAsia="Segoe UI"/>
          <w:color w:val="auto"/>
        </w:rPr>
        <w:t xml:space="preserve"> </w:t>
      </w:r>
      <w:r w:rsidR="76322E8F" w:rsidRPr="00387102">
        <w:rPr>
          <w:rFonts w:eastAsia="Segoe UI"/>
          <w:color w:val="auto"/>
        </w:rPr>
        <w:t>An</w:t>
      </w:r>
      <w:r w:rsidR="34C53903" w:rsidRPr="00387102">
        <w:rPr>
          <w:rFonts w:eastAsia="Segoe UI"/>
          <w:color w:val="auto"/>
        </w:rPr>
        <w:t xml:space="preserve"> </w:t>
      </w:r>
      <w:r w:rsidR="0554D20F" w:rsidRPr="00387102">
        <w:rPr>
          <w:rFonts w:eastAsia="Segoe UI"/>
          <w:color w:val="auto"/>
        </w:rPr>
        <w:t>RTX</w:t>
      </w:r>
      <w:r w:rsidR="34C53903" w:rsidRPr="00387102">
        <w:rPr>
          <w:rFonts w:eastAsia="Segoe UI"/>
          <w:color w:val="auto"/>
        </w:rPr>
        <w:t xml:space="preserve"> 5070</w:t>
      </w:r>
      <w:r w:rsidR="006D38B9">
        <w:rPr>
          <w:rFonts w:eastAsia="Segoe UI"/>
          <w:color w:val="auto"/>
        </w:rPr>
        <w:t xml:space="preserve"> T</w:t>
      </w:r>
      <w:r w:rsidR="34C53903" w:rsidRPr="00387102">
        <w:rPr>
          <w:rFonts w:eastAsia="Segoe UI"/>
          <w:color w:val="auto"/>
        </w:rPr>
        <w:t>i PC</w:t>
      </w:r>
      <w:r w:rsidR="20DC5B78" w:rsidRPr="00387102">
        <w:rPr>
          <w:rFonts w:eastAsia="Segoe UI"/>
          <w:color w:val="auto"/>
        </w:rPr>
        <w:t xml:space="preserve"> with </w:t>
      </w:r>
      <w:r w:rsidR="53BECF9B" w:rsidRPr="00387102">
        <w:rPr>
          <w:rFonts w:eastAsia="Segoe UI"/>
          <w:color w:val="auto"/>
        </w:rPr>
        <w:t xml:space="preserve">32 </w:t>
      </w:r>
      <w:r w:rsidR="121B3D01" w:rsidRPr="00387102">
        <w:rPr>
          <w:rFonts w:eastAsia="Segoe UI"/>
          <w:color w:val="auto"/>
        </w:rPr>
        <w:t>GB</w:t>
      </w:r>
      <w:r w:rsidR="53BECF9B" w:rsidRPr="00387102">
        <w:rPr>
          <w:rFonts w:eastAsia="Segoe UI"/>
          <w:color w:val="auto"/>
        </w:rPr>
        <w:t xml:space="preserve"> of </w:t>
      </w:r>
      <w:r w:rsidR="00336715">
        <w:rPr>
          <w:rFonts w:eastAsia="Segoe UI"/>
          <w:color w:val="auto"/>
        </w:rPr>
        <w:t>RAM</w:t>
      </w:r>
      <w:r w:rsidR="2C5023DE" w:rsidRPr="00387102">
        <w:rPr>
          <w:rFonts w:eastAsia="Segoe UI"/>
          <w:color w:val="auto"/>
        </w:rPr>
        <w:t xml:space="preserve"> </w:t>
      </w:r>
      <w:r w:rsidR="00B25AD3">
        <w:rPr>
          <w:rFonts w:eastAsia="Segoe UI"/>
          <w:color w:val="auto"/>
        </w:rPr>
        <w:t xml:space="preserve">will be </w:t>
      </w:r>
      <w:r w:rsidR="2C5023DE" w:rsidRPr="00387102">
        <w:rPr>
          <w:rFonts w:eastAsia="Segoe UI"/>
          <w:color w:val="auto"/>
        </w:rPr>
        <w:t>used</w:t>
      </w:r>
      <w:r w:rsidR="53BECF9B" w:rsidRPr="00387102">
        <w:rPr>
          <w:rFonts w:eastAsia="Segoe UI"/>
          <w:color w:val="auto"/>
        </w:rPr>
        <w:t xml:space="preserve"> </w:t>
      </w:r>
      <w:r w:rsidR="34C53903" w:rsidRPr="00387102">
        <w:rPr>
          <w:rFonts w:eastAsia="Segoe UI"/>
          <w:color w:val="auto"/>
        </w:rPr>
        <w:t>to run t</w:t>
      </w:r>
      <w:r w:rsidR="32C6F253" w:rsidRPr="00387102">
        <w:rPr>
          <w:rFonts w:eastAsia="Segoe UI"/>
          <w:color w:val="auto"/>
        </w:rPr>
        <w:t>he</w:t>
      </w:r>
      <w:r w:rsidR="7CD9ED6F" w:rsidRPr="00387102">
        <w:rPr>
          <w:rFonts w:eastAsia="Segoe UI"/>
          <w:color w:val="auto"/>
        </w:rPr>
        <w:t xml:space="preserve"> experiment. Should these create any bottlenecks</w:t>
      </w:r>
      <w:r w:rsidR="6DFF5798" w:rsidRPr="00387102">
        <w:rPr>
          <w:rFonts w:eastAsia="Segoe UI"/>
          <w:color w:val="auto"/>
        </w:rPr>
        <w:t>,</w:t>
      </w:r>
      <w:r w:rsidR="00FD7431">
        <w:rPr>
          <w:rFonts w:eastAsia="Segoe UI"/>
          <w:color w:val="auto"/>
        </w:rPr>
        <w:t xml:space="preserve"> </w:t>
      </w:r>
      <w:r w:rsidR="00F521A8">
        <w:rPr>
          <w:rFonts w:eastAsia="Segoe UI"/>
          <w:color w:val="auto"/>
        </w:rPr>
        <w:t>we</w:t>
      </w:r>
      <w:r w:rsidR="7CD9ED6F" w:rsidRPr="00387102">
        <w:rPr>
          <w:rFonts w:eastAsia="Segoe UI"/>
          <w:color w:val="auto"/>
        </w:rPr>
        <w:t xml:space="preserve"> will</w:t>
      </w:r>
      <w:r w:rsidR="00B40C35">
        <w:rPr>
          <w:rFonts w:eastAsia="Segoe UI"/>
          <w:color w:val="auto"/>
        </w:rPr>
        <w:t xml:space="preserve"> </w:t>
      </w:r>
      <w:r w:rsidR="7CD9ED6F" w:rsidRPr="00387102">
        <w:rPr>
          <w:rFonts w:eastAsia="Segoe UI"/>
          <w:color w:val="auto"/>
        </w:rPr>
        <w:t xml:space="preserve">explore using </w:t>
      </w:r>
      <w:r w:rsidR="00120380">
        <w:rPr>
          <w:rFonts w:eastAsia="Segoe UI"/>
          <w:color w:val="auto"/>
        </w:rPr>
        <w:t xml:space="preserve">cloud-based </w:t>
      </w:r>
      <w:r w:rsidR="00B25AD3">
        <w:rPr>
          <w:rFonts w:eastAsia="Segoe UI"/>
          <w:color w:val="auto"/>
        </w:rPr>
        <w:t>computation</w:t>
      </w:r>
      <w:r w:rsidR="00120380">
        <w:rPr>
          <w:rFonts w:eastAsia="Segoe UI"/>
          <w:color w:val="auto"/>
        </w:rPr>
        <w:t xml:space="preserve"> to handle the load</w:t>
      </w:r>
      <w:r w:rsidR="7CD9ED6F" w:rsidRPr="00387102">
        <w:rPr>
          <w:rFonts w:eastAsia="Segoe UI"/>
          <w:color w:val="auto"/>
        </w:rPr>
        <w:t>.</w:t>
      </w:r>
      <w:r w:rsidR="1C0990DF" w:rsidRPr="00387102">
        <w:rPr>
          <w:rFonts w:eastAsia="Segoe UI"/>
          <w:color w:val="auto"/>
        </w:rPr>
        <w:t xml:space="preserve"> </w:t>
      </w:r>
      <w:r w:rsidR="00AF3C1E">
        <w:rPr>
          <w:rFonts w:eastAsia="Segoe UI"/>
          <w:color w:val="auto"/>
        </w:rPr>
        <w:t xml:space="preserve">    </w:t>
      </w:r>
    </w:p>
    <w:p w14:paraId="37D5D211" w14:textId="77777777" w:rsidR="00AF3C1E" w:rsidRDefault="00AF3C1E" w:rsidP="006767A2">
      <w:pPr>
        <w:rPr>
          <w:rFonts w:eastAsia="Segoe UI"/>
          <w:color w:val="auto"/>
        </w:rPr>
      </w:pPr>
    </w:p>
    <w:p w14:paraId="43BD8266" w14:textId="3FA50171" w:rsidR="00BE56AE" w:rsidRDefault="00AF3C1E" w:rsidP="1792D7FC">
      <w:r w:rsidRPr="1792D7FC">
        <w:rPr>
          <w:rFonts w:eastAsia="Segoe UI"/>
          <w:color w:val="auto"/>
        </w:rPr>
        <w:t xml:space="preserve">     </w:t>
      </w:r>
      <w:r w:rsidR="006767A2" w:rsidRPr="1792D7FC">
        <w:rPr>
          <w:rFonts w:eastAsia="Segoe UI"/>
          <w:color w:val="auto"/>
        </w:rPr>
        <w:t xml:space="preserve">Azure Machine Learning, Amazon SageMaker, and Google Vertex AI all provide scalable CPU and GPU resources, experiment tracking, model training, hyperparameter tuning, and deployment services </w:t>
      </w:r>
      <w:r w:rsidR="00990E17">
        <w:rPr>
          <w:rFonts w:eastAsia="Segoe UI"/>
          <w:color w:val="auto"/>
        </w:rPr>
        <w:t>we</w:t>
      </w:r>
      <w:r w:rsidR="006767A2" w:rsidRPr="1792D7FC">
        <w:rPr>
          <w:rFonts w:eastAsia="Segoe UI"/>
          <w:color w:val="auto"/>
        </w:rPr>
        <w:t xml:space="preserve"> can use for this project</w:t>
      </w:r>
      <w:r w:rsidR="006767A2">
        <w:t xml:space="preserve">. The use of cloud-based </w:t>
      </w:r>
      <w:r w:rsidR="006C1B18">
        <w:t>services allows</w:t>
      </w:r>
      <w:r w:rsidR="006767A2">
        <w:t xml:space="preserve"> for additional computing resources to be used as needed without requiring significant hardware upgrades should </w:t>
      </w:r>
      <w:r w:rsidR="00990E17">
        <w:t>we</w:t>
      </w:r>
      <w:r w:rsidR="006767A2">
        <w:t xml:space="preserve"> encounter bottlenecks.</w:t>
      </w:r>
      <w:r w:rsidR="006C1B18">
        <w:t xml:space="preserve"> The </w:t>
      </w:r>
      <w:r w:rsidR="00B25AD3">
        <w:t>cloud-based</w:t>
      </w:r>
      <w:r w:rsidR="006C1B18">
        <w:t xml:space="preserve"> </w:t>
      </w:r>
      <w:r w:rsidR="00B25AD3">
        <w:t>resources</w:t>
      </w:r>
      <w:r w:rsidR="006C1B18">
        <w:t xml:space="preserve"> also provide consistent experimental setting</w:t>
      </w:r>
      <w:r w:rsidR="006D38B9">
        <w:t>s</w:t>
      </w:r>
      <w:r w:rsidR="006C1B18">
        <w:t xml:space="preserve"> should</w:t>
      </w:r>
      <w:r w:rsidR="00B25AD3">
        <w:t xml:space="preserve"> </w:t>
      </w:r>
      <w:r w:rsidR="00990E17">
        <w:t>we</w:t>
      </w:r>
      <w:r w:rsidR="006C1B18">
        <w:t xml:space="preserve"> encounter any hardware issues.</w:t>
      </w:r>
      <w:r>
        <w:t xml:space="preserve"> These are paid services</w:t>
      </w:r>
      <w:r w:rsidR="00D74377">
        <w:t>,</w:t>
      </w:r>
      <w:r>
        <w:t xml:space="preserve"> though. Another alternative is the Digital Research Alliance</w:t>
      </w:r>
      <w:r w:rsidR="00993DE4">
        <w:t xml:space="preserve"> (DRA)</w:t>
      </w:r>
      <w:r w:rsidR="006D38B9">
        <w:t>, which</w:t>
      </w:r>
      <w:r>
        <w:t xml:space="preserve"> provides free additional computational resources. The only thing required is an account, which can be made for free</w:t>
      </w:r>
      <w:r w:rsidR="00DE57A5">
        <w:t>, but grants limited access to D</w:t>
      </w:r>
      <w:r w:rsidR="00993DE4">
        <w:t>R</w:t>
      </w:r>
      <w:r w:rsidR="00DE57A5">
        <w:t>A</w:t>
      </w:r>
      <w:r w:rsidR="00993DE4">
        <w:t xml:space="preserve">’s resources. Should </w:t>
      </w:r>
      <w:r w:rsidR="00F521A8">
        <w:t>we</w:t>
      </w:r>
      <w:r w:rsidR="00993DE4">
        <w:t xml:space="preserve"> need additional resources</w:t>
      </w:r>
      <w:r w:rsidR="006D38B9">
        <w:t>,</w:t>
      </w:r>
      <w:r w:rsidR="00993DE4">
        <w:t xml:space="preserve"> we will explore</w:t>
      </w:r>
      <w:r w:rsidR="00F521A8">
        <w:t xml:space="preserve"> getting sponsored to use additional resources through </w:t>
      </w:r>
      <w:r w:rsidR="735038DD">
        <w:t>DRA or</w:t>
      </w:r>
      <w:r w:rsidR="00F521A8">
        <w:t xml:space="preserve"> using the </w:t>
      </w:r>
      <w:r w:rsidR="194171CD">
        <w:t>above-mentioned</w:t>
      </w:r>
      <w:r w:rsidR="00F521A8">
        <w:t xml:space="preserve"> resources.</w:t>
      </w:r>
    </w:p>
    <w:p w14:paraId="50C6E0AE" w14:textId="77777777" w:rsidR="00094245" w:rsidRPr="00F521A8" w:rsidRDefault="00094245" w:rsidP="1792D7FC">
      <w:pPr>
        <w:rPr>
          <w:color w:val="auto"/>
        </w:rPr>
      </w:pPr>
    </w:p>
    <w:p w14:paraId="7FD949EE" w14:textId="77777777" w:rsidR="00BE56AE" w:rsidRDefault="00F24538">
      <w:pPr>
        <w:pStyle w:val="Heading1"/>
        <w:spacing w:after="434"/>
        <w:ind w:left="645" w:hanging="660"/>
        <w:rPr>
          <w:color w:val="auto"/>
        </w:rPr>
      </w:pPr>
      <w:bookmarkStart w:id="9" w:name="_Toc234076577"/>
      <w:r w:rsidRPr="00387102">
        <w:rPr>
          <w:color w:val="auto"/>
        </w:rPr>
        <w:t>Schedule</w:t>
      </w:r>
      <w:bookmarkEnd w:id="9"/>
    </w:p>
    <w:p w14:paraId="767B1644" w14:textId="77777777" w:rsidR="003176CF" w:rsidRPr="003176CF" w:rsidRDefault="003176CF" w:rsidP="003176CF"/>
    <w:p w14:paraId="4DF63834" w14:textId="77777777" w:rsidR="00BE56AE" w:rsidRPr="00387102" w:rsidRDefault="6B9B2723">
      <w:pPr>
        <w:pStyle w:val="Heading2"/>
        <w:tabs>
          <w:tab w:val="center" w:pos="1182"/>
        </w:tabs>
        <w:spacing w:after="0"/>
        <w:ind w:left="-15" w:firstLine="0"/>
        <w:rPr>
          <w:color w:val="auto"/>
        </w:rPr>
      </w:pPr>
      <w:bookmarkStart w:id="10" w:name="_Toc234076578"/>
      <w:r w:rsidRPr="00387102">
        <w:rPr>
          <w:color w:val="auto"/>
        </w:rPr>
        <w:t>a.</w:t>
      </w:r>
      <w:r w:rsidR="1DDF31DA" w:rsidRPr="00387102">
        <w:rPr>
          <w:color w:val="auto"/>
        </w:rPr>
        <w:t xml:space="preserve"> </w:t>
      </w:r>
      <w:r w:rsidRPr="00387102">
        <w:rPr>
          <w:color w:val="auto"/>
        </w:rPr>
        <w:t>Fall 202</w:t>
      </w:r>
      <w:r w:rsidR="741982D5" w:rsidRPr="00387102">
        <w:rPr>
          <w:color w:val="auto"/>
        </w:rPr>
        <w:t>6</w:t>
      </w:r>
      <w:bookmarkEnd w:id="10"/>
    </w:p>
    <w:tbl>
      <w:tblPr>
        <w:tblStyle w:val="TableGrid"/>
        <w:tblW w:w="7295" w:type="dxa"/>
        <w:tblInd w:w="5" w:type="dxa"/>
        <w:tblCellMar>
          <w:top w:w="82" w:type="dxa"/>
          <w:left w:w="123" w:type="dxa"/>
          <w:right w:w="122" w:type="dxa"/>
        </w:tblCellMar>
        <w:tblLook w:val="04A0" w:firstRow="1" w:lastRow="0" w:firstColumn="1" w:lastColumn="0" w:noHBand="0" w:noVBand="1"/>
      </w:tblPr>
      <w:tblGrid>
        <w:gridCol w:w="2514"/>
        <w:gridCol w:w="4781"/>
      </w:tblGrid>
      <w:tr w:rsidR="00BE56AE" w:rsidRPr="00387102" w14:paraId="58991AED" w14:textId="77777777" w:rsidTr="005D5573">
        <w:trPr>
          <w:trHeight w:val="439"/>
        </w:trPr>
        <w:tc>
          <w:tcPr>
            <w:tcW w:w="2514" w:type="dxa"/>
            <w:tcBorders>
              <w:top w:val="single" w:sz="3" w:space="0" w:color="000000" w:themeColor="text1"/>
              <w:left w:val="single" w:sz="3" w:space="0" w:color="000000" w:themeColor="text1"/>
              <w:bottom w:val="single" w:sz="3" w:space="0" w:color="000000" w:themeColor="text1"/>
              <w:right w:val="nil"/>
            </w:tcBorders>
            <w:shd w:val="clear" w:color="auto" w:fill="DBDBDB"/>
          </w:tcPr>
          <w:p w14:paraId="79D70FC2" w14:textId="77777777" w:rsidR="00BE56AE" w:rsidRPr="00387102" w:rsidRDefault="00BE56AE">
            <w:pPr>
              <w:spacing w:after="160" w:line="259" w:lineRule="auto"/>
              <w:ind w:left="0" w:firstLine="0"/>
              <w:jc w:val="left"/>
              <w:rPr>
                <w:color w:val="auto"/>
              </w:rPr>
            </w:pPr>
          </w:p>
        </w:tc>
        <w:tc>
          <w:tcPr>
            <w:tcW w:w="4781" w:type="dxa"/>
            <w:tcBorders>
              <w:top w:val="single" w:sz="3" w:space="0" w:color="000000" w:themeColor="text1"/>
              <w:left w:val="nil"/>
              <w:bottom w:val="single" w:sz="3" w:space="0" w:color="000000" w:themeColor="text1"/>
              <w:right w:val="single" w:sz="3" w:space="0" w:color="000000" w:themeColor="text1"/>
            </w:tcBorders>
            <w:shd w:val="clear" w:color="auto" w:fill="DBDBDB"/>
          </w:tcPr>
          <w:p w14:paraId="4A8482C2" w14:textId="77777777" w:rsidR="00BE56AE" w:rsidRPr="008023CC" w:rsidRDefault="6B9B2723">
            <w:pPr>
              <w:spacing w:after="0" w:line="259" w:lineRule="auto"/>
              <w:ind w:left="484" w:firstLine="0"/>
              <w:jc w:val="left"/>
              <w:rPr>
                <w:b/>
                <w:bCs/>
                <w:color w:val="auto"/>
              </w:rPr>
            </w:pPr>
            <w:r w:rsidRPr="008023CC">
              <w:rPr>
                <w:b/>
                <w:bCs/>
                <w:color w:val="auto"/>
              </w:rPr>
              <w:t>Fall 202</w:t>
            </w:r>
            <w:r w:rsidR="62391488" w:rsidRPr="008023CC">
              <w:rPr>
                <w:b/>
                <w:bCs/>
                <w:color w:val="auto"/>
              </w:rPr>
              <w:t>6</w:t>
            </w:r>
          </w:p>
        </w:tc>
      </w:tr>
      <w:tr w:rsidR="00BE56AE" w:rsidRPr="00387102" w14:paraId="228DA45D" w14:textId="77777777" w:rsidTr="005D5573">
        <w:trPr>
          <w:trHeight w:val="442"/>
        </w:trPr>
        <w:tc>
          <w:tcPr>
            <w:tcW w:w="251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4AAD6C2" w14:textId="77777777" w:rsidR="00BE56AE" w:rsidRPr="00387102" w:rsidRDefault="00F24538">
            <w:pPr>
              <w:spacing w:after="0" w:line="259" w:lineRule="auto"/>
              <w:ind w:left="0" w:firstLine="0"/>
              <w:jc w:val="left"/>
              <w:rPr>
                <w:color w:val="auto"/>
              </w:rPr>
            </w:pPr>
            <w:r w:rsidRPr="00387102">
              <w:rPr>
                <w:color w:val="auto"/>
              </w:rPr>
              <w:t>Month</w:t>
            </w:r>
          </w:p>
        </w:tc>
        <w:tc>
          <w:tcPr>
            <w:tcW w:w="47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8FD9018" w14:textId="77777777" w:rsidR="00BE56AE" w:rsidRPr="00387102" w:rsidRDefault="00F24538">
            <w:pPr>
              <w:spacing w:after="0" w:line="259" w:lineRule="auto"/>
              <w:ind w:left="1" w:firstLine="0"/>
              <w:jc w:val="left"/>
              <w:rPr>
                <w:color w:val="auto"/>
              </w:rPr>
            </w:pPr>
            <w:r w:rsidRPr="00387102">
              <w:rPr>
                <w:color w:val="auto"/>
              </w:rPr>
              <w:t>Task(s)</w:t>
            </w:r>
          </w:p>
        </w:tc>
      </w:tr>
      <w:tr w:rsidR="005D5573" w:rsidRPr="00387102" w14:paraId="21AC7EAE" w14:textId="77777777" w:rsidTr="003C0CE6">
        <w:trPr>
          <w:trHeight w:val="1359"/>
        </w:trPr>
        <w:tc>
          <w:tcPr>
            <w:tcW w:w="251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EE74DBE" w14:textId="67C3D869" w:rsidR="005D5573" w:rsidRPr="00387102" w:rsidRDefault="005D5573">
            <w:pPr>
              <w:spacing w:after="0" w:line="259" w:lineRule="auto"/>
              <w:ind w:left="0" w:firstLine="0"/>
              <w:jc w:val="left"/>
              <w:rPr>
                <w:color w:val="auto"/>
              </w:rPr>
            </w:pPr>
            <w:r w:rsidRPr="00387102">
              <w:rPr>
                <w:color w:val="auto"/>
              </w:rPr>
              <w:t>September</w:t>
            </w:r>
          </w:p>
        </w:tc>
        <w:tc>
          <w:tcPr>
            <w:tcW w:w="47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F5219D2" w14:textId="7C4D6C9C" w:rsidR="005D5573" w:rsidRDefault="005D5573" w:rsidP="005D5573">
            <w:pPr>
              <w:numPr>
                <w:ilvl w:val="0"/>
                <w:numId w:val="32"/>
              </w:numPr>
              <w:spacing w:after="120" w:line="236" w:lineRule="auto"/>
              <w:rPr>
                <w:color w:val="auto"/>
                <w:sz w:val="20"/>
                <w:szCs w:val="20"/>
              </w:rPr>
            </w:pPr>
            <w:r w:rsidRPr="00387102">
              <w:rPr>
                <w:color w:val="auto"/>
                <w:sz w:val="20"/>
                <w:szCs w:val="20"/>
              </w:rPr>
              <w:t>Start building and adapting model</w:t>
            </w:r>
            <w:r>
              <w:rPr>
                <w:color w:val="auto"/>
                <w:sz w:val="20"/>
                <w:szCs w:val="20"/>
              </w:rPr>
              <w:t>s</w:t>
            </w:r>
            <w:r w:rsidR="006A3328">
              <w:rPr>
                <w:color w:val="auto"/>
                <w:sz w:val="20"/>
                <w:szCs w:val="20"/>
              </w:rPr>
              <w:t>.</w:t>
            </w:r>
          </w:p>
          <w:p w14:paraId="0605B4BC" w14:textId="000BACC1" w:rsidR="005D5573" w:rsidRPr="00DE0E35" w:rsidRDefault="005D5573" w:rsidP="00DE0E35">
            <w:pPr>
              <w:numPr>
                <w:ilvl w:val="0"/>
                <w:numId w:val="32"/>
              </w:numPr>
              <w:spacing w:after="120" w:line="236" w:lineRule="auto"/>
              <w:rPr>
                <w:color w:val="auto"/>
                <w:sz w:val="20"/>
                <w:szCs w:val="20"/>
              </w:rPr>
            </w:pPr>
            <w:r w:rsidRPr="00387102">
              <w:rPr>
                <w:color w:val="auto"/>
                <w:sz w:val="20"/>
                <w:szCs w:val="20"/>
              </w:rPr>
              <w:t xml:space="preserve">Read </w:t>
            </w:r>
            <w:r w:rsidR="00E5458F" w:rsidRPr="00E5458F">
              <w:rPr>
                <w:color w:val="auto"/>
                <w:sz w:val="20"/>
                <w:szCs w:val="20"/>
              </w:rPr>
              <w:t>Metalearning</w:t>
            </w:r>
            <w:r w:rsidR="00DE0E35">
              <w:rPr>
                <w:color w:val="auto"/>
                <w:sz w:val="20"/>
                <w:szCs w:val="20"/>
              </w:rPr>
              <w:t xml:space="preserve"> </w:t>
            </w:r>
            <w:r w:rsidR="00E5458F" w:rsidRPr="00DE0E35">
              <w:rPr>
                <w:color w:val="auto"/>
                <w:sz w:val="20"/>
                <w:szCs w:val="20"/>
              </w:rPr>
              <w:t>Applications to Automated Machine Learning and Data Mining</w:t>
            </w:r>
            <w:r w:rsidR="00DE0E35">
              <w:rPr>
                <w:color w:val="auto"/>
                <w:sz w:val="20"/>
                <w:szCs w:val="20"/>
              </w:rPr>
              <w:t xml:space="preserve"> by Pavel et al. </w:t>
            </w:r>
          </w:p>
          <w:p w14:paraId="4E6F99EA" w14:textId="6E468405" w:rsidR="005D5573" w:rsidRDefault="005D5573" w:rsidP="005D5573">
            <w:pPr>
              <w:numPr>
                <w:ilvl w:val="0"/>
                <w:numId w:val="32"/>
              </w:numPr>
              <w:spacing w:after="96" w:line="259" w:lineRule="auto"/>
              <w:ind w:right="41"/>
              <w:jc w:val="left"/>
              <w:rPr>
                <w:color w:val="auto"/>
                <w:sz w:val="20"/>
                <w:szCs w:val="20"/>
              </w:rPr>
            </w:pPr>
            <w:r w:rsidRPr="00387102">
              <w:rPr>
                <w:color w:val="auto"/>
                <w:sz w:val="20"/>
                <w:szCs w:val="20"/>
              </w:rPr>
              <w:t xml:space="preserve">Develop method to change data for </w:t>
            </w:r>
            <w:r w:rsidR="006D38B9">
              <w:rPr>
                <w:color w:val="auto"/>
                <w:sz w:val="20"/>
                <w:szCs w:val="20"/>
              </w:rPr>
              <w:t>SetF</w:t>
            </w:r>
            <w:r w:rsidRPr="00387102">
              <w:rPr>
                <w:color w:val="auto"/>
                <w:sz w:val="20"/>
                <w:szCs w:val="20"/>
              </w:rPr>
              <w:t>it</w:t>
            </w:r>
            <w:r w:rsidR="006A3328">
              <w:rPr>
                <w:color w:val="auto"/>
                <w:sz w:val="20"/>
                <w:szCs w:val="20"/>
              </w:rPr>
              <w:t>.</w:t>
            </w:r>
          </w:p>
          <w:p w14:paraId="7A9E3036" w14:textId="08360A16" w:rsidR="003F78F5" w:rsidRPr="00387102" w:rsidRDefault="003F78F5" w:rsidP="005D5573">
            <w:pPr>
              <w:numPr>
                <w:ilvl w:val="0"/>
                <w:numId w:val="32"/>
              </w:numPr>
              <w:spacing w:after="96" w:line="259" w:lineRule="auto"/>
              <w:ind w:right="41"/>
              <w:jc w:val="left"/>
              <w:rPr>
                <w:color w:val="auto"/>
                <w:sz w:val="20"/>
                <w:szCs w:val="20"/>
              </w:rPr>
            </w:pPr>
            <w:r>
              <w:rPr>
                <w:color w:val="auto"/>
                <w:sz w:val="20"/>
                <w:szCs w:val="20"/>
              </w:rPr>
              <w:t>Check in with Supervisor</w:t>
            </w:r>
            <w:r w:rsidR="000210D3">
              <w:rPr>
                <w:color w:val="auto"/>
                <w:sz w:val="20"/>
                <w:szCs w:val="20"/>
              </w:rPr>
              <w:t>(bi-weekly)</w:t>
            </w:r>
          </w:p>
        </w:tc>
      </w:tr>
      <w:tr w:rsidR="005D5573" w:rsidRPr="00387102" w14:paraId="6674DF5A" w14:textId="77777777" w:rsidTr="003C0CE6">
        <w:trPr>
          <w:trHeight w:val="827"/>
        </w:trPr>
        <w:tc>
          <w:tcPr>
            <w:tcW w:w="251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184A4D0" w14:textId="2D81E1A3" w:rsidR="005D5573" w:rsidRPr="00387102" w:rsidRDefault="005D5573">
            <w:pPr>
              <w:spacing w:after="0" w:line="259" w:lineRule="auto"/>
              <w:ind w:left="0" w:firstLine="0"/>
              <w:jc w:val="left"/>
              <w:rPr>
                <w:color w:val="auto"/>
              </w:rPr>
            </w:pPr>
            <w:r w:rsidRPr="00387102">
              <w:rPr>
                <w:color w:val="auto"/>
              </w:rPr>
              <w:t>October</w:t>
            </w:r>
          </w:p>
        </w:tc>
        <w:tc>
          <w:tcPr>
            <w:tcW w:w="47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943AC68" w14:textId="30201218" w:rsidR="005D5573" w:rsidRPr="00387102" w:rsidRDefault="005D5573" w:rsidP="005D5573">
            <w:pPr>
              <w:numPr>
                <w:ilvl w:val="0"/>
                <w:numId w:val="33"/>
              </w:numPr>
              <w:spacing w:after="96" w:line="259" w:lineRule="auto"/>
              <w:jc w:val="left"/>
              <w:rPr>
                <w:color w:val="auto"/>
                <w:sz w:val="20"/>
                <w:szCs w:val="20"/>
              </w:rPr>
            </w:pPr>
            <w:r w:rsidRPr="00387102">
              <w:rPr>
                <w:color w:val="auto"/>
                <w:sz w:val="20"/>
                <w:szCs w:val="20"/>
              </w:rPr>
              <w:t>Continue to build models</w:t>
            </w:r>
            <w:r w:rsidR="006A3328">
              <w:rPr>
                <w:color w:val="auto"/>
                <w:sz w:val="20"/>
                <w:szCs w:val="20"/>
              </w:rPr>
              <w:t>.</w:t>
            </w:r>
          </w:p>
          <w:p w14:paraId="343A0E77" w14:textId="46126507" w:rsidR="005D5573" w:rsidRPr="00387102" w:rsidRDefault="005D5573" w:rsidP="005D5573">
            <w:pPr>
              <w:numPr>
                <w:ilvl w:val="0"/>
                <w:numId w:val="33"/>
              </w:numPr>
              <w:spacing w:after="0" w:line="259" w:lineRule="auto"/>
              <w:jc w:val="left"/>
              <w:rPr>
                <w:color w:val="auto"/>
                <w:sz w:val="20"/>
                <w:szCs w:val="20"/>
              </w:rPr>
            </w:pPr>
            <w:r w:rsidRPr="00387102">
              <w:rPr>
                <w:color w:val="auto"/>
                <w:sz w:val="20"/>
                <w:szCs w:val="20"/>
              </w:rPr>
              <w:t xml:space="preserve">Finish method </w:t>
            </w:r>
            <w:r>
              <w:rPr>
                <w:color w:val="auto"/>
                <w:sz w:val="20"/>
                <w:szCs w:val="20"/>
              </w:rPr>
              <w:t>that</w:t>
            </w:r>
            <w:r w:rsidRPr="00387102">
              <w:rPr>
                <w:color w:val="auto"/>
                <w:sz w:val="20"/>
                <w:szCs w:val="20"/>
              </w:rPr>
              <w:t xml:space="preserve"> serializes tabular data</w:t>
            </w:r>
            <w:r w:rsidR="006A3328">
              <w:rPr>
                <w:color w:val="auto"/>
                <w:sz w:val="20"/>
                <w:szCs w:val="20"/>
              </w:rPr>
              <w:t>.</w:t>
            </w:r>
          </w:p>
          <w:p w14:paraId="76BA5C53" w14:textId="19A9C511" w:rsidR="005D5573" w:rsidRPr="002673CB" w:rsidRDefault="005D5573" w:rsidP="005D5573">
            <w:pPr>
              <w:numPr>
                <w:ilvl w:val="0"/>
                <w:numId w:val="33"/>
              </w:numPr>
              <w:spacing w:after="120" w:line="236" w:lineRule="auto"/>
              <w:rPr>
                <w:color w:val="auto"/>
                <w:sz w:val="20"/>
                <w:szCs w:val="20"/>
              </w:rPr>
            </w:pPr>
            <w:r w:rsidRPr="00387102">
              <w:rPr>
                <w:color w:val="auto"/>
                <w:sz w:val="20"/>
                <w:szCs w:val="20"/>
              </w:rPr>
              <w:t>Check in with supervisor</w:t>
            </w:r>
            <w:r w:rsidR="000210D3">
              <w:rPr>
                <w:color w:val="auto"/>
                <w:sz w:val="20"/>
                <w:szCs w:val="20"/>
              </w:rPr>
              <w:t>(bi-weekly)</w:t>
            </w:r>
          </w:p>
        </w:tc>
      </w:tr>
      <w:tr w:rsidR="005D5573" w:rsidRPr="00387102" w14:paraId="40D6F4D3" w14:textId="77777777" w:rsidTr="003C0CE6">
        <w:trPr>
          <w:trHeight w:val="1359"/>
        </w:trPr>
        <w:tc>
          <w:tcPr>
            <w:tcW w:w="251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CA95BA2" w14:textId="410DBBFE" w:rsidR="005D5573" w:rsidRPr="00387102" w:rsidRDefault="005D5573">
            <w:pPr>
              <w:spacing w:after="0" w:line="259" w:lineRule="auto"/>
              <w:ind w:left="0" w:firstLine="0"/>
              <w:jc w:val="left"/>
              <w:rPr>
                <w:color w:val="auto"/>
              </w:rPr>
            </w:pPr>
            <w:r w:rsidRPr="00387102">
              <w:rPr>
                <w:color w:val="auto"/>
              </w:rPr>
              <w:lastRenderedPageBreak/>
              <w:t>November</w:t>
            </w:r>
          </w:p>
        </w:tc>
        <w:tc>
          <w:tcPr>
            <w:tcW w:w="47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6D562B3" w14:textId="707CDCBB" w:rsidR="005D5573" w:rsidRPr="002673CB" w:rsidRDefault="005D5573" w:rsidP="002673CB">
            <w:pPr>
              <w:pStyle w:val="ListParagraph"/>
              <w:numPr>
                <w:ilvl w:val="0"/>
                <w:numId w:val="27"/>
              </w:numPr>
              <w:spacing w:after="96" w:line="259" w:lineRule="auto"/>
              <w:jc w:val="left"/>
              <w:rPr>
                <w:color w:val="auto"/>
                <w:sz w:val="20"/>
                <w:szCs w:val="20"/>
              </w:rPr>
            </w:pPr>
            <w:r>
              <w:rPr>
                <w:color w:val="auto"/>
                <w:sz w:val="20"/>
                <w:szCs w:val="20"/>
              </w:rPr>
              <w:t>C</w:t>
            </w:r>
            <w:r w:rsidRPr="002673CB">
              <w:rPr>
                <w:color w:val="auto"/>
                <w:sz w:val="20"/>
                <w:szCs w:val="20"/>
              </w:rPr>
              <w:t>ontinue building models</w:t>
            </w:r>
            <w:r w:rsidR="006A3328">
              <w:rPr>
                <w:color w:val="auto"/>
                <w:sz w:val="20"/>
                <w:szCs w:val="20"/>
              </w:rPr>
              <w:t>.</w:t>
            </w:r>
          </w:p>
          <w:p w14:paraId="47F7B172" w14:textId="77777777" w:rsidR="005D5573" w:rsidRDefault="005D5573" w:rsidP="005D5573">
            <w:pPr>
              <w:pStyle w:val="ListParagraph"/>
              <w:numPr>
                <w:ilvl w:val="0"/>
                <w:numId w:val="27"/>
              </w:numPr>
              <w:spacing w:after="96" w:line="259" w:lineRule="auto"/>
              <w:jc w:val="left"/>
              <w:rPr>
                <w:color w:val="auto"/>
                <w:sz w:val="20"/>
                <w:szCs w:val="20"/>
              </w:rPr>
            </w:pPr>
            <w:r w:rsidRPr="002673CB">
              <w:rPr>
                <w:color w:val="auto"/>
                <w:sz w:val="20"/>
                <w:szCs w:val="20"/>
              </w:rPr>
              <w:t>Make sure datasets are ready for models</w:t>
            </w:r>
            <w:r w:rsidR="006A3328">
              <w:rPr>
                <w:color w:val="auto"/>
                <w:sz w:val="20"/>
                <w:szCs w:val="20"/>
              </w:rPr>
              <w:t>.</w:t>
            </w:r>
          </w:p>
          <w:p w14:paraId="17B2C908" w14:textId="2DB1C6B7" w:rsidR="003F78F5" w:rsidRPr="005D5573" w:rsidRDefault="007F2AF5" w:rsidP="005D5573">
            <w:pPr>
              <w:pStyle w:val="ListParagraph"/>
              <w:numPr>
                <w:ilvl w:val="0"/>
                <w:numId w:val="27"/>
              </w:numPr>
              <w:spacing w:after="96" w:line="259" w:lineRule="auto"/>
              <w:jc w:val="left"/>
              <w:rPr>
                <w:color w:val="auto"/>
                <w:sz w:val="20"/>
                <w:szCs w:val="20"/>
              </w:rPr>
            </w:pPr>
            <w:r>
              <w:rPr>
                <w:color w:val="auto"/>
                <w:sz w:val="20"/>
                <w:szCs w:val="20"/>
              </w:rPr>
              <w:t>C</w:t>
            </w:r>
            <w:r w:rsidR="003F78F5">
              <w:rPr>
                <w:color w:val="auto"/>
                <w:sz w:val="20"/>
                <w:szCs w:val="20"/>
              </w:rPr>
              <w:t>he</w:t>
            </w:r>
            <w:r>
              <w:rPr>
                <w:color w:val="auto"/>
                <w:sz w:val="20"/>
                <w:szCs w:val="20"/>
              </w:rPr>
              <w:t>c</w:t>
            </w:r>
            <w:r w:rsidR="003F78F5">
              <w:rPr>
                <w:color w:val="auto"/>
                <w:sz w:val="20"/>
                <w:szCs w:val="20"/>
              </w:rPr>
              <w:t>k</w:t>
            </w:r>
            <w:r>
              <w:rPr>
                <w:color w:val="auto"/>
                <w:sz w:val="20"/>
                <w:szCs w:val="20"/>
              </w:rPr>
              <w:t xml:space="preserve"> </w:t>
            </w:r>
            <w:r w:rsidR="003F78F5">
              <w:rPr>
                <w:color w:val="auto"/>
                <w:sz w:val="20"/>
                <w:szCs w:val="20"/>
              </w:rPr>
              <w:t>in</w:t>
            </w:r>
            <w:r>
              <w:rPr>
                <w:color w:val="auto"/>
                <w:sz w:val="20"/>
                <w:szCs w:val="20"/>
              </w:rPr>
              <w:t xml:space="preserve"> with supervisor</w:t>
            </w:r>
            <w:r w:rsidR="000210D3">
              <w:rPr>
                <w:color w:val="auto"/>
                <w:sz w:val="20"/>
                <w:szCs w:val="20"/>
              </w:rPr>
              <w:t>(bi-weekly)</w:t>
            </w:r>
          </w:p>
        </w:tc>
      </w:tr>
      <w:tr w:rsidR="005D5573" w:rsidRPr="00387102" w14:paraId="3A20C4F2" w14:textId="77777777" w:rsidTr="003C0CE6">
        <w:trPr>
          <w:trHeight w:val="1239"/>
        </w:trPr>
        <w:tc>
          <w:tcPr>
            <w:tcW w:w="251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17B0FFB" w14:textId="114A836B" w:rsidR="005D5573" w:rsidRPr="00387102" w:rsidRDefault="005D5573">
            <w:pPr>
              <w:spacing w:after="0" w:line="259" w:lineRule="auto"/>
              <w:ind w:left="0" w:firstLine="0"/>
              <w:jc w:val="left"/>
              <w:rPr>
                <w:color w:val="auto"/>
              </w:rPr>
            </w:pPr>
            <w:r w:rsidRPr="00387102">
              <w:rPr>
                <w:color w:val="auto"/>
              </w:rPr>
              <w:t>December</w:t>
            </w:r>
          </w:p>
        </w:tc>
        <w:tc>
          <w:tcPr>
            <w:tcW w:w="47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2A04961" w14:textId="0324E9D6" w:rsidR="005D5573" w:rsidRPr="005D5573" w:rsidRDefault="005D5573" w:rsidP="005D5573">
            <w:pPr>
              <w:pStyle w:val="ListParagraph"/>
              <w:numPr>
                <w:ilvl w:val="0"/>
                <w:numId w:val="34"/>
              </w:numPr>
              <w:spacing w:after="120" w:line="236" w:lineRule="auto"/>
              <w:jc w:val="left"/>
              <w:rPr>
                <w:color w:val="auto"/>
                <w:sz w:val="20"/>
                <w:szCs w:val="20"/>
              </w:rPr>
            </w:pPr>
            <w:r w:rsidRPr="005D5573">
              <w:rPr>
                <w:color w:val="auto"/>
                <w:sz w:val="20"/>
                <w:szCs w:val="20"/>
              </w:rPr>
              <w:t>Finish building models</w:t>
            </w:r>
            <w:r w:rsidR="006A3328">
              <w:rPr>
                <w:color w:val="auto"/>
                <w:sz w:val="20"/>
                <w:szCs w:val="20"/>
              </w:rPr>
              <w:t>.</w:t>
            </w:r>
          </w:p>
          <w:p w14:paraId="0A2C0035" w14:textId="6B81C4FF" w:rsidR="005D5573" w:rsidRDefault="005D5573" w:rsidP="005D5573">
            <w:pPr>
              <w:pStyle w:val="ListParagraph"/>
              <w:numPr>
                <w:ilvl w:val="0"/>
                <w:numId w:val="34"/>
              </w:numPr>
              <w:spacing w:after="120" w:line="236" w:lineRule="auto"/>
              <w:jc w:val="left"/>
              <w:rPr>
                <w:color w:val="auto"/>
                <w:sz w:val="20"/>
                <w:szCs w:val="20"/>
              </w:rPr>
            </w:pPr>
            <w:r w:rsidRPr="005D5573">
              <w:rPr>
                <w:color w:val="auto"/>
                <w:sz w:val="20"/>
                <w:szCs w:val="20"/>
              </w:rPr>
              <w:t>Review models and dataset with supervisor</w:t>
            </w:r>
            <w:r w:rsidR="006A3328">
              <w:rPr>
                <w:color w:val="auto"/>
                <w:sz w:val="20"/>
                <w:szCs w:val="20"/>
              </w:rPr>
              <w:t>.</w:t>
            </w:r>
          </w:p>
          <w:p w14:paraId="3191F87A" w14:textId="18213692" w:rsidR="007F2AF5" w:rsidRPr="005D5573" w:rsidRDefault="007F2AF5" w:rsidP="005D5573">
            <w:pPr>
              <w:pStyle w:val="ListParagraph"/>
              <w:numPr>
                <w:ilvl w:val="0"/>
                <w:numId w:val="34"/>
              </w:numPr>
              <w:spacing w:after="120" w:line="236" w:lineRule="auto"/>
              <w:jc w:val="left"/>
              <w:rPr>
                <w:color w:val="auto"/>
                <w:sz w:val="20"/>
                <w:szCs w:val="20"/>
              </w:rPr>
            </w:pPr>
            <w:r>
              <w:rPr>
                <w:color w:val="auto"/>
                <w:sz w:val="20"/>
                <w:szCs w:val="20"/>
              </w:rPr>
              <w:t>Check in with supervisor</w:t>
            </w:r>
            <w:r w:rsidR="000210D3">
              <w:rPr>
                <w:color w:val="auto"/>
                <w:sz w:val="20"/>
                <w:szCs w:val="20"/>
              </w:rPr>
              <w:t>(bi-weekly)</w:t>
            </w:r>
          </w:p>
          <w:p w14:paraId="5510AF5E" w14:textId="77777777" w:rsidR="005D5573" w:rsidRPr="00387102" w:rsidRDefault="005D5573" w:rsidP="37C1A99E">
            <w:pPr>
              <w:pStyle w:val="ListParagraph"/>
              <w:spacing w:after="120" w:line="236" w:lineRule="auto"/>
              <w:ind w:left="370"/>
              <w:jc w:val="left"/>
              <w:rPr>
                <w:color w:val="auto"/>
                <w:sz w:val="20"/>
                <w:szCs w:val="20"/>
              </w:rPr>
            </w:pPr>
          </w:p>
          <w:p w14:paraId="18E8E834" w14:textId="77777777" w:rsidR="005D5573" w:rsidRPr="00387102" w:rsidRDefault="005D5573" w:rsidP="37C1A99E">
            <w:pPr>
              <w:spacing w:after="0" w:line="259" w:lineRule="auto"/>
              <w:ind w:left="0" w:firstLine="0"/>
              <w:rPr>
                <w:color w:val="auto"/>
                <w:sz w:val="20"/>
                <w:szCs w:val="20"/>
              </w:rPr>
            </w:pPr>
          </w:p>
        </w:tc>
      </w:tr>
    </w:tbl>
    <w:p w14:paraId="2FDE3739" w14:textId="77777777" w:rsidR="003176CF" w:rsidRDefault="003176CF" w:rsidP="003176CF">
      <w:pPr>
        <w:pStyle w:val="Heading2"/>
        <w:tabs>
          <w:tab w:val="center" w:pos="1396"/>
        </w:tabs>
        <w:spacing w:after="33"/>
        <w:ind w:left="0" w:firstLine="0"/>
        <w:rPr>
          <w:color w:val="auto"/>
        </w:rPr>
      </w:pPr>
      <w:bookmarkStart w:id="11" w:name="_Toc234076579"/>
    </w:p>
    <w:p w14:paraId="66AD9F93" w14:textId="6B1215E1" w:rsidR="00BE56AE" w:rsidRPr="00387102" w:rsidRDefault="00F24538" w:rsidP="003176CF">
      <w:pPr>
        <w:pStyle w:val="Heading2"/>
        <w:tabs>
          <w:tab w:val="center" w:pos="1396"/>
        </w:tabs>
        <w:spacing w:after="33"/>
        <w:ind w:left="0" w:firstLine="0"/>
        <w:rPr>
          <w:color w:val="auto"/>
        </w:rPr>
      </w:pPr>
      <w:r w:rsidRPr="1792D7FC">
        <w:rPr>
          <w:color w:val="auto"/>
        </w:rPr>
        <w:t>b.</w:t>
      </w:r>
      <w:r w:rsidR="4B5F3C00" w:rsidRPr="1792D7FC">
        <w:rPr>
          <w:color w:val="auto"/>
        </w:rPr>
        <w:t xml:space="preserve"> </w:t>
      </w:r>
      <w:r w:rsidR="005A0D12" w:rsidRPr="1792D7FC">
        <w:rPr>
          <w:color w:val="auto"/>
        </w:rPr>
        <w:t>Winter</w:t>
      </w:r>
      <w:r w:rsidRPr="1792D7FC">
        <w:rPr>
          <w:color w:val="auto"/>
        </w:rPr>
        <w:t xml:space="preserve"> 202</w:t>
      </w:r>
      <w:r w:rsidR="00387102" w:rsidRPr="1792D7FC">
        <w:rPr>
          <w:color w:val="auto"/>
        </w:rPr>
        <w:t>7</w:t>
      </w:r>
      <w:bookmarkEnd w:id="11"/>
    </w:p>
    <w:tbl>
      <w:tblPr>
        <w:tblStyle w:val="TableGrid"/>
        <w:tblW w:w="7295" w:type="dxa"/>
        <w:tblInd w:w="5" w:type="dxa"/>
        <w:tblCellMar>
          <w:top w:w="82" w:type="dxa"/>
          <w:left w:w="123" w:type="dxa"/>
          <w:right w:w="122" w:type="dxa"/>
        </w:tblCellMar>
        <w:tblLook w:val="04A0" w:firstRow="1" w:lastRow="0" w:firstColumn="1" w:lastColumn="0" w:noHBand="0" w:noVBand="1"/>
      </w:tblPr>
      <w:tblGrid>
        <w:gridCol w:w="2514"/>
        <w:gridCol w:w="4781"/>
      </w:tblGrid>
      <w:tr w:rsidR="00BE56AE" w:rsidRPr="00387102" w14:paraId="61604646" w14:textId="77777777" w:rsidTr="5EE638BE">
        <w:trPr>
          <w:trHeight w:val="439"/>
        </w:trPr>
        <w:tc>
          <w:tcPr>
            <w:tcW w:w="2514" w:type="dxa"/>
            <w:tcBorders>
              <w:top w:val="single" w:sz="3" w:space="0" w:color="000000" w:themeColor="text1"/>
              <w:left w:val="single" w:sz="3" w:space="0" w:color="000000" w:themeColor="text1"/>
              <w:bottom w:val="single" w:sz="3" w:space="0" w:color="000000" w:themeColor="text1"/>
              <w:right w:val="nil"/>
            </w:tcBorders>
            <w:shd w:val="clear" w:color="auto" w:fill="DBDBDB"/>
          </w:tcPr>
          <w:p w14:paraId="2DCFC762" w14:textId="77777777" w:rsidR="00BE56AE" w:rsidRPr="00387102" w:rsidRDefault="00BE56AE">
            <w:pPr>
              <w:spacing w:after="160" w:line="259" w:lineRule="auto"/>
              <w:ind w:left="0" w:firstLine="0"/>
              <w:jc w:val="left"/>
              <w:rPr>
                <w:color w:val="auto"/>
              </w:rPr>
            </w:pPr>
          </w:p>
        </w:tc>
        <w:tc>
          <w:tcPr>
            <w:tcW w:w="4781" w:type="dxa"/>
            <w:tcBorders>
              <w:top w:val="single" w:sz="3" w:space="0" w:color="000000" w:themeColor="text1"/>
              <w:left w:val="nil"/>
              <w:bottom w:val="single" w:sz="3" w:space="0" w:color="000000" w:themeColor="text1"/>
              <w:right w:val="single" w:sz="3" w:space="0" w:color="000000" w:themeColor="text1"/>
            </w:tcBorders>
            <w:shd w:val="clear" w:color="auto" w:fill="DBDBDB"/>
          </w:tcPr>
          <w:p w14:paraId="1720D38B" w14:textId="25683ECD" w:rsidR="00BE56AE" w:rsidRPr="008023CC" w:rsidRDefault="005A0D12">
            <w:pPr>
              <w:spacing w:after="0" w:line="259" w:lineRule="auto"/>
              <w:ind w:left="314" w:firstLine="0"/>
              <w:jc w:val="left"/>
              <w:rPr>
                <w:b/>
                <w:bCs/>
                <w:color w:val="auto"/>
              </w:rPr>
            </w:pPr>
            <w:r>
              <w:rPr>
                <w:b/>
                <w:bCs/>
                <w:color w:val="auto"/>
              </w:rPr>
              <w:t>Winter</w:t>
            </w:r>
            <w:r w:rsidR="00F24538" w:rsidRPr="008023CC">
              <w:rPr>
                <w:b/>
                <w:bCs/>
                <w:color w:val="auto"/>
              </w:rPr>
              <w:t xml:space="preserve"> 202</w:t>
            </w:r>
            <w:r w:rsidR="00387102" w:rsidRPr="008023CC">
              <w:rPr>
                <w:b/>
                <w:bCs/>
                <w:color w:val="auto"/>
              </w:rPr>
              <w:t>7</w:t>
            </w:r>
          </w:p>
        </w:tc>
      </w:tr>
      <w:tr w:rsidR="00BE56AE" w:rsidRPr="00387102" w14:paraId="46B11D86" w14:textId="77777777" w:rsidTr="5EE638BE">
        <w:trPr>
          <w:trHeight w:val="442"/>
        </w:trPr>
        <w:tc>
          <w:tcPr>
            <w:tcW w:w="251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574CFE9" w14:textId="77777777" w:rsidR="00BE56AE" w:rsidRPr="00387102" w:rsidRDefault="00F24538">
            <w:pPr>
              <w:spacing w:after="0" w:line="259" w:lineRule="auto"/>
              <w:ind w:left="0" w:firstLine="0"/>
              <w:jc w:val="left"/>
              <w:rPr>
                <w:color w:val="auto"/>
              </w:rPr>
            </w:pPr>
            <w:r w:rsidRPr="00387102">
              <w:rPr>
                <w:color w:val="auto"/>
              </w:rPr>
              <w:t>Month</w:t>
            </w:r>
          </w:p>
        </w:tc>
        <w:tc>
          <w:tcPr>
            <w:tcW w:w="47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D58E760" w14:textId="77777777" w:rsidR="00BE56AE" w:rsidRPr="00387102" w:rsidRDefault="00F24538">
            <w:pPr>
              <w:spacing w:after="0" w:line="259" w:lineRule="auto"/>
              <w:ind w:left="1" w:firstLine="0"/>
              <w:jc w:val="left"/>
              <w:rPr>
                <w:color w:val="auto"/>
              </w:rPr>
            </w:pPr>
            <w:r w:rsidRPr="00387102">
              <w:rPr>
                <w:color w:val="auto"/>
              </w:rPr>
              <w:t>Task(s)</w:t>
            </w:r>
          </w:p>
        </w:tc>
      </w:tr>
      <w:tr w:rsidR="00BE56AE" w:rsidRPr="00387102" w14:paraId="12DDF1EB" w14:textId="77777777" w:rsidTr="5EE638BE">
        <w:trPr>
          <w:trHeight w:val="1201"/>
        </w:trPr>
        <w:tc>
          <w:tcPr>
            <w:tcW w:w="251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3C67ABE" w14:textId="77777777" w:rsidR="00BE56AE" w:rsidRPr="00387102" w:rsidRDefault="00F24538">
            <w:pPr>
              <w:spacing w:after="0" w:line="259" w:lineRule="auto"/>
              <w:ind w:left="0" w:firstLine="0"/>
              <w:jc w:val="left"/>
              <w:rPr>
                <w:color w:val="auto"/>
              </w:rPr>
            </w:pPr>
            <w:r w:rsidRPr="00387102">
              <w:rPr>
                <w:color w:val="auto"/>
              </w:rPr>
              <w:t>January</w:t>
            </w:r>
          </w:p>
        </w:tc>
        <w:tc>
          <w:tcPr>
            <w:tcW w:w="4781" w:type="dxa"/>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34AAB116" w14:textId="677EDC36" w:rsidR="624CC830" w:rsidRDefault="008F2407" w:rsidP="5EE638BE">
            <w:pPr>
              <w:pStyle w:val="ListParagraph"/>
              <w:numPr>
                <w:ilvl w:val="0"/>
                <w:numId w:val="31"/>
              </w:numPr>
              <w:spacing w:after="0" w:line="259" w:lineRule="auto"/>
              <w:rPr>
                <w:color w:val="auto"/>
                <w:sz w:val="20"/>
                <w:szCs w:val="20"/>
              </w:rPr>
            </w:pPr>
            <w:r>
              <w:rPr>
                <w:color w:val="auto"/>
                <w:sz w:val="20"/>
                <w:szCs w:val="20"/>
              </w:rPr>
              <w:t>F</w:t>
            </w:r>
            <w:r w:rsidR="624CC830" w:rsidRPr="5EE638BE">
              <w:rPr>
                <w:color w:val="auto"/>
                <w:sz w:val="20"/>
                <w:szCs w:val="20"/>
              </w:rPr>
              <w:t xml:space="preserve">ull committee meeting after the holiday break </w:t>
            </w:r>
          </w:p>
          <w:p w14:paraId="7F350C58" w14:textId="07118EAC" w:rsidR="00A11CBF" w:rsidRDefault="00437870" w:rsidP="00A11CBF">
            <w:pPr>
              <w:pStyle w:val="ListParagraph"/>
              <w:numPr>
                <w:ilvl w:val="0"/>
                <w:numId w:val="31"/>
              </w:numPr>
              <w:spacing w:after="0" w:line="259" w:lineRule="auto"/>
              <w:rPr>
                <w:color w:val="auto"/>
                <w:sz w:val="20"/>
                <w:szCs w:val="20"/>
              </w:rPr>
            </w:pPr>
            <w:r>
              <w:rPr>
                <w:color w:val="auto"/>
                <w:sz w:val="20"/>
                <w:szCs w:val="20"/>
              </w:rPr>
              <w:t>S</w:t>
            </w:r>
            <w:r w:rsidR="50B106EC" w:rsidRPr="00A11CBF">
              <w:rPr>
                <w:color w:val="auto"/>
                <w:sz w:val="20"/>
                <w:szCs w:val="20"/>
              </w:rPr>
              <w:t>tart experiment</w:t>
            </w:r>
            <w:r w:rsidR="006A3328">
              <w:rPr>
                <w:color w:val="auto"/>
                <w:sz w:val="20"/>
                <w:szCs w:val="20"/>
              </w:rPr>
              <w:t>.</w:t>
            </w:r>
          </w:p>
          <w:p w14:paraId="2DF45E99" w14:textId="5AF593FA" w:rsidR="00BE56AE" w:rsidRPr="00A11CBF" w:rsidRDefault="19615A50" w:rsidP="00A11CBF">
            <w:pPr>
              <w:pStyle w:val="ListParagraph"/>
              <w:numPr>
                <w:ilvl w:val="0"/>
                <w:numId w:val="31"/>
              </w:numPr>
              <w:spacing w:after="0" w:line="259" w:lineRule="auto"/>
              <w:rPr>
                <w:color w:val="auto"/>
                <w:sz w:val="20"/>
                <w:szCs w:val="20"/>
              </w:rPr>
            </w:pPr>
            <w:r w:rsidRPr="00A11CBF">
              <w:rPr>
                <w:color w:val="auto"/>
                <w:sz w:val="20"/>
                <w:szCs w:val="20"/>
              </w:rPr>
              <w:t>Check</w:t>
            </w:r>
            <w:r w:rsidR="00436F60">
              <w:rPr>
                <w:color w:val="auto"/>
                <w:sz w:val="20"/>
                <w:szCs w:val="20"/>
              </w:rPr>
              <w:t xml:space="preserve"> </w:t>
            </w:r>
            <w:r w:rsidRPr="00A11CBF">
              <w:rPr>
                <w:color w:val="auto"/>
                <w:sz w:val="20"/>
                <w:szCs w:val="20"/>
              </w:rPr>
              <w:t xml:space="preserve">experiment </w:t>
            </w:r>
            <w:r w:rsidR="00A11CBF">
              <w:rPr>
                <w:color w:val="auto"/>
                <w:sz w:val="20"/>
                <w:szCs w:val="20"/>
              </w:rPr>
              <w:t xml:space="preserve">progress </w:t>
            </w:r>
            <w:r w:rsidRPr="00A11CBF">
              <w:rPr>
                <w:color w:val="auto"/>
                <w:sz w:val="20"/>
                <w:szCs w:val="20"/>
              </w:rPr>
              <w:t>with supervisor</w:t>
            </w:r>
            <w:r w:rsidR="000210D3">
              <w:rPr>
                <w:color w:val="auto"/>
                <w:sz w:val="20"/>
                <w:szCs w:val="20"/>
              </w:rPr>
              <w:t>(bi-weekly)</w:t>
            </w:r>
          </w:p>
        </w:tc>
      </w:tr>
      <w:tr w:rsidR="00BE56AE" w:rsidRPr="00387102" w14:paraId="633C1202" w14:textId="77777777" w:rsidTr="5EE638BE">
        <w:trPr>
          <w:trHeight w:val="1598"/>
        </w:trPr>
        <w:tc>
          <w:tcPr>
            <w:tcW w:w="251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7969225" w14:textId="77777777" w:rsidR="00BE56AE" w:rsidRPr="00387102" w:rsidRDefault="00F24538">
            <w:pPr>
              <w:spacing w:after="0" w:line="259" w:lineRule="auto"/>
              <w:ind w:left="0" w:firstLine="0"/>
              <w:jc w:val="left"/>
              <w:rPr>
                <w:color w:val="auto"/>
              </w:rPr>
            </w:pPr>
            <w:r w:rsidRPr="00387102">
              <w:rPr>
                <w:color w:val="auto"/>
              </w:rPr>
              <w:t>February</w:t>
            </w:r>
          </w:p>
        </w:tc>
        <w:tc>
          <w:tcPr>
            <w:tcW w:w="47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671841D" w14:textId="77777777" w:rsidR="00BE56AE" w:rsidRPr="005D5573" w:rsidRDefault="6B9B2723" w:rsidP="005D5573">
            <w:pPr>
              <w:pStyle w:val="ListParagraph"/>
              <w:numPr>
                <w:ilvl w:val="0"/>
                <w:numId w:val="35"/>
              </w:numPr>
              <w:spacing w:after="120" w:line="236" w:lineRule="auto"/>
              <w:jc w:val="left"/>
              <w:rPr>
                <w:color w:val="auto"/>
              </w:rPr>
            </w:pPr>
            <w:r w:rsidRPr="005D5573">
              <w:rPr>
                <w:color w:val="auto"/>
                <w:sz w:val="20"/>
                <w:szCs w:val="20"/>
              </w:rPr>
              <w:t xml:space="preserve">Gather all the experiment results and </w:t>
            </w:r>
            <w:r w:rsidR="205FAC70" w:rsidRPr="005D5573">
              <w:rPr>
                <w:color w:val="auto"/>
                <w:sz w:val="20"/>
                <w:szCs w:val="20"/>
              </w:rPr>
              <w:t>begin analysis</w:t>
            </w:r>
            <w:r w:rsidRPr="005D5573">
              <w:rPr>
                <w:color w:val="auto"/>
                <w:sz w:val="20"/>
                <w:szCs w:val="20"/>
              </w:rPr>
              <w:t>.</w:t>
            </w:r>
          </w:p>
          <w:p w14:paraId="18FDF901" w14:textId="77777777" w:rsidR="00BE56AE" w:rsidRPr="007F2AF5" w:rsidRDefault="00F24538" w:rsidP="005D5573">
            <w:pPr>
              <w:pStyle w:val="ListParagraph"/>
              <w:numPr>
                <w:ilvl w:val="0"/>
                <w:numId w:val="35"/>
              </w:numPr>
              <w:spacing w:after="0" w:line="259" w:lineRule="auto"/>
              <w:jc w:val="left"/>
              <w:rPr>
                <w:color w:val="auto"/>
              </w:rPr>
            </w:pPr>
            <w:r w:rsidRPr="005D5573">
              <w:rPr>
                <w:color w:val="auto"/>
                <w:sz w:val="20"/>
              </w:rPr>
              <w:t>Start writing the thesis.</w:t>
            </w:r>
          </w:p>
          <w:p w14:paraId="1BE60AE1" w14:textId="1A3AB74A" w:rsidR="007F2AF5" w:rsidRPr="005D5573" w:rsidRDefault="007F2AF5" w:rsidP="005D5573">
            <w:pPr>
              <w:pStyle w:val="ListParagraph"/>
              <w:numPr>
                <w:ilvl w:val="0"/>
                <w:numId w:val="35"/>
              </w:numPr>
              <w:spacing w:after="0" w:line="259" w:lineRule="auto"/>
              <w:jc w:val="left"/>
              <w:rPr>
                <w:color w:val="auto"/>
              </w:rPr>
            </w:pPr>
            <w:r>
              <w:rPr>
                <w:color w:val="auto"/>
                <w:sz w:val="20"/>
                <w:szCs w:val="20"/>
              </w:rPr>
              <w:t>Check in with supervisor</w:t>
            </w:r>
            <w:r w:rsidR="000210D3">
              <w:rPr>
                <w:color w:val="auto"/>
                <w:sz w:val="20"/>
                <w:szCs w:val="20"/>
              </w:rPr>
              <w:t>(bi-weekly)</w:t>
            </w:r>
          </w:p>
        </w:tc>
      </w:tr>
      <w:tr w:rsidR="00BE56AE" w:rsidRPr="00387102" w14:paraId="60421137" w14:textId="77777777" w:rsidTr="5EE638BE">
        <w:trPr>
          <w:trHeight w:val="1559"/>
        </w:trPr>
        <w:tc>
          <w:tcPr>
            <w:tcW w:w="251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28BC061" w14:textId="77777777" w:rsidR="00BE56AE" w:rsidRPr="00387102" w:rsidRDefault="00F24538">
            <w:pPr>
              <w:spacing w:after="0" w:line="259" w:lineRule="auto"/>
              <w:ind w:left="0" w:firstLine="0"/>
              <w:jc w:val="left"/>
              <w:rPr>
                <w:color w:val="auto"/>
              </w:rPr>
            </w:pPr>
            <w:r w:rsidRPr="00387102">
              <w:rPr>
                <w:color w:val="auto"/>
              </w:rPr>
              <w:t>March</w:t>
            </w:r>
          </w:p>
        </w:tc>
        <w:tc>
          <w:tcPr>
            <w:tcW w:w="4781" w:type="dxa"/>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16600110" w14:textId="6CE3A18F" w:rsidR="00BE56AE" w:rsidRPr="005D5573" w:rsidRDefault="00F24538" w:rsidP="005D5573">
            <w:pPr>
              <w:pStyle w:val="ListParagraph"/>
              <w:numPr>
                <w:ilvl w:val="0"/>
                <w:numId w:val="36"/>
              </w:numPr>
              <w:spacing w:after="120" w:line="236" w:lineRule="auto"/>
              <w:jc w:val="left"/>
              <w:rPr>
                <w:color w:val="auto"/>
              </w:rPr>
            </w:pPr>
            <w:r w:rsidRPr="005D5573">
              <w:rPr>
                <w:color w:val="auto"/>
                <w:sz w:val="20"/>
              </w:rPr>
              <w:t>Write the thesis and discuss potential obstacles.</w:t>
            </w:r>
          </w:p>
          <w:p w14:paraId="6EAC2FDA" w14:textId="77777777" w:rsidR="00BE56AE" w:rsidRPr="007F2AF5" w:rsidRDefault="00F24538" w:rsidP="005D5573">
            <w:pPr>
              <w:pStyle w:val="ListParagraph"/>
              <w:numPr>
                <w:ilvl w:val="0"/>
                <w:numId w:val="36"/>
              </w:numPr>
              <w:spacing w:after="0" w:line="259" w:lineRule="auto"/>
              <w:jc w:val="left"/>
              <w:rPr>
                <w:color w:val="auto"/>
              </w:rPr>
            </w:pPr>
            <w:r w:rsidRPr="005D5573">
              <w:rPr>
                <w:color w:val="auto"/>
                <w:sz w:val="20"/>
              </w:rPr>
              <w:t>Submit the thesis.</w:t>
            </w:r>
          </w:p>
          <w:p w14:paraId="7C1582A6" w14:textId="77777777" w:rsidR="007F2AF5" w:rsidRPr="005D5573" w:rsidRDefault="007F2AF5" w:rsidP="007F2AF5">
            <w:pPr>
              <w:pStyle w:val="ListParagraph"/>
              <w:spacing w:after="0" w:line="259" w:lineRule="auto"/>
              <w:ind w:left="1090" w:firstLine="0"/>
              <w:jc w:val="left"/>
              <w:rPr>
                <w:color w:val="auto"/>
              </w:rPr>
            </w:pPr>
          </w:p>
        </w:tc>
      </w:tr>
      <w:tr w:rsidR="00BE56AE" w:rsidRPr="00387102" w14:paraId="5D9A3F47" w14:textId="77777777" w:rsidTr="5EE638BE">
        <w:trPr>
          <w:trHeight w:val="1320"/>
        </w:trPr>
        <w:tc>
          <w:tcPr>
            <w:tcW w:w="2514"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19B4F02" w14:textId="77777777" w:rsidR="00BE56AE" w:rsidRPr="00387102" w:rsidRDefault="00F24538">
            <w:pPr>
              <w:spacing w:after="0" w:line="259" w:lineRule="auto"/>
              <w:ind w:left="0" w:firstLine="0"/>
              <w:jc w:val="left"/>
              <w:rPr>
                <w:color w:val="auto"/>
              </w:rPr>
            </w:pPr>
            <w:r w:rsidRPr="00387102">
              <w:rPr>
                <w:color w:val="auto"/>
              </w:rPr>
              <w:lastRenderedPageBreak/>
              <w:t>April</w:t>
            </w:r>
          </w:p>
        </w:tc>
        <w:tc>
          <w:tcPr>
            <w:tcW w:w="4781" w:type="dxa"/>
            <w:tcBorders>
              <w:top w:val="single" w:sz="3" w:space="0" w:color="000000" w:themeColor="text1"/>
              <w:left w:val="single" w:sz="3" w:space="0" w:color="000000" w:themeColor="text1"/>
              <w:bottom w:val="single" w:sz="3" w:space="0" w:color="000000" w:themeColor="text1"/>
              <w:right w:val="single" w:sz="3" w:space="0" w:color="000000" w:themeColor="text1"/>
            </w:tcBorders>
            <w:vAlign w:val="center"/>
          </w:tcPr>
          <w:p w14:paraId="1E32EC60" w14:textId="77777777" w:rsidR="00BE56AE" w:rsidRPr="005D5573" w:rsidRDefault="00F24538" w:rsidP="005D5573">
            <w:pPr>
              <w:pStyle w:val="ListParagraph"/>
              <w:numPr>
                <w:ilvl w:val="0"/>
                <w:numId w:val="37"/>
              </w:numPr>
              <w:spacing w:after="96" w:line="259" w:lineRule="auto"/>
              <w:jc w:val="left"/>
              <w:rPr>
                <w:color w:val="auto"/>
              </w:rPr>
            </w:pPr>
            <w:r w:rsidRPr="005D5573">
              <w:rPr>
                <w:color w:val="auto"/>
                <w:sz w:val="20"/>
              </w:rPr>
              <w:t>Prepare the defense.</w:t>
            </w:r>
          </w:p>
          <w:p w14:paraId="2E4971DC" w14:textId="77777777" w:rsidR="00BE56AE" w:rsidRPr="005D5573" w:rsidRDefault="00F24538" w:rsidP="005D5573">
            <w:pPr>
              <w:pStyle w:val="ListParagraph"/>
              <w:numPr>
                <w:ilvl w:val="0"/>
                <w:numId w:val="37"/>
              </w:numPr>
              <w:spacing w:after="0" w:line="259" w:lineRule="auto"/>
              <w:jc w:val="left"/>
              <w:rPr>
                <w:color w:val="auto"/>
              </w:rPr>
            </w:pPr>
            <w:r w:rsidRPr="005D5573">
              <w:rPr>
                <w:color w:val="auto"/>
                <w:sz w:val="20"/>
              </w:rPr>
              <w:t>Defend the thesis.</w:t>
            </w:r>
          </w:p>
          <w:p w14:paraId="22A2E0E4" w14:textId="504D4E45" w:rsidR="005D5573" w:rsidRPr="005D5573" w:rsidRDefault="002574CB" w:rsidP="005D5573">
            <w:pPr>
              <w:pStyle w:val="ListParagraph"/>
              <w:numPr>
                <w:ilvl w:val="0"/>
                <w:numId w:val="37"/>
              </w:numPr>
              <w:spacing w:after="0" w:line="259" w:lineRule="auto"/>
              <w:jc w:val="left"/>
              <w:rPr>
                <w:color w:val="auto"/>
              </w:rPr>
            </w:pPr>
            <w:r w:rsidRPr="00387102">
              <w:rPr>
                <w:color w:val="auto"/>
                <w:sz w:val="20"/>
              </w:rPr>
              <w:t xml:space="preserve"> Revise the thesis and submit the final version of the thesis.</w:t>
            </w:r>
          </w:p>
        </w:tc>
      </w:tr>
    </w:tbl>
    <w:p w14:paraId="61D7EEBB" w14:textId="77777777" w:rsidR="00094245" w:rsidRDefault="00094245" w:rsidP="00094245">
      <w:pPr>
        <w:pStyle w:val="Heading1"/>
        <w:numPr>
          <w:ilvl w:val="0"/>
          <w:numId w:val="0"/>
        </w:numPr>
      </w:pPr>
      <w:bookmarkStart w:id="12" w:name="_Toc234076575"/>
    </w:p>
    <w:p w14:paraId="77EBEE4E" w14:textId="15F04857" w:rsidR="003F78F5" w:rsidRDefault="003F78F5" w:rsidP="00094245">
      <w:pPr>
        <w:pStyle w:val="Heading1"/>
      </w:pPr>
      <w:r>
        <w:t>Summary</w:t>
      </w:r>
      <w:bookmarkEnd w:id="12"/>
    </w:p>
    <w:p w14:paraId="1BD605AA" w14:textId="473571FF" w:rsidR="003F78F5" w:rsidRDefault="003F78F5" w:rsidP="003A2816">
      <w:r>
        <w:t xml:space="preserve">     In conclusion,</w:t>
      </w:r>
      <w:r w:rsidR="4280F6C9">
        <w:t xml:space="preserve"> this study will examine</w:t>
      </w:r>
      <w:r w:rsidR="22ACD728">
        <w:t xml:space="preserve"> SetFit, Prototypical Networks, MAML, and Autoencoder. By </w:t>
      </w:r>
      <w:r w:rsidR="64EC614C">
        <w:t>comparing</w:t>
      </w:r>
      <w:r w:rsidR="22ACD728">
        <w:t xml:space="preserve"> each </w:t>
      </w:r>
      <w:r w:rsidR="480FDFEC">
        <w:t>network on the specific task of identifying different network attacks</w:t>
      </w:r>
      <w:r w:rsidR="59069B71">
        <w:t xml:space="preserve">, this study will provide further insight into </w:t>
      </w:r>
      <w:r w:rsidR="0B03E59C">
        <w:t>their</w:t>
      </w:r>
      <w:r w:rsidR="59069B71">
        <w:t xml:space="preserve"> practical</w:t>
      </w:r>
      <w:r w:rsidR="6A3E1AF9">
        <w:t xml:space="preserve"> </w:t>
      </w:r>
      <w:r w:rsidR="67CE3AA6">
        <w:t>applications. Furthermore, this study will make the case that accurate models</w:t>
      </w:r>
      <w:r w:rsidR="017DAD6E">
        <w:t xml:space="preserve">, </w:t>
      </w:r>
      <w:r w:rsidR="67CE3AA6">
        <w:t xml:space="preserve">like SetFit, can be applied to different </w:t>
      </w:r>
      <w:r w:rsidR="50BF021E">
        <w:t>tasks and pe</w:t>
      </w:r>
      <w:r w:rsidR="00D74377">
        <w:t>r</w:t>
      </w:r>
      <w:r w:rsidR="50BF021E">
        <w:t xml:space="preserve">form just as well. Lastly, by showing that a </w:t>
      </w:r>
      <w:r w:rsidR="00B5FE68">
        <w:t>text-based model can handle tabular data, this study</w:t>
      </w:r>
      <w:r w:rsidR="6BA9EEE0">
        <w:t xml:space="preserve"> will </w:t>
      </w:r>
      <w:r w:rsidR="00B5FE68">
        <w:t xml:space="preserve">advocate for the use of few-shot networks in more </w:t>
      </w:r>
      <w:r w:rsidR="4D55DEB3">
        <w:t>specialized</w:t>
      </w:r>
      <w:r w:rsidR="00B5FE68">
        <w:t xml:space="preserve"> applications</w:t>
      </w:r>
      <w:r>
        <w:t xml:space="preserve">. </w:t>
      </w:r>
      <w:r w:rsidR="03A93257">
        <w:t>By expanding the use of</w:t>
      </w:r>
      <w:r>
        <w:t xml:space="preserve"> few-shot networks and their applicability, </w:t>
      </w:r>
      <w:r w:rsidR="1196CC8B">
        <w:t>this should</w:t>
      </w:r>
      <w:r w:rsidR="006D38B9">
        <w:t>,</w:t>
      </w:r>
      <w:r w:rsidR="1196CC8B">
        <w:t xml:space="preserve"> </w:t>
      </w:r>
      <w:r>
        <w:t>in turn</w:t>
      </w:r>
      <w:r w:rsidR="006D38B9">
        <w:t>,</w:t>
      </w:r>
      <w:r>
        <w:t xml:space="preserve"> help </w:t>
      </w:r>
      <w:r w:rsidR="00D9103B">
        <w:t>with the</w:t>
      </w:r>
      <w:r>
        <w:t xml:space="preserve"> reduction of computation</w:t>
      </w:r>
      <w:r w:rsidR="576905B6">
        <w:t>al</w:t>
      </w:r>
      <w:r>
        <w:t xml:space="preserve"> resources that traditional models consume.  </w:t>
      </w:r>
      <w:bookmarkStart w:id="13" w:name="_Toc234076576"/>
    </w:p>
    <w:p w14:paraId="64AC97FC" w14:textId="77777777" w:rsidR="003A2816" w:rsidRPr="003A2816" w:rsidRDefault="003A2816" w:rsidP="003A2816"/>
    <w:p w14:paraId="7934C3C8" w14:textId="49A2C9F6" w:rsidR="003F78F5" w:rsidRPr="00387102" w:rsidRDefault="003F78F5" w:rsidP="003F78F5">
      <w:pPr>
        <w:pStyle w:val="Heading1"/>
      </w:pPr>
      <w:r w:rsidRPr="00387102">
        <w:t>Resources</w:t>
      </w:r>
      <w:bookmarkEnd w:id="13"/>
    </w:p>
    <w:p w14:paraId="7847B867" w14:textId="77777777" w:rsidR="003F78F5" w:rsidRPr="00387102" w:rsidRDefault="003F78F5" w:rsidP="003F78F5">
      <w:pPr>
        <w:numPr>
          <w:ilvl w:val="1"/>
          <w:numId w:val="17"/>
        </w:numPr>
        <w:spacing w:after="0" w:line="259" w:lineRule="auto"/>
        <w:ind w:left="1101" w:hanging="252"/>
        <w:rPr>
          <w:color w:val="auto"/>
        </w:rPr>
      </w:pPr>
      <w:bookmarkStart w:id="14" w:name="_Toc234076580"/>
      <w:r w:rsidRPr="00387102">
        <w:rPr>
          <w:rFonts w:eastAsiaTheme="minorEastAsia"/>
          <w:color w:val="auto"/>
          <w:lang w:val="en-US"/>
        </w:rPr>
        <w:t xml:space="preserve">CIC-IDS2017 from </w:t>
      </w:r>
      <w:r w:rsidRPr="00387102">
        <w:rPr>
          <w:color w:val="auto"/>
        </w:rPr>
        <w:t>h</w:t>
      </w:r>
      <w:hyperlink r:id="rId11">
        <w:r w:rsidRPr="00387102">
          <w:rPr>
            <w:rStyle w:val="Hyperlink"/>
            <w:color w:val="auto"/>
          </w:rPr>
          <w:t>ttps://www.unb.ca/cic/datasets/ids-2017.html</w:t>
        </w:r>
      </w:hyperlink>
    </w:p>
    <w:p w14:paraId="67871EBF" w14:textId="15117281" w:rsidR="003F78F5" w:rsidRDefault="003F78F5" w:rsidP="003A2816">
      <w:pPr>
        <w:numPr>
          <w:ilvl w:val="1"/>
          <w:numId w:val="17"/>
        </w:numPr>
        <w:spacing w:after="0" w:line="259" w:lineRule="auto"/>
        <w:ind w:left="1101" w:hanging="252"/>
        <w:rPr>
          <w:color w:val="auto"/>
        </w:rPr>
      </w:pPr>
      <w:r w:rsidRPr="00387102">
        <w:rPr>
          <w:color w:val="auto"/>
        </w:rPr>
        <w:t xml:space="preserve">UNSW-NB15 from </w:t>
      </w:r>
      <w:hyperlink r:id="rId12">
        <w:r w:rsidRPr="00387102">
          <w:rPr>
            <w:rStyle w:val="Hyperlink"/>
            <w:color w:val="auto"/>
          </w:rPr>
          <w:t>https://research.unsw.edu.au/projects/unsw-nb15-dataset</w:t>
        </w:r>
      </w:hyperlink>
      <w:r w:rsidRPr="00387102">
        <w:rPr>
          <w:color w:val="auto"/>
        </w:rPr>
        <w:t xml:space="preserve"> </w:t>
      </w:r>
    </w:p>
    <w:p w14:paraId="31E8B859" w14:textId="77777777" w:rsidR="003A2816" w:rsidRPr="003A2816" w:rsidRDefault="003A2816" w:rsidP="003A2816">
      <w:pPr>
        <w:spacing w:after="0" w:line="259" w:lineRule="auto"/>
        <w:rPr>
          <w:color w:val="auto"/>
        </w:rPr>
      </w:pPr>
    </w:p>
    <w:p w14:paraId="313D89A4" w14:textId="398612AC" w:rsidR="00BE56AE" w:rsidRPr="00387102" w:rsidRDefault="00F24538">
      <w:pPr>
        <w:pStyle w:val="Heading1"/>
        <w:spacing w:after="41"/>
        <w:ind w:left="645" w:hanging="660"/>
        <w:rPr>
          <w:color w:val="auto"/>
        </w:rPr>
      </w:pPr>
      <w:r w:rsidRPr="00387102">
        <w:rPr>
          <w:color w:val="auto"/>
        </w:rPr>
        <w:t>Grading</w:t>
      </w:r>
      <w:bookmarkEnd w:id="14"/>
    </w:p>
    <w:tbl>
      <w:tblPr>
        <w:tblStyle w:val="TableGrid"/>
        <w:tblW w:w="6216" w:type="dxa"/>
        <w:tblInd w:w="5" w:type="dxa"/>
        <w:tblCellMar>
          <w:top w:w="82" w:type="dxa"/>
          <w:right w:w="117" w:type="dxa"/>
        </w:tblCellMar>
        <w:tblLook w:val="04A0" w:firstRow="1" w:lastRow="0" w:firstColumn="1" w:lastColumn="0" w:noHBand="0" w:noVBand="1"/>
      </w:tblPr>
      <w:tblGrid>
        <w:gridCol w:w="3081"/>
        <w:gridCol w:w="3135"/>
      </w:tblGrid>
      <w:tr w:rsidR="00387102" w:rsidRPr="00387102" w14:paraId="512B8924" w14:textId="77777777" w:rsidTr="1792D7FC">
        <w:trPr>
          <w:trHeight w:val="439"/>
        </w:trPr>
        <w:tc>
          <w:tcPr>
            <w:tcW w:w="6216" w:type="dxa"/>
            <w:gridSpan w:val="2"/>
            <w:tcBorders>
              <w:top w:val="single" w:sz="3" w:space="0" w:color="000000" w:themeColor="text1"/>
              <w:left w:val="single" w:sz="3" w:space="0" w:color="000000" w:themeColor="text1"/>
              <w:bottom w:val="single" w:sz="3" w:space="0" w:color="000000" w:themeColor="text1"/>
            </w:tcBorders>
            <w:shd w:val="clear" w:color="auto" w:fill="DBDBDB"/>
          </w:tcPr>
          <w:p w14:paraId="20D61D37" w14:textId="77777777" w:rsidR="00387102" w:rsidRPr="00387102" w:rsidRDefault="00387102" w:rsidP="00387102">
            <w:pPr>
              <w:spacing w:after="0" w:line="259" w:lineRule="auto"/>
              <w:ind w:left="0" w:firstLine="0"/>
              <w:jc w:val="center"/>
              <w:rPr>
                <w:b/>
                <w:bCs/>
                <w:color w:val="auto"/>
              </w:rPr>
            </w:pPr>
            <w:r w:rsidRPr="00387102">
              <w:rPr>
                <w:b/>
                <w:bCs/>
                <w:color w:val="auto"/>
              </w:rPr>
              <w:t>Evaluation</w:t>
            </w:r>
          </w:p>
        </w:tc>
      </w:tr>
      <w:tr w:rsidR="00BE56AE" w:rsidRPr="00387102" w14:paraId="548E6FA0" w14:textId="77777777" w:rsidTr="1792D7FC">
        <w:trPr>
          <w:trHeight w:val="442"/>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E3912D5" w14:textId="77777777" w:rsidR="00BE56AE" w:rsidRPr="00387102" w:rsidRDefault="00F24538">
            <w:pPr>
              <w:spacing w:after="0" w:line="259" w:lineRule="auto"/>
              <w:ind w:left="123" w:firstLine="0"/>
              <w:jc w:val="left"/>
              <w:rPr>
                <w:color w:val="auto"/>
              </w:rPr>
            </w:pPr>
            <w:r w:rsidRPr="00387102">
              <w:rPr>
                <w:color w:val="auto"/>
              </w:rPr>
              <w:t>Task</w:t>
            </w:r>
          </w:p>
        </w:tc>
        <w:tc>
          <w:tcPr>
            <w:tcW w:w="313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E94264F" w14:textId="77777777" w:rsidR="00BE56AE" w:rsidRPr="00387102" w:rsidRDefault="00F24538">
            <w:pPr>
              <w:spacing w:after="0" w:line="259" w:lineRule="auto"/>
              <w:ind w:left="124" w:firstLine="0"/>
              <w:jc w:val="left"/>
              <w:rPr>
                <w:color w:val="auto"/>
              </w:rPr>
            </w:pPr>
            <w:r w:rsidRPr="00387102">
              <w:rPr>
                <w:color w:val="auto"/>
              </w:rPr>
              <w:t>Percent</w:t>
            </w:r>
          </w:p>
        </w:tc>
      </w:tr>
      <w:tr w:rsidR="00BE56AE" w:rsidRPr="00387102" w14:paraId="033D2C19" w14:textId="77777777" w:rsidTr="1792D7FC">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75D3F8A" w14:textId="083D99E4" w:rsidR="00BE56AE" w:rsidRPr="00387102" w:rsidRDefault="00F24538">
            <w:pPr>
              <w:spacing w:after="0" w:line="259" w:lineRule="auto"/>
              <w:ind w:left="123" w:firstLine="0"/>
              <w:jc w:val="left"/>
              <w:rPr>
                <w:color w:val="auto"/>
              </w:rPr>
            </w:pPr>
            <w:r w:rsidRPr="00387102">
              <w:rPr>
                <w:color w:val="auto"/>
              </w:rPr>
              <w:t>Implementation</w:t>
            </w:r>
            <w:r w:rsidR="00F92903">
              <w:rPr>
                <w:color w:val="auto"/>
              </w:rPr>
              <w:t xml:space="preserve"> and Evaluation</w:t>
            </w:r>
          </w:p>
        </w:tc>
        <w:tc>
          <w:tcPr>
            <w:tcW w:w="313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F5B78FC" w14:textId="77777777" w:rsidR="00BE56AE" w:rsidRPr="00387102" w:rsidRDefault="00F24538">
            <w:pPr>
              <w:spacing w:after="0" w:line="259" w:lineRule="auto"/>
              <w:ind w:left="124" w:firstLine="0"/>
              <w:jc w:val="left"/>
              <w:rPr>
                <w:color w:val="auto"/>
              </w:rPr>
            </w:pPr>
            <w:r w:rsidRPr="00387102">
              <w:rPr>
                <w:color w:val="auto"/>
              </w:rPr>
              <w:t>40%</w:t>
            </w:r>
          </w:p>
        </w:tc>
      </w:tr>
      <w:tr w:rsidR="00BE56AE" w:rsidRPr="00387102" w14:paraId="43B6DC65" w14:textId="77777777" w:rsidTr="1792D7FC">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CD178AC" w14:textId="458B741C" w:rsidR="00BE56AE" w:rsidRPr="00387102" w:rsidRDefault="00F24538">
            <w:pPr>
              <w:spacing w:after="0" w:line="259" w:lineRule="auto"/>
              <w:ind w:left="123" w:firstLine="0"/>
              <w:jc w:val="left"/>
              <w:rPr>
                <w:color w:val="auto"/>
              </w:rPr>
            </w:pPr>
            <w:r w:rsidRPr="00387102">
              <w:rPr>
                <w:color w:val="auto"/>
              </w:rPr>
              <w:lastRenderedPageBreak/>
              <w:t>Written</w:t>
            </w:r>
            <w:r w:rsidR="00F92903">
              <w:rPr>
                <w:color w:val="auto"/>
              </w:rPr>
              <w:t xml:space="preserve"> Thesis</w:t>
            </w:r>
          </w:p>
        </w:tc>
        <w:tc>
          <w:tcPr>
            <w:tcW w:w="313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B0F4429" w14:textId="77777777" w:rsidR="00BE56AE" w:rsidRPr="00387102" w:rsidRDefault="00F24538">
            <w:pPr>
              <w:spacing w:after="0" w:line="259" w:lineRule="auto"/>
              <w:ind w:left="124" w:firstLine="0"/>
              <w:jc w:val="left"/>
              <w:rPr>
                <w:color w:val="auto"/>
              </w:rPr>
            </w:pPr>
            <w:r w:rsidRPr="00387102">
              <w:rPr>
                <w:color w:val="auto"/>
              </w:rPr>
              <w:t>40%</w:t>
            </w:r>
          </w:p>
        </w:tc>
      </w:tr>
      <w:tr w:rsidR="00BE56AE" w:rsidRPr="00387102" w14:paraId="1D5A33E7" w14:textId="77777777" w:rsidTr="1792D7FC">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931E023" w14:textId="7B67777D" w:rsidR="00BE56AE" w:rsidRPr="00387102" w:rsidRDefault="00F24538">
            <w:pPr>
              <w:spacing w:after="0" w:line="259" w:lineRule="auto"/>
              <w:ind w:left="123" w:firstLine="0"/>
              <w:jc w:val="left"/>
              <w:rPr>
                <w:color w:val="auto"/>
              </w:rPr>
            </w:pPr>
            <w:r w:rsidRPr="00387102">
              <w:rPr>
                <w:color w:val="auto"/>
              </w:rPr>
              <w:t>Oral</w:t>
            </w:r>
            <w:r w:rsidR="00F92903">
              <w:rPr>
                <w:color w:val="auto"/>
              </w:rPr>
              <w:t xml:space="preserve"> Examination</w:t>
            </w:r>
          </w:p>
        </w:tc>
        <w:tc>
          <w:tcPr>
            <w:tcW w:w="313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970898F" w14:textId="77777777" w:rsidR="00BE56AE" w:rsidRPr="00387102" w:rsidRDefault="00F24538">
            <w:pPr>
              <w:spacing w:after="0" w:line="259" w:lineRule="auto"/>
              <w:ind w:left="124" w:firstLine="0"/>
              <w:jc w:val="left"/>
              <w:rPr>
                <w:color w:val="auto"/>
              </w:rPr>
            </w:pPr>
            <w:r w:rsidRPr="00387102">
              <w:rPr>
                <w:color w:val="auto"/>
              </w:rPr>
              <w:t>20%</w:t>
            </w:r>
          </w:p>
        </w:tc>
      </w:tr>
    </w:tbl>
    <w:p w14:paraId="2885EF8C" w14:textId="77777777" w:rsidR="00BE56AE" w:rsidRPr="00387102" w:rsidRDefault="00F24538">
      <w:pPr>
        <w:spacing w:after="423"/>
        <w:ind w:left="-5"/>
        <w:rPr>
          <w:color w:val="auto"/>
        </w:rPr>
      </w:pPr>
      <w:r w:rsidRPr="00387102">
        <w:rPr>
          <w:color w:val="auto"/>
        </w:rPr>
        <w:t>Note: A minimum grade of 50% is necessary to pass.</w:t>
      </w:r>
    </w:p>
    <w:tbl>
      <w:tblPr>
        <w:tblStyle w:val="TableGrid"/>
        <w:tblW w:w="6161" w:type="dxa"/>
        <w:tblInd w:w="5" w:type="dxa"/>
        <w:tblCellMar>
          <w:top w:w="82" w:type="dxa"/>
          <w:left w:w="123" w:type="dxa"/>
          <w:right w:w="115" w:type="dxa"/>
        </w:tblCellMar>
        <w:tblLook w:val="04A0" w:firstRow="1" w:lastRow="0" w:firstColumn="1" w:lastColumn="0" w:noHBand="0" w:noVBand="1"/>
      </w:tblPr>
      <w:tblGrid>
        <w:gridCol w:w="3080"/>
        <w:gridCol w:w="3081"/>
      </w:tblGrid>
      <w:tr w:rsidR="00BE56AE" w:rsidRPr="00387102" w14:paraId="7F06D563" w14:textId="77777777" w:rsidTr="37C1A99E">
        <w:trPr>
          <w:trHeight w:val="439"/>
        </w:trPr>
        <w:tc>
          <w:tcPr>
            <w:tcW w:w="6161" w:type="dxa"/>
            <w:gridSpan w:val="2"/>
            <w:tcBorders>
              <w:top w:val="single" w:sz="3" w:space="0" w:color="000000" w:themeColor="text1"/>
              <w:left w:val="single" w:sz="3" w:space="0" w:color="000000" w:themeColor="text1"/>
              <w:bottom w:val="single" w:sz="3" w:space="0" w:color="000000" w:themeColor="text1"/>
              <w:right w:val="single" w:sz="3" w:space="0" w:color="000000" w:themeColor="text1"/>
            </w:tcBorders>
            <w:shd w:val="clear" w:color="auto" w:fill="DBDBDB"/>
          </w:tcPr>
          <w:p w14:paraId="3543A467" w14:textId="77777777" w:rsidR="00BE56AE" w:rsidRPr="008023CC" w:rsidRDefault="00F24538">
            <w:pPr>
              <w:spacing w:after="0" w:line="259" w:lineRule="auto"/>
              <w:ind w:left="0" w:right="7" w:firstLine="0"/>
              <w:jc w:val="center"/>
              <w:rPr>
                <w:b/>
                <w:bCs/>
                <w:color w:val="auto"/>
              </w:rPr>
            </w:pPr>
            <w:r w:rsidRPr="008023CC">
              <w:rPr>
                <w:b/>
                <w:bCs/>
                <w:color w:val="auto"/>
              </w:rPr>
              <w:t>Grading Scheme</w:t>
            </w:r>
          </w:p>
        </w:tc>
      </w:tr>
      <w:tr w:rsidR="00BE56AE" w:rsidRPr="00387102" w14:paraId="49471878" w14:textId="77777777" w:rsidTr="37C1A99E">
        <w:trPr>
          <w:trHeight w:val="442"/>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4352C3A" w14:textId="77777777" w:rsidR="00BE56AE" w:rsidRPr="00387102" w:rsidRDefault="00F24538">
            <w:pPr>
              <w:spacing w:after="0" w:line="259" w:lineRule="auto"/>
              <w:ind w:left="0" w:firstLine="0"/>
              <w:jc w:val="left"/>
              <w:rPr>
                <w:color w:val="auto"/>
              </w:rPr>
            </w:pPr>
            <w:r w:rsidRPr="00387102">
              <w:rPr>
                <w:color w:val="auto"/>
              </w:rPr>
              <w:t>Letter</w:t>
            </w:r>
          </w:p>
        </w:tc>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6EE9140" w14:textId="77777777" w:rsidR="00BE56AE" w:rsidRPr="00387102" w:rsidRDefault="00F24538">
            <w:pPr>
              <w:spacing w:after="0" w:line="259" w:lineRule="auto"/>
              <w:ind w:left="1" w:firstLine="0"/>
              <w:jc w:val="left"/>
              <w:rPr>
                <w:color w:val="auto"/>
              </w:rPr>
            </w:pPr>
            <w:r w:rsidRPr="00387102">
              <w:rPr>
                <w:color w:val="auto"/>
              </w:rPr>
              <w:t>Minimum Percent</w:t>
            </w:r>
          </w:p>
        </w:tc>
      </w:tr>
      <w:tr w:rsidR="00BE56AE" w:rsidRPr="00387102" w14:paraId="3DAC4AD8" w14:textId="77777777" w:rsidTr="37C1A99E">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78293BA" w14:textId="77777777" w:rsidR="00BE56AE" w:rsidRPr="00387102" w:rsidRDefault="00F24538">
            <w:pPr>
              <w:spacing w:after="0" w:line="259" w:lineRule="auto"/>
              <w:ind w:left="0" w:firstLine="0"/>
              <w:jc w:val="left"/>
              <w:rPr>
                <w:color w:val="auto"/>
              </w:rPr>
            </w:pPr>
            <w:r w:rsidRPr="00387102">
              <w:rPr>
                <w:color w:val="auto"/>
              </w:rPr>
              <w:t>A+</w:t>
            </w:r>
          </w:p>
        </w:tc>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76A2221" w14:textId="69A6F9C8" w:rsidR="00BE56AE" w:rsidRPr="00387102" w:rsidRDefault="6B9B2723">
            <w:pPr>
              <w:spacing w:after="0" w:line="259" w:lineRule="auto"/>
              <w:ind w:left="1" w:firstLine="0"/>
              <w:jc w:val="left"/>
              <w:rPr>
                <w:color w:val="auto"/>
              </w:rPr>
            </w:pPr>
            <w:r w:rsidRPr="00387102">
              <w:rPr>
                <w:color w:val="auto"/>
              </w:rPr>
              <w:t>95%</w:t>
            </w:r>
          </w:p>
        </w:tc>
      </w:tr>
      <w:tr w:rsidR="00BE56AE" w:rsidRPr="00387102" w14:paraId="715CC6CC" w14:textId="77777777" w:rsidTr="37C1A99E">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5C007E1" w14:textId="77777777" w:rsidR="00BE56AE" w:rsidRPr="00387102" w:rsidRDefault="00F24538">
            <w:pPr>
              <w:spacing w:after="0" w:line="259" w:lineRule="auto"/>
              <w:ind w:left="0" w:firstLine="0"/>
              <w:jc w:val="left"/>
              <w:rPr>
                <w:color w:val="auto"/>
              </w:rPr>
            </w:pPr>
            <w:r w:rsidRPr="00387102">
              <w:rPr>
                <w:color w:val="auto"/>
              </w:rPr>
              <w:t>A</w:t>
            </w:r>
          </w:p>
        </w:tc>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2FAFA30" w14:textId="77777777" w:rsidR="00BE56AE" w:rsidRPr="00387102" w:rsidRDefault="00F24538">
            <w:pPr>
              <w:spacing w:after="0" w:line="259" w:lineRule="auto"/>
              <w:ind w:left="1" w:firstLine="0"/>
              <w:jc w:val="left"/>
              <w:rPr>
                <w:color w:val="auto"/>
              </w:rPr>
            </w:pPr>
            <w:r w:rsidRPr="00387102">
              <w:rPr>
                <w:color w:val="auto"/>
              </w:rPr>
              <w:t>90%</w:t>
            </w:r>
          </w:p>
        </w:tc>
      </w:tr>
      <w:tr w:rsidR="00BE56AE" w:rsidRPr="00387102" w14:paraId="75696152" w14:textId="77777777" w:rsidTr="37C1A99E">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F436545" w14:textId="77777777" w:rsidR="00BE56AE" w:rsidRPr="00387102" w:rsidRDefault="00F24538">
            <w:pPr>
              <w:spacing w:after="0" w:line="259" w:lineRule="auto"/>
              <w:ind w:left="0" w:firstLine="0"/>
              <w:jc w:val="left"/>
              <w:rPr>
                <w:color w:val="auto"/>
              </w:rPr>
            </w:pPr>
            <w:r w:rsidRPr="00387102">
              <w:rPr>
                <w:color w:val="auto"/>
              </w:rPr>
              <w:t>A-</w:t>
            </w:r>
          </w:p>
        </w:tc>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790B480" w14:textId="77777777" w:rsidR="00BE56AE" w:rsidRPr="00387102" w:rsidRDefault="00F24538">
            <w:pPr>
              <w:spacing w:after="0" w:line="259" w:lineRule="auto"/>
              <w:ind w:left="1" w:firstLine="0"/>
              <w:jc w:val="left"/>
              <w:rPr>
                <w:color w:val="auto"/>
              </w:rPr>
            </w:pPr>
            <w:r w:rsidRPr="00387102">
              <w:rPr>
                <w:color w:val="auto"/>
              </w:rPr>
              <w:t>85%</w:t>
            </w:r>
          </w:p>
        </w:tc>
      </w:tr>
      <w:tr w:rsidR="00BE56AE" w:rsidRPr="00387102" w14:paraId="78C6235C" w14:textId="77777777" w:rsidTr="37C1A99E">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6C78A49" w14:textId="77777777" w:rsidR="00BE56AE" w:rsidRPr="00387102" w:rsidRDefault="00F24538">
            <w:pPr>
              <w:spacing w:after="0" w:line="259" w:lineRule="auto"/>
              <w:ind w:left="0" w:firstLine="0"/>
              <w:jc w:val="left"/>
              <w:rPr>
                <w:color w:val="auto"/>
              </w:rPr>
            </w:pPr>
            <w:r w:rsidRPr="00387102">
              <w:rPr>
                <w:color w:val="auto"/>
              </w:rPr>
              <w:t>B+</w:t>
            </w:r>
          </w:p>
        </w:tc>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0110A55" w14:textId="77777777" w:rsidR="00BE56AE" w:rsidRPr="00387102" w:rsidRDefault="00F24538">
            <w:pPr>
              <w:spacing w:after="0" w:line="259" w:lineRule="auto"/>
              <w:ind w:left="1" w:firstLine="0"/>
              <w:jc w:val="left"/>
              <w:rPr>
                <w:color w:val="auto"/>
              </w:rPr>
            </w:pPr>
            <w:r w:rsidRPr="00387102">
              <w:rPr>
                <w:color w:val="auto"/>
              </w:rPr>
              <w:t>80%</w:t>
            </w:r>
          </w:p>
        </w:tc>
      </w:tr>
      <w:tr w:rsidR="00BE56AE" w:rsidRPr="00387102" w14:paraId="4211AD47" w14:textId="77777777" w:rsidTr="37C1A99E">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447815F" w14:textId="77777777" w:rsidR="00BE56AE" w:rsidRPr="00387102" w:rsidRDefault="00F24538">
            <w:pPr>
              <w:spacing w:after="0" w:line="259" w:lineRule="auto"/>
              <w:ind w:left="0" w:firstLine="0"/>
              <w:jc w:val="left"/>
              <w:rPr>
                <w:color w:val="auto"/>
              </w:rPr>
            </w:pPr>
            <w:r w:rsidRPr="00387102">
              <w:rPr>
                <w:color w:val="auto"/>
              </w:rPr>
              <w:t>B</w:t>
            </w:r>
          </w:p>
        </w:tc>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63B0A95" w14:textId="77777777" w:rsidR="00BE56AE" w:rsidRPr="00387102" w:rsidRDefault="00F24538">
            <w:pPr>
              <w:spacing w:after="0" w:line="259" w:lineRule="auto"/>
              <w:ind w:left="1" w:firstLine="0"/>
              <w:jc w:val="left"/>
              <w:rPr>
                <w:color w:val="auto"/>
              </w:rPr>
            </w:pPr>
            <w:r w:rsidRPr="00387102">
              <w:rPr>
                <w:color w:val="auto"/>
              </w:rPr>
              <w:t>75%</w:t>
            </w:r>
          </w:p>
        </w:tc>
      </w:tr>
      <w:tr w:rsidR="00BE56AE" w:rsidRPr="00387102" w14:paraId="1D62FD91" w14:textId="77777777" w:rsidTr="37C1A99E">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B314AA5" w14:textId="77777777" w:rsidR="00BE56AE" w:rsidRPr="00387102" w:rsidRDefault="00F24538">
            <w:pPr>
              <w:spacing w:after="0" w:line="259" w:lineRule="auto"/>
              <w:ind w:left="0" w:firstLine="0"/>
              <w:jc w:val="left"/>
              <w:rPr>
                <w:color w:val="auto"/>
              </w:rPr>
            </w:pPr>
            <w:r w:rsidRPr="00387102">
              <w:rPr>
                <w:color w:val="auto"/>
              </w:rPr>
              <w:t>B-</w:t>
            </w:r>
          </w:p>
        </w:tc>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D096B37" w14:textId="77777777" w:rsidR="00BE56AE" w:rsidRPr="00387102" w:rsidRDefault="00F24538">
            <w:pPr>
              <w:spacing w:after="0" w:line="259" w:lineRule="auto"/>
              <w:ind w:left="1" w:firstLine="0"/>
              <w:jc w:val="left"/>
              <w:rPr>
                <w:color w:val="auto"/>
              </w:rPr>
            </w:pPr>
            <w:r w:rsidRPr="00387102">
              <w:rPr>
                <w:color w:val="auto"/>
              </w:rPr>
              <w:t>70%</w:t>
            </w:r>
          </w:p>
        </w:tc>
      </w:tr>
      <w:tr w:rsidR="00BE56AE" w:rsidRPr="00387102" w14:paraId="1820B9D8" w14:textId="77777777" w:rsidTr="37C1A99E">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9A65C65" w14:textId="77777777" w:rsidR="00BE56AE" w:rsidRPr="00387102" w:rsidRDefault="00F24538">
            <w:pPr>
              <w:spacing w:after="0" w:line="259" w:lineRule="auto"/>
              <w:ind w:left="0" w:firstLine="0"/>
              <w:jc w:val="left"/>
              <w:rPr>
                <w:color w:val="auto"/>
              </w:rPr>
            </w:pPr>
            <w:r w:rsidRPr="00387102">
              <w:rPr>
                <w:color w:val="auto"/>
              </w:rPr>
              <w:t>C+</w:t>
            </w:r>
          </w:p>
        </w:tc>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E337BC9" w14:textId="77777777" w:rsidR="00BE56AE" w:rsidRPr="00387102" w:rsidRDefault="00F24538">
            <w:pPr>
              <w:spacing w:after="0" w:line="259" w:lineRule="auto"/>
              <w:ind w:left="1" w:firstLine="0"/>
              <w:jc w:val="left"/>
              <w:rPr>
                <w:color w:val="auto"/>
              </w:rPr>
            </w:pPr>
            <w:r w:rsidRPr="00387102">
              <w:rPr>
                <w:color w:val="auto"/>
              </w:rPr>
              <w:t>65%</w:t>
            </w:r>
          </w:p>
        </w:tc>
      </w:tr>
      <w:tr w:rsidR="00BE56AE" w:rsidRPr="00387102" w14:paraId="0219FD75" w14:textId="77777777" w:rsidTr="37C1A99E">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A8655A2" w14:textId="77777777" w:rsidR="00BE56AE" w:rsidRPr="00387102" w:rsidRDefault="00F24538">
            <w:pPr>
              <w:spacing w:after="0" w:line="259" w:lineRule="auto"/>
              <w:ind w:left="0" w:firstLine="0"/>
              <w:jc w:val="left"/>
              <w:rPr>
                <w:color w:val="auto"/>
              </w:rPr>
            </w:pPr>
            <w:r w:rsidRPr="00387102">
              <w:rPr>
                <w:color w:val="auto"/>
              </w:rPr>
              <w:t>C</w:t>
            </w:r>
          </w:p>
        </w:tc>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E8FEA3D" w14:textId="77777777" w:rsidR="00BE56AE" w:rsidRPr="00387102" w:rsidRDefault="00F24538">
            <w:pPr>
              <w:spacing w:after="0" w:line="259" w:lineRule="auto"/>
              <w:ind w:left="1" w:firstLine="0"/>
              <w:jc w:val="left"/>
              <w:rPr>
                <w:color w:val="auto"/>
              </w:rPr>
            </w:pPr>
            <w:r w:rsidRPr="00387102">
              <w:rPr>
                <w:color w:val="auto"/>
              </w:rPr>
              <w:t>60%</w:t>
            </w:r>
          </w:p>
        </w:tc>
      </w:tr>
      <w:tr w:rsidR="00BE56AE" w:rsidRPr="00387102" w14:paraId="408CABB6" w14:textId="77777777" w:rsidTr="37C1A99E">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A1D1612" w14:textId="77777777" w:rsidR="00BE56AE" w:rsidRPr="00387102" w:rsidRDefault="00F24538">
            <w:pPr>
              <w:spacing w:after="0" w:line="259" w:lineRule="auto"/>
              <w:ind w:left="0" w:firstLine="0"/>
              <w:jc w:val="left"/>
              <w:rPr>
                <w:color w:val="auto"/>
              </w:rPr>
            </w:pPr>
            <w:r w:rsidRPr="00387102">
              <w:rPr>
                <w:color w:val="auto"/>
              </w:rPr>
              <w:t>C-</w:t>
            </w:r>
          </w:p>
        </w:tc>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8E47C99" w14:textId="77777777" w:rsidR="00BE56AE" w:rsidRPr="00387102" w:rsidRDefault="00F24538">
            <w:pPr>
              <w:spacing w:after="0" w:line="259" w:lineRule="auto"/>
              <w:ind w:left="1" w:firstLine="0"/>
              <w:jc w:val="left"/>
              <w:rPr>
                <w:color w:val="auto"/>
              </w:rPr>
            </w:pPr>
            <w:r w:rsidRPr="00387102">
              <w:rPr>
                <w:color w:val="auto"/>
              </w:rPr>
              <w:t>55%</w:t>
            </w:r>
          </w:p>
        </w:tc>
      </w:tr>
      <w:tr w:rsidR="00BE56AE" w:rsidRPr="00387102" w14:paraId="1C1FB152" w14:textId="77777777" w:rsidTr="37C1A99E">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6FA42C72" w14:textId="77777777" w:rsidR="00BE56AE" w:rsidRPr="00387102" w:rsidRDefault="00F24538">
            <w:pPr>
              <w:spacing w:after="0" w:line="259" w:lineRule="auto"/>
              <w:ind w:left="0" w:firstLine="0"/>
              <w:jc w:val="left"/>
              <w:rPr>
                <w:color w:val="auto"/>
              </w:rPr>
            </w:pPr>
            <w:r w:rsidRPr="00387102">
              <w:rPr>
                <w:color w:val="auto"/>
              </w:rPr>
              <w:t>D+</w:t>
            </w:r>
          </w:p>
        </w:tc>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84A0E9F" w14:textId="77777777" w:rsidR="00BE56AE" w:rsidRPr="00387102" w:rsidRDefault="00F24538">
            <w:pPr>
              <w:spacing w:after="0" w:line="259" w:lineRule="auto"/>
              <w:ind w:left="1" w:firstLine="0"/>
              <w:jc w:val="left"/>
              <w:rPr>
                <w:color w:val="auto"/>
              </w:rPr>
            </w:pPr>
            <w:r w:rsidRPr="00387102">
              <w:rPr>
                <w:color w:val="auto"/>
              </w:rPr>
              <w:t>53%</w:t>
            </w:r>
          </w:p>
        </w:tc>
      </w:tr>
      <w:tr w:rsidR="00BE56AE" w:rsidRPr="00387102" w14:paraId="7ECDEC21" w14:textId="77777777" w:rsidTr="37C1A99E">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6E25C2D" w14:textId="77777777" w:rsidR="00BE56AE" w:rsidRPr="00387102" w:rsidRDefault="00F24538">
            <w:pPr>
              <w:spacing w:after="0" w:line="259" w:lineRule="auto"/>
              <w:ind w:left="0" w:firstLine="0"/>
              <w:jc w:val="left"/>
              <w:rPr>
                <w:color w:val="auto"/>
              </w:rPr>
            </w:pPr>
            <w:r w:rsidRPr="00387102">
              <w:rPr>
                <w:color w:val="auto"/>
              </w:rPr>
              <w:t>D</w:t>
            </w:r>
          </w:p>
        </w:tc>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4F6E578" w14:textId="77777777" w:rsidR="00BE56AE" w:rsidRPr="00387102" w:rsidRDefault="00F24538">
            <w:pPr>
              <w:spacing w:after="0" w:line="259" w:lineRule="auto"/>
              <w:ind w:left="1" w:firstLine="0"/>
              <w:jc w:val="left"/>
              <w:rPr>
                <w:color w:val="auto"/>
              </w:rPr>
            </w:pPr>
            <w:r w:rsidRPr="00387102">
              <w:rPr>
                <w:color w:val="auto"/>
              </w:rPr>
              <w:t>50%</w:t>
            </w:r>
          </w:p>
        </w:tc>
      </w:tr>
      <w:tr w:rsidR="00BE56AE" w:rsidRPr="00387102" w14:paraId="4117FC78" w14:textId="77777777" w:rsidTr="37C1A99E">
        <w:trPr>
          <w:trHeight w:val="441"/>
        </w:trPr>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CE8AF64" w14:textId="77777777" w:rsidR="00BE56AE" w:rsidRPr="00387102" w:rsidRDefault="00F24538">
            <w:pPr>
              <w:spacing w:after="0" w:line="259" w:lineRule="auto"/>
              <w:ind w:left="0" w:firstLine="0"/>
              <w:jc w:val="left"/>
              <w:rPr>
                <w:color w:val="auto"/>
              </w:rPr>
            </w:pPr>
            <w:r w:rsidRPr="00387102">
              <w:rPr>
                <w:color w:val="auto"/>
              </w:rPr>
              <w:t>F</w:t>
            </w:r>
          </w:p>
        </w:tc>
        <w:tc>
          <w:tcPr>
            <w:tcW w:w="3081"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59D5D7A" w14:textId="77777777" w:rsidR="00BE56AE" w:rsidRPr="00387102" w:rsidRDefault="00F24538">
            <w:pPr>
              <w:spacing w:after="0" w:line="259" w:lineRule="auto"/>
              <w:ind w:left="1" w:firstLine="0"/>
              <w:jc w:val="left"/>
              <w:rPr>
                <w:color w:val="auto"/>
              </w:rPr>
            </w:pPr>
            <w:r w:rsidRPr="00387102">
              <w:rPr>
                <w:rFonts w:eastAsia="Cambria"/>
                <w:color w:val="auto"/>
              </w:rPr>
              <w:t xml:space="preserve">≤ </w:t>
            </w:r>
            <w:r w:rsidRPr="00387102">
              <w:rPr>
                <w:color w:val="auto"/>
              </w:rPr>
              <w:t>50%</w:t>
            </w:r>
          </w:p>
        </w:tc>
      </w:tr>
    </w:tbl>
    <w:p w14:paraId="0A6BE460" w14:textId="77777777" w:rsidR="00094245" w:rsidRDefault="00094245" w:rsidP="00094245">
      <w:pPr>
        <w:pStyle w:val="Heading1"/>
        <w:numPr>
          <w:ilvl w:val="0"/>
          <w:numId w:val="0"/>
        </w:numPr>
      </w:pPr>
    </w:p>
    <w:p w14:paraId="505DAFC8" w14:textId="77777777" w:rsidR="003176CF" w:rsidRDefault="003176CF" w:rsidP="00C75AD6">
      <w:pPr>
        <w:ind w:left="0" w:firstLine="0"/>
      </w:pPr>
    </w:p>
    <w:p w14:paraId="2BFCEF65" w14:textId="77777777" w:rsidR="003176CF" w:rsidRDefault="003176CF" w:rsidP="003176CF"/>
    <w:p w14:paraId="65EF8E75" w14:textId="77777777" w:rsidR="00094245" w:rsidRPr="00094245" w:rsidRDefault="00094245" w:rsidP="00720382">
      <w:pPr>
        <w:ind w:left="0" w:firstLine="0"/>
      </w:pPr>
    </w:p>
    <w:p w14:paraId="796C58A3" w14:textId="245921A1" w:rsidR="00A72937" w:rsidRDefault="00A72937" w:rsidP="00A72937">
      <w:pPr>
        <w:pStyle w:val="Heading1"/>
        <w:numPr>
          <w:ilvl w:val="0"/>
          <w:numId w:val="0"/>
        </w:numPr>
        <w:ind w:left="10"/>
        <w:jc w:val="center"/>
      </w:pPr>
      <w:r>
        <w:lastRenderedPageBreak/>
        <w:t>AI Policy</w:t>
      </w:r>
    </w:p>
    <w:p w14:paraId="19472723" w14:textId="65659807" w:rsidR="00A72937" w:rsidRPr="00A72937" w:rsidRDefault="00A72937" w:rsidP="00A72937">
      <w:pPr>
        <w:numPr>
          <w:ilvl w:val="0"/>
          <w:numId w:val="38"/>
        </w:numPr>
      </w:pPr>
      <w:r>
        <w:t xml:space="preserve">As a </w:t>
      </w:r>
      <w:r w:rsidR="00C054F2">
        <w:t>s</w:t>
      </w:r>
      <w:r w:rsidRPr="00A72937">
        <w:t xml:space="preserve">tudent </w:t>
      </w:r>
      <w:r>
        <w:t>I will</w:t>
      </w:r>
      <w:r w:rsidRPr="00A72937">
        <w:t xml:space="preserve"> complete the intellectual work for this thesis </w:t>
      </w:r>
      <w:r w:rsidR="000D5EB6">
        <w:t>my</w:t>
      </w:r>
      <w:r w:rsidRPr="00A72937">
        <w:t>self. This includes designing the study, implementing the code, conducting the experiments, interpreting the results, and writing the thesis. </w:t>
      </w:r>
    </w:p>
    <w:p w14:paraId="59B533AB" w14:textId="3E994B45" w:rsidR="00A72937" w:rsidRPr="00A72937" w:rsidRDefault="00A72937" w:rsidP="00A72937">
      <w:pPr>
        <w:numPr>
          <w:ilvl w:val="0"/>
          <w:numId w:val="39"/>
        </w:numPr>
      </w:pPr>
      <w:r w:rsidRPr="00A72937">
        <w:t xml:space="preserve">AI tools (such as ChatGPT, Claude, Gemini, Perplexity, Copilot or any similar tools) may be used as support tools, not as replacements for </w:t>
      </w:r>
      <w:r w:rsidR="000D5EB6">
        <w:t>my</w:t>
      </w:r>
      <w:r w:rsidRPr="00A72937">
        <w:t xml:space="preserve"> own work. </w:t>
      </w:r>
    </w:p>
    <w:p w14:paraId="178C0BAD" w14:textId="77777777" w:rsidR="00A72937" w:rsidRPr="00A72937" w:rsidRDefault="00A72937" w:rsidP="00A72937">
      <w:pPr>
        <w:numPr>
          <w:ilvl w:val="0"/>
          <w:numId w:val="40"/>
        </w:numPr>
      </w:pPr>
      <w:r w:rsidRPr="00A72937">
        <w:t>Appropriate uses include: </w:t>
      </w:r>
    </w:p>
    <w:p w14:paraId="72A8BC8B" w14:textId="3C6CC9A9" w:rsidR="00A72937" w:rsidRPr="00A72937" w:rsidRDefault="00A72937" w:rsidP="000D5EB6">
      <w:pPr>
        <w:numPr>
          <w:ilvl w:val="0"/>
          <w:numId w:val="41"/>
        </w:numPr>
        <w:tabs>
          <w:tab w:val="clear" w:pos="720"/>
          <w:tab w:val="num" w:pos="1080"/>
        </w:tabs>
        <w:ind w:left="1080"/>
      </w:pPr>
      <w:r w:rsidRPr="00A72937">
        <w:t xml:space="preserve">Correcting spelling, grammar, and improving the clarity of writing that </w:t>
      </w:r>
      <w:r w:rsidR="00B552CB">
        <w:t xml:space="preserve">the </w:t>
      </w:r>
      <w:r w:rsidRPr="00A72937">
        <w:t>student ha</w:t>
      </w:r>
      <w:r w:rsidR="00770087">
        <w:t>s</w:t>
      </w:r>
      <w:r w:rsidRPr="00A72937">
        <w:t xml:space="preserve"> written himself. </w:t>
      </w:r>
    </w:p>
    <w:p w14:paraId="4E561263" w14:textId="3DAE8345" w:rsidR="00A72937" w:rsidRPr="00A72937" w:rsidRDefault="00A72937" w:rsidP="000D5EB6">
      <w:pPr>
        <w:numPr>
          <w:ilvl w:val="0"/>
          <w:numId w:val="42"/>
        </w:numPr>
        <w:tabs>
          <w:tab w:val="clear" w:pos="720"/>
          <w:tab w:val="num" w:pos="1080"/>
        </w:tabs>
        <w:ind w:left="1080"/>
      </w:pPr>
      <w:r w:rsidRPr="00A72937">
        <w:t>Helping identify bugs or suggest improvements to code that</w:t>
      </w:r>
      <w:r w:rsidR="00B552CB">
        <w:t xml:space="preserve"> the</w:t>
      </w:r>
      <w:r w:rsidRPr="00A72937">
        <w:t xml:space="preserve"> student has already developed. </w:t>
      </w:r>
    </w:p>
    <w:p w14:paraId="570C3D66" w14:textId="77777777" w:rsidR="00A72937" w:rsidRPr="00A72937" w:rsidRDefault="00A72937" w:rsidP="000D5EB6">
      <w:pPr>
        <w:numPr>
          <w:ilvl w:val="0"/>
          <w:numId w:val="43"/>
        </w:numPr>
        <w:tabs>
          <w:tab w:val="clear" w:pos="720"/>
          <w:tab w:val="num" w:pos="1080"/>
        </w:tabs>
        <w:ind w:left="1080"/>
      </w:pPr>
      <w:r w:rsidRPr="00A72937">
        <w:t>Explaining programming concepts, algorithms, libraries, or error messages to aid understanding. </w:t>
      </w:r>
    </w:p>
    <w:p w14:paraId="74044A17" w14:textId="77777777" w:rsidR="00B552CB" w:rsidRDefault="00A72937" w:rsidP="000D5EB6">
      <w:pPr>
        <w:numPr>
          <w:ilvl w:val="0"/>
          <w:numId w:val="44"/>
        </w:numPr>
        <w:tabs>
          <w:tab w:val="clear" w:pos="720"/>
          <w:tab w:val="num" w:pos="1080"/>
        </w:tabs>
        <w:ind w:left="1080"/>
      </w:pPr>
      <w:r w:rsidRPr="00A72937">
        <w:t>Brainstorming</w:t>
      </w:r>
      <w:r w:rsidR="007B026A">
        <w:t>/</w:t>
      </w:r>
      <w:r w:rsidR="00DA529C">
        <w:t>Researchi</w:t>
      </w:r>
      <w:r w:rsidR="00B552CB">
        <w:t xml:space="preserve">ng </w:t>
      </w:r>
      <w:r w:rsidR="00DA529C">
        <w:t>ideas or s</w:t>
      </w:r>
      <w:r w:rsidRPr="00A72937">
        <w:t xml:space="preserve">uggesting alternative approaches, provided </w:t>
      </w:r>
      <w:r w:rsidR="00B552CB">
        <w:t>I</w:t>
      </w:r>
      <w:r w:rsidRPr="00A72937">
        <w:t xml:space="preserve"> critically evaluate any suggestions before using them</w:t>
      </w:r>
      <w:r w:rsidR="00B552CB">
        <w:t xml:space="preserve">. </w:t>
      </w:r>
    </w:p>
    <w:p w14:paraId="0B9C5F4E" w14:textId="135AC4B6" w:rsidR="00A72937" w:rsidRPr="00A72937" w:rsidRDefault="00B552CB" w:rsidP="000D5EB6">
      <w:pPr>
        <w:numPr>
          <w:ilvl w:val="0"/>
          <w:numId w:val="44"/>
        </w:numPr>
        <w:tabs>
          <w:tab w:val="clear" w:pos="720"/>
          <w:tab w:val="num" w:pos="1080"/>
        </w:tabs>
        <w:ind w:left="1080"/>
      </w:pPr>
      <w:r>
        <w:t xml:space="preserve"> I will not use AI to summarize academic work.   </w:t>
      </w:r>
    </w:p>
    <w:p w14:paraId="0900E05F" w14:textId="45602A85" w:rsidR="00A72937" w:rsidRPr="00A72937" w:rsidRDefault="00A72937" w:rsidP="00A72937">
      <w:pPr>
        <w:numPr>
          <w:ilvl w:val="0"/>
          <w:numId w:val="45"/>
        </w:numPr>
      </w:pPr>
      <w:r w:rsidRPr="00A72937">
        <w:t xml:space="preserve">AI tools should </w:t>
      </w:r>
      <w:r w:rsidRPr="00A72937">
        <w:rPr>
          <w:b/>
          <w:bCs/>
        </w:rPr>
        <w:t>not</w:t>
      </w:r>
      <w:r w:rsidRPr="00A72937">
        <w:t xml:space="preserve"> be used to generate substantial portions of student’s thesis, literature review, methodology, analysis, conclusions, or the core implementation of project. </w:t>
      </w:r>
      <w:r w:rsidR="000D5EB6">
        <w:t>I will</w:t>
      </w:r>
      <w:r w:rsidRPr="00A72937">
        <w:t xml:space="preserve"> not submit AI-generated content as </w:t>
      </w:r>
      <w:r w:rsidR="000D5EB6">
        <w:t>my</w:t>
      </w:r>
      <w:r w:rsidRPr="00A72937">
        <w:t xml:space="preserve"> own work. </w:t>
      </w:r>
    </w:p>
    <w:p w14:paraId="01AC565C" w14:textId="5C739DF7" w:rsidR="00A72937" w:rsidRPr="00A72937" w:rsidRDefault="000D5EB6" w:rsidP="00A72937">
      <w:pPr>
        <w:numPr>
          <w:ilvl w:val="0"/>
          <w:numId w:val="46"/>
        </w:numPr>
      </w:pPr>
      <w:r>
        <w:t>I am</w:t>
      </w:r>
      <w:r w:rsidR="00A72937" w:rsidRPr="00A72937">
        <w:t xml:space="preserve"> fully responsible for the accuracy, originality, and integrity of everything submitted, including any code or text that has been reviewed or assisted by an AI tool. </w:t>
      </w:r>
    </w:p>
    <w:p w14:paraId="4B79C397" w14:textId="72BA2F9C" w:rsidR="00A72937" w:rsidRDefault="00A72937" w:rsidP="00A72937">
      <w:pPr>
        <w:numPr>
          <w:ilvl w:val="0"/>
          <w:numId w:val="47"/>
        </w:numPr>
      </w:pPr>
      <w:r w:rsidRPr="00A72937">
        <w:t xml:space="preserve">If AI has made a meaningful contribution to the work beyond minor editing or debugging assistance, </w:t>
      </w:r>
      <w:r w:rsidR="000D5EB6">
        <w:t>I will</w:t>
      </w:r>
      <w:r w:rsidRPr="00A72937">
        <w:t xml:space="preserve"> disclose its use in accordance with University of Lethbridge academic integrity guidelines. </w:t>
      </w:r>
    </w:p>
    <w:p w14:paraId="768755B4" w14:textId="77777777" w:rsidR="000D5EB6" w:rsidRPr="00A72937" w:rsidRDefault="000D5EB6" w:rsidP="000D5EB6">
      <w:pPr>
        <w:ind w:left="720" w:firstLine="0"/>
      </w:pPr>
    </w:p>
    <w:p w14:paraId="71188E3D" w14:textId="5F572A85" w:rsidR="1792D7FC" w:rsidRDefault="00A72937" w:rsidP="00A759AC">
      <w:r w:rsidRPr="00A72937">
        <w:t xml:space="preserve">Using AI primarily for grammar checking and for debugging or reviewing code that </w:t>
      </w:r>
      <w:r w:rsidR="000D5EB6">
        <w:t>I wrote</w:t>
      </w:r>
      <w:r w:rsidRPr="00A72937">
        <w:t xml:space="preserve"> would generally be within these expectations. </w:t>
      </w:r>
    </w:p>
    <w:p w14:paraId="6222AF6A" w14:textId="77777777" w:rsidR="00A759AC" w:rsidRDefault="00A759AC" w:rsidP="00A759AC"/>
    <w:p w14:paraId="503D57B1" w14:textId="68F42640" w:rsidR="00BE56AE" w:rsidRPr="00387102" w:rsidRDefault="00436F60" w:rsidP="00436F60">
      <w:pPr>
        <w:pStyle w:val="Heading1"/>
        <w:numPr>
          <w:ilvl w:val="0"/>
          <w:numId w:val="0"/>
        </w:numPr>
        <w:ind w:left="10"/>
        <w:jc w:val="center"/>
      </w:pPr>
      <w:r>
        <w:lastRenderedPageBreak/>
        <w:t>References</w:t>
      </w:r>
    </w:p>
    <w:p w14:paraId="0586C299" w14:textId="7E19F577" w:rsidR="00EC6B15" w:rsidRDefault="00230970" w:rsidP="00EC6B15">
      <w:pPr>
        <w:spacing w:after="217"/>
        <w:rPr>
          <w:color w:val="auto"/>
        </w:rPr>
      </w:pPr>
      <w:r w:rsidRPr="00230970">
        <w:rPr>
          <w:color w:val="auto"/>
        </w:rPr>
        <w:t xml:space="preserve">[1] Institute for Policy Research, Northwestern University, "The AI Revolution: </w:t>
      </w:r>
      <w:r w:rsidR="00436F60">
        <w:rPr>
          <w:color w:val="auto"/>
        </w:rPr>
        <w:t xml:space="preserve">     </w:t>
      </w:r>
      <w:r w:rsidRPr="00230970">
        <w:rPr>
          <w:color w:val="auto"/>
        </w:rPr>
        <w:t>Hype, Reality, and What Comes Next," Mar. 27, 2025. [Online].</w:t>
      </w:r>
      <w:r w:rsidR="00436F60">
        <w:rPr>
          <w:color w:val="auto"/>
        </w:rPr>
        <w:t xml:space="preserve"> </w:t>
      </w:r>
      <w:r w:rsidRPr="00230970">
        <w:rPr>
          <w:color w:val="auto"/>
        </w:rPr>
        <w:t>Available: https://www.ipr.northwestern.edu/news/2025/the-ai-revolution.html. [Accessed: Jul. 4, 2026].</w:t>
      </w:r>
    </w:p>
    <w:p w14:paraId="563606FE" w14:textId="77777777" w:rsidR="00436F60" w:rsidRDefault="00230970" w:rsidP="00436F60">
      <w:pPr>
        <w:spacing w:after="217"/>
        <w:ind w:left="0" w:firstLine="0"/>
        <w:rPr>
          <w:color w:val="auto"/>
        </w:rPr>
      </w:pPr>
      <w:r w:rsidRPr="00230970">
        <w:t xml:space="preserve">[2] IBM Security, </w:t>
      </w:r>
      <w:r w:rsidRPr="00230970">
        <w:rPr>
          <w:i/>
          <w:iCs/>
        </w:rPr>
        <w:t>Cost of a Data Breach Report 2025</w:t>
      </w:r>
      <w:r w:rsidRPr="00230970">
        <w:t xml:space="preserve">. IBM Corporation, 2025. [Online]. Available: </w:t>
      </w:r>
      <w:hyperlink r:id="rId13" w:history="1">
        <w:r w:rsidRPr="00230970">
          <w:rPr>
            <w:rStyle w:val="Hyperlink"/>
          </w:rPr>
          <w:t>https://www.ibm.com/reports/data-breach</w:t>
        </w:r>
      </w:hyperlink>
      <w:r w:rsidRPr="00230970">
        <w:t>. [Accessed: Jul. 4, 2026].</w:t>
      </w:r>
    </w:p>
    <w:p w14:paraId="49F4833F" w14:textId="5B7FF064" w:rsidR="00230970" w:rsidRPr="00436F60" w:rsidRDefault="006D1EBD" w:rsidP="00436F60">
      <w:pPr>
        <w:spacing w:after="217"/>
        <w:ind w:left="0" w:firstLine="0"/>
        <w:rPr>
          <w:color w:val="auto"/>
        </w:rPr>
      </w:pPr>
      <w:r w:rsidRPr="006D1EBD">
        <w:t>[</w:t>
      </w:r>
      <w:r>
        <w:t>3</w:t>
      </w:r>
      <w:r w:rsidRPr="006D1EBD">
        <w:t>] Y. Song, T.-Y. Wang, S. K. Mondal, and J. P. Sahoo, "A Comprehensive Survey of Few-Shot Learning: Evolution, Applications, Challenges, and Opportunities," ACM Computing Surveys, vol. 55, no. 13s, pp. 1–40, 2023.</w:t>
      </w:r>
    </w:p>
    <w:p w14:paraId="40949C82" w14:textId="49D3995C" w:rsidR="00A15204" w:rsidRDefault="0054157A">
      <w:r>
        <w:t>[</w:t>
      </w:r>
      <w:r w:rsidR="006D1EBD">
        <w:t>4</w:t>
      </w:r>
      <w:r>
        <w:t>] J. Snell, K. Swersky, and R. Zemel, “Prototypical Networks for Few-Shot Learning,” NeurIPS, 2017.</w:t>
      </w:r>
    </w:p>
    <w:p w14:paraId="16E8B070" w14:textId="77777777" w:rsidR="00436F60" w:rsidRDefault="00436F60"/>
    <w:p w14:paraId="1DE71735" w14:textId="36F18FE5" w:rsidR="00926AD6" w:rsidRDefault="00926AD6" w:rsidP="00926AD6">
      <w:r>
        <w:t>[5] C. Finn, P. Abbeel, and S. Levine, “Model-Agnostic Meta-Learning for Fast Adaptation of Deep Networks,” ICML, 2017.</w:t>
      </w:r>
    </w:p>
    <w:p w14:paraId="6AB3E5DC" w14:textId="77777777" w:rsidR="00436F60" w:rsidRDefault="00436F60" w:rsidP="00926AD6"/>
    <w:p w14:paraId="7702EC77" w14:textId="5BB7F56E" w:rsidR="00926AD6" w:rsidRDefault="00926AD6" w:rsidP="00926AD6">
      <w:r>
        <w:t>[6] G. Hinton and R. Salakhutdinov, “Reducing the Dimensionality of Data with Neural Networks,” Science, 2006.</w:t>
      </w:r>
    </w:p>
    <w:p w14:paraId="3E5D93E3" w14:textId="77777777" w:rsidR="00436F60" w:rsidRDefault="00436F60" w:rsidP="00926AD6"/>
    <w:p w14:paraId="3BB003E7" w14:textId="0F9D1EED" w:rsidR="00EC6B15" w:rsidRDefault="00EC6B15" w:rsidP="00926AD6">
      <w:r w:rsidRPr="00EC6B15">
        <w:t>[</w:t>
      </w:r>
      <w:r>
        <w:t>7</w:t>
      </w:r>
      <w:r w:rsidRPr="00EC6B15">
        <w:t xml:space="preserve">] A. S. Alshahrani, A. Alharthi, M. Alotaibi, M. Alsubaie, and M. A. Alzain, "A comprehensive review of few-shot learning: Concepts, applications, challenges, and future directions," </w:t>
      </w:r>
      <w:r w:rsidRPr="00EC6B15">
        <w:rPr>
          <w:i/>
          <w:iCs/>
        </w:rPr>
        <w:t>PLOS ONE</w:t>
      </w:r>
      <w:r w:rsidRPr="00EC6B15">
        <w:t>, vol. 20, no. 2, Feb. 2025, Art. no. e0317713, doi: 10.1371/journal.pone.0317713.</w:t>
      </w:r>
    </w:p>
    <w:p w14:paraId="27C26DA7" w14:textId="77777777" w:rsidR="00436F60" w:rsidRDefault="00436F60" w:rsidP="00926AD6"/>
    <w:p w14:paraId="2FCE6859" w14:textId="762018D9" w:rsidR="00C2782D" w:rsidRDefault="00C2782D" w:rsidP="00926AD6">
      <w:r w:rsidRPr="00C2782D">
        <w:t>[</w:t>
      </w:r>
      <w:r>
        <w:t>8</w:t>
      </w:r>
      <w:r w:rsidRPr="00C2782D">
        <w:t xml:space="preserve">] Canadian Institute for Cybersecurity, University of New Brunswick, "CIC-IDS2017 Dataset," University of New Brunswick. [Online]. Available: </w:t>
      </w:r>
      <w:hyperlink r:id="rId14" w:history="1">
        <w:r w:rsidRPr="00C2782D">
          <w:rPr>
            <w:rStyle w:val="Hyperlink"/>
          </w:rPr>
          <w:t>https://www.unb.ca/cic/datasets/ids-2017.html</w:t>
        </w:r>
      </w:hyperlink>
      <w:r w:rsidRPr="00C2782D">
        <w:t>. [Accessed: Jul. 4, 2026].</w:t>
      </w:r>
    </w:p>
    <w:p w14:paraId="272FFC5B" w14:textId="77777777" w:rsidR="00436F60" w:rsidRDefault="00436F60" w:rsidP="00926AD6"/>
    <w:p w14:paraId="640D24E3" w14:textId="6C6F6C09" w:rsidR="00C2782D" w:rsidRDefault="00C2782D" w:rsidP="00C417A9">
      <w:r>
        <w:t>[9] N. Moustafa and J. Slay, “UNSW-NB15: a comprehensive dataset for network intrusion detection systems,” MilCIS, 2015.</w:t>
      </w:r>
    </w:p>
    <w:p w14:paraId="125DB9D1" w14:textId="66037C9A" w:rsidR="00A15204" w:rsidRDefault="0054157A">
      <w:r>
        <w:lastRenderedPageBreak/>
        <w:t>[</w:t>
      </w:r>
      <w:r w:rsidR="00C417A9">
        <w:t>10</w:t>
      </w:r>
      <w:r>
        <w:t>] T. Tunstall et al., “Efficient Few-Shot Learning Without Prompts (SetFit),” arXiv:2209.11055, 2022.</w:t>
      </w:r>
    </w:p>
    <w:p w14:paraId="11A6C8A6" w14:textId="77777777" w:rsidR="00436F60" w:rsidRDefault="00436F60"/>
    <w:p w14:paraId="1249A9D6" w14:textId="46948ADF" w:rsidR="002673CB" w:rsidRDefault="002673CB" w:rsidP="002673CB">
      <w:r>
        <w:t>[11] D. P. Kingma and M. Welling, “Auto-Encoding Variational Bayes,” ICLR, 2014.</w:t>
      </w:r>
    </w:p>
    <w:p w14:paraId="154E8F7E" w14:textId="77777777" w:rsidR="00436F60" w:rsidRDefault="00436F60" w:rsidP="002673CB"/>
    <w:p w14:paraId="5D1BDC0F" w14:textId="1B207A28" w:rsidR="004C5AFA" w:rsidRDefault="004C5AFA" w:rsidP="002673CB">
      <w:r>
        <w:t>[12 ]</w:t>
      </w:r>
      <w:r w:rsidRPr="004C5AFA">
        <w:t xml:space="preserve">X. Zhang, Y. Wang, and Z. Yan, "Few-Shot Learning for Network Intrusion Detection Based on Prototypical Networks," </w:t>
      </w:r>
      <w:r w:rsidRPr="004C5AFA">
        <w:rPr>
          <w:i/>
          <w:iCs/>
        </w:rPr>
        <w:t>IEEE Access</w:t>
      </w:r>
      <w:r w:rsidRPr="004C5AFA">
        <w:t>, vol. 10, pp. 103675–103688, 2022.</w:t>
      </w:r>
    </w:p>
    <w:p w14:paraId="41E508D5" w14:textId="77777777" w:rsidR="00436F60" w:rsidRDefault="00436F60" w:rsidP="002673CB"/>
    <w:p w14:paraId="0889FC37" w14:textId="5A3D8920" w:rsidR="00FC1109" w:rsidRDefault="00FC1109" w:rsidP="002673CB">
      <w:r>
        <w:t>[13]</w:t>
      </w:r>
      <w:r w:rsidRPr="00FC1109">
        <w:t xml:space="preserve"> R. Sommer and V. Paxson, "Outside the Closed World: On Using Machine Learning for Network Intrusion Detection," in </w:t>
      </w:r>
      <w:r w:rsidRPr="00FC1109">
        <w:rPr>
          <w:i/>
          <w:iCs/>
        </w:rPr>
        <w:t>Proceedings of the IEEE Symposium on Security and Privacy</w:t>
      </w:r>
      <w:r w:rsidRPr="00FC1109">
        <w:t>, 2010, pp. 305–316.</w:t>
      </w:r>
    </w:p>
    <w:p w14:paraId="767B2FB7" w14:textId="77777777" w:rsidR="0055013A" w:rsidRDefault="0055013A" w:rsidP="002673CB"/>
    <w:p w14:paraId="6890D105" w14:textId="082920D1" w:rsidR="00A72937" w:rsidRDefault="0055013A" w:rsidP="1792D7FC">
      <w:r>
        <w:t xml:space="preserve">[14] </w:t>
      </w:r>
      <w:r w:rsidR="29FEAF84">
        <w:t xml:space="preserve">B. Schneier, “Once, cyber-attacks required great skill. AI is changing that,” </w:t>
      </w:r>
      <w:r w:rsidR="29FEAF84" w:rsidRPr="5EE638BE">
        <w:rPr>
          <w:i/>
          <w:iCs/>
        </w:rPr>
        <w:t>The Guardian</w:t>
      </w:r>
      <w:r w:rsidR="29FEAF84">
        <w:t xml:space="preserve">, Jun. 29, 2026. [Online]. Available: </w:t>
      </w:r>
      <w:hyperlink r:id="rId15">
        <w:r w:rsidR="29FEAF84" w:rsidRPr="5EE638BE">
          <w:rPr>
            <w:rStyle w:val="Hyperlink"/>
          </w:rPr>
          <w:t>The Guardian article</w:t>
        </w:r>
      </w:hyperlink>
      <w:r w:rsidR="29FEAF84">
        <w:t xml:space="preserve">. [Accessed: Aug. 16, 2026] </w:t>
      </w:r>
    </w:p>
    <w:p w14:paraId="50BEE7A9" w14:textId="635EFE4E" w:rsidR="5EE638BE" w:rsidRDefault="5EE638BE"/>
    <w:p w14:paraId="6C23DC91" w14:textId="1A5CD14A" w:rsidR="0AAE6AE3" w:rsidRDefault="0AAE6AE3" w:rsidP="5EE638BE">
      <w:r w:rsidRPr="5EE638BE">
        <w:rPr>
          <w:lang w:val="en-US"/>
        </w:rPr>
        <w:t xml:space="preserve">[15] </w:t>
      </w:r>
      <w:r w:rsidR="3003F519" w:rsidRPr="5EE638BE">
        <w:rPr>
          <w:lang w:val="en-US"/>
        </w:rPr>
        <w:t xml:space="preserve">G. Engelen, V. Rimmer and W. Joosen, "Troubleshooting an Intrusion Detection Dataset: the CICIDS2017 Case Study," </w:t>
      </w:r>
      <w:r w:rsidR="3003F519" w:rsidRPr="5EE638BE">
        <w:rPr>
          <w:i/>
          <w:iCs/>
          <w:lang w:val="en-US"/>
        </w:rPr>
        <w:t>2021 IEEE Security and Privacy Workshops (SPW)</w:t>
      </w:r>
      <w:r w:rsidR="3003F519" w:rsidRPr="5EE638BE">
        <w:rPr>
          <w:lang w:val="en-US"/>
        </w:rPr>
        <w:t>, San Francisco, CA, USA, 2021, pp. 7-12, doi: 10.1109/SPW53761.2021.00009.</w:t>
      </w:r>
    </w:p>
    <w:p w14:paraId="3EF979A8" w14:textId="566255C7" w:rsidR="5EE638BE" w:rsidRDefault="5EE638BE" w:rsidP="5EE638BE">
      <w:pPr>
        <w:rPr>
          <w:lang w:val="en-US"/>
        </w:rPr>
      </w:pPr>
    </w:p>
    <w:p w14:paraId="059ECC50" w14:textId="44524C9C" w:rsidR="7CFDC775" w:rsidRDefault="7CFDC775" w:rsidP="5EE638BE">
      <w:r w:rsidRPr="5EE638BE">
        <w:rPr>
          <w:lang w:val="en-US"/>
        </w:rPr>
        <w:t xml:space="preserve">[16] M. R. R. Pramana, A. G. Putrada and R. L. Wicaksono, "Data Leakage Exploration on CICIDS2017 Dataset with SHAP-FSA and Ridge-XGBoost," </w:t>
      </w:r>
      <w:r w:rsidRPr="5EE638BE">
        <w:rPr>
          <w:i/>
          <w:iCs/>
          <w:lang w:val="en-US"/>
        </w:rPr>
        <w:t>2026 International Conference on Advancement in Data Science, E-learning and Information System (ICADEIS)</w:t>
      </w:r>
      <w:r w:rsidRPr="5EE638BE">
        <w:rPr>
          <w:lang w:val="en-US"/>
        </w:rPr>
        <w:t>, Bandung, Indonesia, 2026, pp. 1-6, doi: 10.1109/ICADEIS71120.2026.11644518.</w:t>
      </w:r>
    </w:p>
    <w:p w14:paraId="52713674" w14:textId="4774467B" w:rsidR="5EE638BE" w:rsidRDefault="5EE638BE" w:rsidP="5EE638BE"/>
    <w:sectPr w:rsidR="5EE638BE">
      <w:headerReference w:type="default" r:id="rId16"/>
      <w:footerReference w:type="even" r:id="rId17"/>
      <w:footerReference w:type="default" r:id="rId18"/>
      <w:headerReference w:type="first" r:id="rId19"/>
      <w:footerReference w:type="first" r:id="rId20"/>
      <w:pgSz w:w="12240" w:h="15840"/>
      <w:pgMar w:top="2516" w:right="2252" w:bottom="2343" w:left="221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E947E" w14:textId="77777777" w:rsidR="008D3A4D" w:rsidRDefault="008D3A4D">
      <w:pPr>
        <w:spacing w:after="0" w:line="240" w:lineRule="auto"/>
      </w:pPr>
      <w:r>
        <w:separator/>
      </w:r>
    </w:p>
  </w:endnote>
  <w:endnote w:type="continuationSeparator" w:id="0">
    <w:p w14:paraId="7DEBB9E5" w14:textId="77777777" w:rsidR="008D3A4D" w:rsidRDefault="008D3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07017" w14:textId="77777777" w:rsidR="00BE56AE" w:rsidRDefault="00F24538">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B2FCE" w14:textId="77777777" w:rsidR="00BE56AE" w:rsidRDefault="00F24538">
    <w:pPr>
      <w:spacing w:after="0" w:line="259" w:lineRule="auto"/>
      <w:ind w:left="0"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05B96" w14:textId="77777777" w:rsidR="00BE56AE" w:rsidRDefault="00BE56AE">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ED373" w14:textId="77777777" w:rsidR="008D3A4D" w:rsidRDefault="008D3A4D">
      <w:pPr>
        <w:spacing w:after="0" w:line="259" w:lineRule="auto"/>
        <w:ind w:left="269" w:firstLine="0"/>
        <w:jc w:val="left"/>
      </w:pPr>
      <w:r>
        <w:separator/>
      </w:r>
    </w:p>
  </w:footnote>
  <w:footnote w:type="continuationSeparator" w:id="0">
    <w:p w14:paraId="4BD7A4BC" w14:textId="77777777" w:rsidR="008D3A4D" w:rsidRDefault="008D3A4D">
      <w:pPr>
        <w:spacing w:after="0" w:line="259" w:lineRule="auto"/>
        <w:ind w:left="269" w:firstLine="0"/>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590"/>
      <w:gridCol w:w="2590"/>
      <w:gridCol w:w="2590"/>
    </w:tblGrid>
    <w:tr w:rsidR="1792D7FC" w14:paraId="587E69D3" w14:textId="77777777" w:rsidTr="1792D7FC">
      <w:trPr>
        <w:trHeight w:val="300"/>
      </w:trPr>
      <w:tc>
        <w:tcPr>
          <w:tcW w:w="2590" w:type="dxa"/>
        </w:tcPr>
        <w:p w14:paraId="5BFCBEE7" w14:textId="284123AE" w:rsidR="1792D7FC" w:rsidRDefault="1792D7FC" w:rsidP="1792D7FC">
          <w:pPr>
            <w:pStyle w:val="Header"/>
            <w:ind w:left="-115"/>
            <w:jc w:val="left"/>
          </w:pPr>
        </w:p>
      </w:tc>
      <w:tc>
        <w:tcPr>
          <w:tcW w:w="2590" w:type="dxa"/>
        </w:tcPr>
        <w:p w14:paraId="1F436203" w14:textId="6E9E9114" w:rsidR="1792D7FC" w:rsidRDefault="1792D7FC" w:rsidP="1792D7FC">
          <w:pPr>
            <w:pStyle w:val="Header"/>
            <w:jc w:val="center"/>
          </w:pPr>
        </w:p>
      </w:tc>
      <w:tc>
        <w:tcPr>
          <w:tcW w:w="2590" w:type="dxa"/>
        </w:tcPr>
        <w:p w14:paraId="64EEF558" w14:textId="4FCFD370" w:rsidR="1792D7FC" w:rsidRDefault="1792D7FC" w:rsidP="1792D7FC">
          <w:pPr>
            <w:pStyle w:val="Header"/>
            <w:ind w:right="-115"/>
            <w:jc w:val="right"/>
          </w:pPr>
        </w:p>
      </w:tc>
    </w:tr>
  </w:tbl>
  <w:p w14:paraId="068A9FD7" w14:textId="46B4EA4F" w:rsidR="1792D7FC" w:rsidRDefault="1792D7FC" w:rsidP="1792D7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590"/>
      <w:gridCol w:w="2590"/>
      <w:gridCol w:w="2590"/>
    </w:tblGrid>
    <w:tr w:rsidR="1792D7FC" w14:paraId="3DC5B994" w14:textId="77777777" w:rsidTr="1792D7FC">
      <w:trPr>
        <w:trHeight w:val="300"/>
      </w:trPr>
      <w:tc>
        <w:tcPr>
          <w:tcW w:w="2590" w:type="dxa"/>
        </w:tcPr>
        <w:p w14:paraId="2FE08ED7" w14:textId="479F0C56" w:rsidR="1792D7FC" w:rsidRDefault="1792D7FC" w:rsidP="1792D7FC">
          <w:pPr>
            <w:pStyle w:val="Header"/>
            <w:ind w:left="-115"/>
            <w:jc w:val="left"/>
          </w:pPr>
        </w:p>
      </w:tc>
      <w:tc>
        <w:tcPr>
          <w:tcW w:w="2590" w:type="dxa"/>
        </w:tcPr>
        <w:p w14:paraId="30F60ADF" w14:textId="6AB935D8" w:rsidR="1792D7FC" w:rsidRDefault="1792D7FC" w:rsidP="1792D7FC">
          <w:pPr>
            <w:pStyle w:val="Header"/>
            <w:jc w:val="center"/>
          </w:pPr>
        </w:p>
      </w:tc>
      <w:tc>
        <w:tcPr>
          <w:tcW w:w="2590" w:type="dxa"/>
        </w:tcPr>
        <w:p w14:paraId="73103E78" w14:textId="2D65C436" w:rsidR="1792D7FC" w:rsidRDefault="1792D7FC" w:rsidP="1792D7FC">
          <w:pPr>
            <w:pStyle w:val="Header"/>
            <w:ind w:right="-115"/>
            <w:jc w:val="right"/>
          </w:pPr>
        </w:p>
      </w:tc>
    </w:tr>
  </w:tbl>
  <w:p w14:paraId="2C998A08" w14:textId="377C7BA1" w:rsidR="1792D7FC" w:rsidRDefault="1792D7FC" w:rsidP="1792D7FC">
    <w:pPr>
      <w:pStyle w:val="Header"/>
    </w:pPr>
  </w:p>
</w:hdr>
</file>

<file path=word/intelligence2.xml><?xml version="1.0" encoding="utf-8"?>
<int2:intelligence xmlns:int2="http://schemas.microsoft.com/office/intelligence/2020/intelligence" xmlns:oel="http://schemas.microsoft.com/office/2019/extlst">
  <int2:observations>
    <int2:textHash int2:hashCode="NseYDLWZYI/XxE" int2:id="ZwBAjQpJ">
      <int2:state int2:value="Rejected" int2:type="spell"/>
    </int2:textHash>
    <int2:textHash int2:hashCode="GTA3mJy7Z22URg" int2:id="OP2af0tk">
      <int2:state int2:value="Rejected" int2:type="spell"/>
    </int2:textHash>
    <int2:textHash int2:hashCode="XSUiEPxXFZ9tOg" int2:id="O0l7f0R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600D"/>
    <w:multiLevelType w:val="hybridMultilevel"/>
    <w:tmpl w:val="178A6974"/>
    <w:lvl w:ilvl="0" w:tplc="FDAC330C">
      <w:start w:val="1"/>
      <w:numFmt w:val="decimal"/>
      <w:lvlText w:val="%1."/>
      <w:lvlJc w:val="left"/>
      <w:pPr>
        <w:ind w:left="720" w:hanging="360"/>
      </w:pPr>
    </w:lvl>
    <w:lvl w:ilvl="1" w:tplc="C9AAF23A">
      <w:start w:val="1"/>
      <w:numFmt w:val="lowerLetter"/>
      <w:lvlText w:val="%2."/>
      <w:lvlJc w:val="left"/>
      <w:pPr>
        <w:ind w:left="1440" w:hanging="360"/>
      </w:pPr>
    </w:lvl>
    <w:lvl w:ilvl="2" w:tplc="1E1A3FFE">
      <w:start w:val="1"/>
      <w:numFmt w:val="lowerRoman"/>
      <w:lvlText w:val="%3."/>
      <w:lvlJc w:val="right"/>
      <w:pPr>
        <w:ind w:left="2160" w:hanging="180"/>
      </w:pPr>
    </w:lvl>
    <w:lvl w:ilvl="3" w:tplc="7C6A7A16">
      <w:start w:val="1"/>
      <w:numFmt w:val="decimal"/>
      <w:lvlText w:val="%4."/>
      <w:lvlJc w:val="left"/>
      <w:pPr>
        <w:ind w:left="2880" w:hanging="360"/>
      </w:pPr>
    </w:lvl>
    <w:lvl w:ilvl="4" w:tplc="1DCC91A8">
      <w:start w:val="1"/>
      <w:numFmt w:val="lowerLetter"/>
      <w:lvlText w:val="%5."/>
      <w:lvlJc w:val="left"/>
      <w:pPr>
        <w:ind w:left="3600" w:hanging="360"/>
      </w:pPr>
    </w:lvl>
    <w:lvl w:ilvl="5" w:tplc="498A8304">
      <w:start w:val="1"/>
      <w:numFmt w:val="lowerRoman"/>
      <w:lvlText w:val="%6."/>
      <w:lvlJc w:val="right"/>
      <w:pPr>
        <w:ind w:left="4320" w:hanging="180"/>
      </w:pPr>
    </w:lvl>
    <w:lvl w:ilvl="6" w:tplc="A37C4B9C">
      <w:start w:val="1"/>
      <w:numFmt w:val="decimal"/>
      <w:lvlText w:val="%7."/>
      <w:lvlJc w:val="left"/>
      <w:pPr>
        <w:ind w:left="5040" w:hanging="360"/>
      </w:pPr>
    </w:lvl>
    <w:lvl w:ilvl="7" w:tplc="26282A92">
      <w:start w:val="1"/>
      <w:numFmt w:val="lowerLetter"/>
      <w:lvlText w:val="%8."/>
      <w:lvlJc w:val="left"/>
      <w:pPr>
        <w:ind w:left="5760" w:hanging="360"/>
      </w:pPr>
    </w:lvl>
    <w:lvl w:ilvl="8" w:tplc="9852FD32">
      <w:start w:val="1"/>
      <w:numFmt w:val="lowerRoman"/>
      <w:lvlText w:val="%9."/>
      <w:lvlJc w:val="right"/>
      <w:pPr>
        <w:ind w:left="6480" w:hanging="180"/>
      </w:pPr>
    </w:lvl>
  </w:abstractNum>
  <w:abstractNum w:abstractNumId="1" w15:restartNumberingAfterBreak="0">
    <w:nsid w:val="01D5A2EB"/>
    <w:multiLevelType w:val="hybridMultilevel"/>
    <w:tmpl w:val="F58EE8A4"/>
    <w:lvl w:ilvl="0" w:tplc="A36E668E">
      <w:start w:val="1"/>
      <w:numFmt w:val="bullet"/>
      <w:lvlText w:val=""/>
      <w:lvlJc w:val="left"/>
      <w:pPr>
        <w:ind w:left="370" w:hanging="360"/>
      </w:pPr>
      <w:rPr>
        <w:rFonts w:ascii="Symbol" w:hAnsi="Symbol" w:hint="default"/>
      </w:rPr>
    </w:lvl>
    <w:lvl w:ilvl="1" w:tplc="F4E49194">
      <w:start w:val="1"/>
      <w:numFmt w:val="bullet"/>
      <w:lvlText w:val="o"/>
      <w:lvlJc w:val="left"/>
      <w:pPr>
        <w:ind w:left="1090" w:hanging="360"/>
      </w:pPr>
      <w:rPr>
        <w:rFonts w:ascii="Courier New" w:hAnsi="Courier New" w:hint="default"/>
      </w:rPr>
    </w:lvl>
    <w:lvl w:ilvl="2" w:tplc="630646C8">
      <w:start w:val="1"/>
      <w:numFmt w:val="bullet"/>
      <w:lvlText w:val=""/>
      <w:lvlJc w:val="left"/>
      <w:pPr>
        <w:ind w:left="1810" w:hanging="360"/>
      </w:pPr>
      <w:rPr>
        <w:rFonts w:ascii="Wingdings" w:hAnsi="Wingdings" w:hint="default"/>
      </w:rPr>
    </w:lvl>
    <w:lvl w:ilvl="3" w:tplc="BA7CC17C">
      <w:start w:val="1"/>
      <w:numFmt w:val="bullet"/>
      <w:lvlText w:val=""/>
      <w:lvlJc w:val="left"/>
      <w:pPr>
        <w:ind w:left="2530" w:hanging="360"/>
      </w:pPr>
      <w:rPr>
        <w:rFonts w:ascii="Symbol" w:hAnsi="Symbol" w:hint="default"/>
      </w:rPr>
    </w:lvl>
    <w:lvl w:ilvl="4" w:tplc="43B6F74A">
      <w:start w:val="1"/>
      <w:numFmt w:val="bullet"/>
      <w:lvlText w:val="o"/>
      <w:lvlJc w:val="left"/>
      <w:pPr>
        <w:ind w:left="3250" w:hanging="360"/>
      </w:pPr>
      <w:rPr>
        <w:rFonts w:ascii="Courier New" w:hAnsi="Courier New" w:hint="default"/>
      </w:rPr>
    </w:lvl>
    <w:lvl w:ilvl="5" w:tplc="5F26D2FA">
      <w:start w:val="1"/>
      <w:numFmt w:val="bullet"/>
      <w:lvlText w:val=""/>
      <w:lvlJc w:val="left"/>
      <w:pPr>
        <w:ind w:left="3970" w:hanging="360"/>
      </w:pPr>
      <w:rPr>
        <w:rFonts w:ascii="Wingdings" w:hAnsi="Wingdings" w:hint="default"/>
      </w:rPr>
    </w:lvl>
    <w:lvl w:ilvl="6" w:tplc="4AB6AA7E">
      <w:start w:val="1"/>
      <w:numFmt w:val="bullet"/>
      <w:lvlText w:val=""/>
      <w:lvlJc w:val="left"/>
      <w:pPr>
        <w:ind w:left="4690" w:hanging="360"/>
      </w:pPr>
      <w:rPr>
        <w:rFonts w:ascii="Symbol" w:hAnsi="Symbol" w:hint="default"/>
      </w:rPr>
    </w:lvl>
    <w:lvl w:ilvl="7" w:tplc="4AD09E2E">
      <w:start w:val="1"/>
      <w:numFmt w:val="bullet"/>
      <w:lvlText w:val="o"/>
      <w:lvlJc w:val="left"/>
      <w:pPr>
        <w:ind w:left="5410" w:hanging="360"/>
      </w:pPr>
      <w:rPr>
        <w:rFonts w:ascii="Courier New" w:hAnsi="Courier New" w:hint="default"/>
      </w:rPr>
    </w:lvl>
    <w:lvl w:ilvl="8" w:tplc="DDE4EDFE">
      <w:start w:val="1"/>
      <w:numFmt w:val="bullet"/>
      <w:lvlText w:val=""/>
      <w:lvlJc w:val="left"/>
      <w:pPr>
        <w:ind w:left="6130" w:hanging="360"/>
      </w:pPr>
      <w:rPr>
        <w:rFonts w:ascii="Wingdings" w:hAnsi="Wingdings" w:hint="default"/>
      </w:rPr>
    </w:lvl>
  </w:abstractNum>
  <w:abstractNum w:abstractNumId="2" w15:restartNumberingAfterBreak="0">
    <w:nsid w:val="01D615E6"/>
    <w:multiLevelType w:val="hybridMultilevel"/>
    <w:tmpl w:val="953245F4"/>
    <w:lvl w:ilvl="0" w:tplc="FFFFFFFF">
      <w:start w:val="1"/>
      <w:numFmt w:val="decimal"/>
      <w:pStyle w:val="Heading1"/>
      <w:lvlText w:val="%1."/>
      <w:lvlJc w:val="left"/>
      <w:pPr>
        <w:ind w:left="0"/>
      </w:pPr>
      <w:rPr>
        <w:rFonts w:ascii="Calibri" w:hAnsi="Calibri" w:hint="default"/>
        <w:b w:val="0"/>
        <w:i w:val="0"/>
        <w:strike w:val="0"/>
        <w:dstrike w:val="0"/>
        <w:color w:val="000000"/>
        <w:sz w:val="34"/>
        <w:szCs w:val="34"/>
        <w:u w:val="none" w:color="000000"/>
        <w:bdr w:val="none" w:sz="0" w:space="0" w:color="auto"/>
        <w:shd w:val="clear" w:color="auto" w:fill="auto"/>
        <w:vertAlign w:val="baseline"/>
      </w:rPr>
    </w:lvl>
    <w:lvl w:ilvl="1" w:tplc="75A6FC34">
      <w:start w:val="1"/>
      <w:numFmt w:val="lowerLetter"/>
      <w:lvlText w:val="%2"/>
      <w:lvlJc w:val="left"/>
      <w:pPr>
        <w:ind w:left="108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2" w:tplc="06BA7060">
      <w:start w:val="1"/>
      <w:numFmt w:val="lowerRoman"/>
      <w:lvlText w:val="%3"/>
      <w:lvlJc w:val="left"/>
      <w:pPr>
        <w:ind w:left="180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3" w:tplc="AAB0B96E">
      <w:start w:val="1"/>
      <w:numFmt w:val="decimal"/>
      <w:lvlText w:val="%4"/>
      <w:lvlJc w:val="left"/>
      <w:pPr>
        <w:ind w:left="252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4" w:tplc="35960B96">
      <w:start w:val="1"/>
      <w:numFmt w:val="lowerLetter"/>
      <w:lvlText w:val="%5"/>
      <w:lvlJc w:val="left"/>
      <w:pPr>
        <w:ind w:left="324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5" w:tplc="D0222ABE">
      <w:start w:val="1"/>
      <w:numFmt w:val="lowerRoman"/>
      <w:lvlText w:val="%6"/>
      <w:lvlJc w:val="left"/>
      <w:pPr>
        <w:ind w:left="396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6" w:tplc="0466F9AC">
      <w:start w:val="1"/>
      <w:numFmt w:val="decimal"/>
      <w:lvlText w:val="%7"/>
      <w:lvlJc w:val="left"/>
      <w:pPr>
        <w:ind w:left="468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7" w:tplc="D6249BF8">
      <w:start w:val="1"/>
      <w:numFmt w:val="lowerLetter"/>
      <w:lvlText w:val="%8"/>
      <w:lvlJc w:val="left"/>
      <w:pPr>
        <w:ind w:left="540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8" w:tplc="25522470">
      <w:start w:val="1"/>
      <w:numFmt w:val="lowerRoman"/>
      <w:lvlText w:val="%9"/>
      <w:lvlJc w:val="left"/>
      <w:pPr>
        <w:ind w:left="612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abstractNum>
  <w:abstractNum w:abstractNumId="3" w15:restartNumberingAfterBreak="0">
    <w:nsid w:val="04F5AD87"/>
    <w:multiLevelType w:val="hybridMultilevel"/>
    <w:tmpl w:val="A9E64838"/>
    <w:lvl w:ilvl="0" w:tplc="EF4017B8">
      <w:start w:val="1"/>
      <w:numFmt w:val="bullet"/>
      <w:lvlText w:val=""/>
      <w:lvlJc w:val="left"/>
      <w:pPr>
        <w:ind w:left="1080" w:hanging="360"/>
      </w:pPr>
      <w:rPr>
        <w:rFonts w:ascii="Symbol" w:hAnsi="Symbol" w:hint="default"/>
      </w:rPr>
    </w:lvl>
    <w:lvl w:ilvl="1" w:tplc="64BAA6F0">
      <w:start w:val="1"/>
      <w:numFmt w:val="bullet"/>
      <w:lvlText w:val="o"/>
      <w:lvlJc w:val="left"/>
      <w:pPr>
        <w:ind w:left="1800" w:hanging="360"/>
      </w:pPr>
      <w:rPr>
        <w:rFonts w:ascii="Courier New" w:hAnsi="Courier New" w:hint="default"/>
      </w:rPr>
    </w:lvl>
    <w:lvl w:ilvl="2" w:tplc="DD96817A">
      <w:start w:val="1"/>
      <w:numFmt w:val="bullet"/>
      <w:lvlText w:val=""/>
      <w:lvlJc w:val="left"/>
      <w:pPr>
        <w:ind w:left="2520" w:hanging="360"/>
      </w:pPr>
      <w:rPr>
        <w:rFonts w:ascii="Wingdings" w:hAnsi="Wingdings" w:hint="default"/>
      </w:rPr>
    </w:lvl>
    <w:lvl w:ilvl="3" w:tplc="9B5233AE">
      <w:start w:val="1"/>
      <w:numFmt w:val="bullet"/>
      <w:lvlText w:val=""/>
      <w:lvlJc w:val="left"/>
      <w:pPr>
        <w:ind w:left="3240" w:hanging="360"/>
      </w:pPr>
      <w:rPr>
        <w:rFonts w:ascii="Symbol" w:hAnsi="Symbol" w:hint="default"/>
      </w:rPr>
    </w:lvl>
    <w:lvl w:ilvl="4" w:tplc="17A47696">
      <w:start w:val="1"/>
      <w:numFmt w:val="bullet"/>
      <w:lvlText w:val="o"/>
      <w:lvlJc w:val="left"/>
      <w:pPr>
        <w:ind w:left="3960" w:hanging="360"/>
      </w:pPr>
      <w:rPr>
        <w:rFonts w:ascii="Courier New" w:hAnsi="Courier New" w:hint="default"/>
      </w:rPr>
    </w:lvl>
    <w:lvl w:ilvl="5" w:tplc="C2FE0B1C">
      <w:start w:val="1"/>
      <w:numFmt w:val="bullet"/>
      <w:lvlText w:val=""/>
      <w:lvlJc w:val="left"/>
      <w:pPr>
        <w:ind w:left="4680" w:hanging="360"/>
      </w:pPr>
      <w:rPr>
        <w:rFonts w:ascii="Wingdings" w:hAnsi="Wingdings" w:hint="default"/>
      </w:rPr>
    </w:lvl>
    <w:lvl w:ilvl="6" w:tplc="9B84A872">
      <w:start w:val="1"/>
      <w:numFmt w:val="bullet"/>
      <w:lvlText w:val=""/>
      <w:lvlJc w:val="left"/>
      <w:pPr>
        <w:ind w:left="5400" w:hanging="360"/>
      </w:pPr>
      <w:rPr>
        <w:rFonts w:ascii="Symbol" w:hAnsi="Symbol" w:hint="default"/>
      </w:rPr>
    </w:lvl>
    <w:lvl w:ilvl="7" w:tplc="CC6E46DA">
      <w:start w:val="1"/>
      <w:numFmt w:val="bullet"/>
      <w:lvlText w:val="o"/>
      <w:lvlJc w:val="left"/>
      <w:pPr>
        <w:ind w:left="6120" w:hanging="360"/>
      </w:pPr>
      <w:rPr>
        <w:rFonts w:ascii="Courier New" w:hAnsi="Courier New" w:hint="default"/>
      </w:rPr>
    </w:lvl>
    <w:lvl w:ilvl="8" w:tplc="A8C05926">
      <w:start w:val="1"/>
      <w:numFmt w:val="bullet"/>
      <w:lvlText w:val=""/>
      <w:lvlJc w:val="left"/>
      <w:pPr>
        <w:ind w:left="6840" w:hanging="360"/>
      </w:pPr>
      <w:rPr>
        <w:rFonts w:ascii="Wingdings" w:hAnsi="Wingdings" w:hint="default"/>
      </w:rPr>
    </w:lvl>
  </w:abstractNum>
  <w:abstractNum w:abstractNumId="4" w15:restartNumberingAfterBreak="0">
    <w:nsid w:val="0A5C122A"/>
    <w:multiLevelType w:val="hybridMultilevel"/>
    <w:tmpl w:val="EF8A03CE"/>
    <w:lvl w:ilvl="0" w:tplc="77D47386">
      <w:start w:val="1"/>
      <w:numFmt w:val="bullet"/>
      <w:lvlText w:val="•"/>
      <w:lvlJc w:val="left"/>
      <w:pPr>
        <w:ind w:left="5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E2CE5E0">
      <w:start w:val="1"/>
      <w:numFmt w:val="bullet"/>
      <w:lvlText w:val="o"/>
      <w:lvlJc w:val="left"/>
      <w:pPr>
        <w:ind w:left="15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3AEC5F0">
      <w:start w:val="1"/>
      <w:numFmt w:val="bullet"/>
      <w:lvlText w:val="▪"/>
      <w:lvlJc w:val="left"/>
      <w:pPr>
        <w:ind w:left="22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E4CCEBA">
      <w:start w:val="1"/>
      <w:numFmt w:val="bullet"/>
      <w:lvlText w:val="•"/>
      <w:lvlJc w:val="left"/>
      <w:pPr>
        <w:ind w:left="30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1C0D078">
      <w:start w:val="1"/>
      <w:numFmt w:val="bullet"/>
      <w:lvlText w:val="o"/>
      <w:lvlJc w:val="left"/>
      <w:pPr>
        <w:ind w:left="37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F508160">
      <w:start w:val="1"/>
      <w:numFmt w:val="bullet"/>
      <w:lvlText w:val="▪"/>
      <w:lvlJc w:val="left"/>
      <w:pPr>
        <w:ind w:left="44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020BB9C">
      <w:start w:val="1"/>
      <w:numFmt w:val="bullet"/>
      <w:lvlText w:val="•"/>
      <w:lvlJc w:val="left"/>
      <w:pPr>
        <w:ind w:left="51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85277AC">
      <w:start w:val="1"/>
      <w:numFmt w:val="bullet"/>
      <w:lvlText w:val="o"/>
      <w:lvlJc w:val="left"/>
      <w:pPr>
        <w:ind w:left="58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430D90C">
      <w:start w:val="1"/>
      <w:numFmt w:val="bullet"/>
      <w:lvlText w:val="▪"/>
      <w:lvlJc w:val="left"/>
      <w:pPr>
        <w:ind w:left="66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3695842"/>
    <w:multiLevelType w:val="multilevel"/>
    <w:tmpl w:val="44388E6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640C975"/>
    <w:multiLevelType w:val="hybridMultilevel"/>
    <w:tmpl w:val="ACC8FFE0"/>
    <w:lvl w:ilvl="0" w:tplc="C1DEF21C">
      <w:start w:val="1"/>
      <w:numFmt w:val="bullet"/>
      <w:lvlText w:val=""/>
      <w:lvlJc w:val="left"/>
      <w:pPr>
        <w:ind w:left="730" w:hanging="360"/>
      </w:pPr>
      <w:rPr>
        <w:rFonts w:ascii="Symbol" w:hAnsi="Symbol" w:hint="default"/>
      </w:rPr>
    </w:lvl>
    <w:lvl w:ilvl="1" w:tplc="C3286894">
      <w:start w:val="1"/>
      <w:numFmt w:val="bullet"/>
      <w:lvlText w:val="o"/>
      <w:lvlJc w:val="left"/>
      <w:pPr>
        <w:ind w:left="1450" w:hanging="360"/>
      </w:pPr>
      <w:rPr>
        <w:rFonts w:ascii="Courier New" w:hAnsi="Courier New" w:hint="default"/>
      </w:rPr>
    </w:lvl>
    <w:lvl w:ilvl="2" w:tplc="8B163ED0">
      <w:start w:val="1"/>
      <w:numFmt w:val="bullet"/>
      <w:lvlText w:val=""/>
      <w:lvlJc w:val="left"/>
      <w:pPr>
        <w:ind w:left="2170" w:hanging="360"/>
      </w:pPr>
      <w:rPr>
        <w:rFonts w:ascii="Wingdings" w:hAnsi="Wingdings" w:hint="default"/>
      </w:rPr>
    </w:lvl>
    <w:lvl w:ilvl="3" w:tplc="2E20FDE6">
      <w:start w:val="1"/>
      <w:numFmt w:val="bullet"/>
      <w:lvlText w:val=""/>
      <w:lvlJc w:val="left"/>
      <w:pPr>
        <w:ind w:left="2890" w:hanging="360"/>
      </w:pPr>
      <w:rPr>
        <w:rFonts w:ascii="Symbol" w:hAnsi="Symbol" w:hint="default"/>
      </w:rPr>
    </w:lvl>
    <w:lvl w:ilvl="4" w:tplc="EF72A2E2">
      <w:start w:val="1"/>
      <w:numFmt w:val="bullet"/>
      <w:lvlText w:val="o"/>
      <w:lvlJc w:val="left"/>
      <w:pPr>
        <w:ind w:left="3610" w:hanging="360"/>
      </w:pPr>
      <w:rPr>
        <w:rFonts w:ascii="Courier New" w:hAnsi="Courier New" w:hint="default"/>
      </w:rPr>
    </w:lvl>
    <w:lvl w:ilvl="5" w:tplc="53C41F40">
      <w:start w:val="1"/>
      <w:numFmt w:val="bullet"/>
      <w:lvlText w:val=""/>
      <w:lvlJc w:val="left"/>
      <w:pPr>
        <w:ind w:left="4330" w:hanging="360"/>
      </w:pPr>
      <w:rPr>
        <w:rFonts w:ascii="Wingdings" w:hAnsi="Wingdings" w:hint="default"/>
      </w:rPr>
    </w:lvl>
    <w:lvl w:ilvl="6" w:tplc="32B6DE8A">
      <w:start w:val="1"/>
      <w:numFmt w:val="bullet"/>
      <w:lvlText w:val=""/>
      <w:lvlJc w:val="left"/>
      <w:pPr>
        <w:ind w:left="5050" w:hanging="360"/>
      </w:pPr>
      <w:rPr>
        <w:rFonts w:ascii="Symbol" w:hAnsi="Symbol" w:hint="default"/>
      </w:rPr>
    </w:lvl>
    <w:lvl w:ilvl="7" w:tplc="E3DE5346">
      <w:start w:val="1"/>
      <w:numFmt w:val="bullet"/>
      <w:lvlText w:val="o"/>
      <w:lvlJc w:val="left"/>
      <w:pPr>
        <w:ind w:left="5770" w:hanging="360"/>
      </w:pPr>
      <w:rPr>
        <w:rFonts w:ascii="Courier New" w:hAnsi="Courier New" w:hint="default"/>
      </w:rPr>
    </w:lvl>
    <w:lvl w:ilvl="8" w:tplc="06A44608">
      <w:start w:val="1"/>
      <w:numFmt w:val="bullet"/>
      <w:lvlText w:val=""/>
      <w:lvlJc w:val="left"/>
      <w:pPr>
        <w:ind w:left="6490" w:hanging="360"/>
      </w:pPr>
      <w:rPr>
        <w:rFonts w:ascii="Wingdings" w:hAnsi="Wingdings" w:hint="default"/>
      </w:rPr>
    </w:lvl>
  </w:abstractNum>
  <w:abstractNum w:abstractNumId="7" w15:restartNumberingAfterBreak="0">
    <w:nsid w:val="192E8499"/>
    <w:multiLevelType w:val="hybridMultilevel"/>
    <w:tmpl w:val="51548230"/>
    <w:lvl w:ilvl="0" w:tplc="0F14EBBC">
      <w:start w:val="1"/>
      <w:numFmt w:val="bullet"/>
      <w:lvlText w:val=""/>
      <w:lvlJc w:val="left"/>
      <w:pPr>
        <w:ind w:left="720" w:hanging="360"/>
      </w:pPr>
      <w:rPr>
        <w:rFonts w:ascii="Symbol" w:hAnsi="Symbol" w:hint="default"/>
      </w:rPr>
    </w:lvl>
    <w:lvl w:ilvl="1" w:tplc="11568440">
      <w:start w:val="1"/>
      <w:numFmt w:val="bullet"/>
      <w:lvlText w:val="o"/>
      <w:lvlJc w:val="left"/>
      <w:pPr>
        <w:ind w:left="1440" w:hanging="360"/>
      </w:pPr>
      <w:rPr>
        <w:rFonts w:ascii="Courier New" w:hAnsi="Courier New" w:hint="default"/>
      </w:rPr>
    </w:lvl>
    <w:lvl w:ilvl="2" w:tplc="F7E6E34E">
      <w:start w:val="1"/>
      <w:numFmt w:val="bullet"/>
      <w:lvlText w:val=""/>
      <w:lvlJc w:val="left"/>
      <w:pPr>
        <w:ind w:left="2160" w:hanging="360"/>
      </w:pPr>
      <w:rPr>
        <w:rFonts w:ascii="Wingdings" w:hAnsi="Wingdings" w:hint="default"/>
      </w:rPr>
    </w:lvl>
    <w:lvl w:ilvl="3" w:tplc="D69A66F0">
      <w:start w:val="1"/>
      <w:numFmt w:val="bullet"/>
      <w:lvlText w:val=""/>
      <w:lvlJc w:val="left"/>
      <w:pPr>
        <w:ind w:left="2880" w:hanging="360"/>
      </w:pPr>
      <w:rPr>
        <w:rFonts w:ascii="Symbol" w:hAnsi="Symbol" w:hint="default"/>
      </w:rPr>
    </w:lvl>
    <w:lvl w:ilvl="4" w:tplc="9C7E22CC">
      <w:start w:val="1"/>
      <w:numFmt w:val="bullet"/>
      <w:lvlText w:val="o"/>
      <w:lvlJc w:val="left"/>
      <w:pPr>
        <w:ind w:left="3600" w:hanging="360"/>
      </w:pPr>
      <w:rPr>
        <w:rFonts w:ascii="Courier New" w:hAnsi="Courier New" w:hint="default"/>
      </w:rPr>
    </w:lvl>
    <w:lvl w:ilvl="5" w:tplc="66C6449A">
      <w:start w:val="1"/>
      <w:numFmt w:val="bullet"/>
      <w:lvlText w:val=""/>
      <w:lvlJc w:val="left"/>
      <w:pPr>
        <w:ind w:left="4320" w:hanging="360"/>
      </w:pPr>
      <w:rPr>
        <w:rFonts w:ascii="Wingdings" w:hAnsi="Wingdings" w:hint="default"/>
      </w:rPr>
    </w:lvl>
    <w:lvl w:ilvl="6" w:tplc="1ADA8844">
      <w:start w:val="1"/>
      <w:numFmt w:val="bullet"/>
      <w:lvlText w:val=""/>
      <w:lvlJc w:val="left"/>
      <w:pPr>
        <w:ind w:left="5040" w:hanging="360"/>
      </w:pPr>
      <w:rPr>
        <w:rFonts w:ascii="Symbol" w:hAnsi="Symbol" w:hint="default"/>
      </w:rPr>
    </w:lvl>
    <w:lvl w:ilvl="7" w:tplc="3C3E61EE">
      <w:start w:val="1"/>
      <w:numFmt w:val="bullet"/>
      <w:lvlText w:val="o"/>
      <w:lvlJc w:val="left"/>
      <w:pPr>
        <w:ind w:left="5760" w:hanging="360"/>
      </w:pPr>
      <w:rPr>
        <w:rFonts w:ascii="Courier New" w:hAnsi="Courier New" w:hint="default"/>
      </w:rPr>
    </w:lvl>
    <w:lvl w:ilvl="8" w:tplc="61EE3D10">
      <w:start w:val="1"/>
      <w:numFmt w:val="bullet"/>
      <w:lvlText w:val=""/>
      <w:lvlJc w:val="left"/>
      <w:pPr>
        <w:ind w:left="6480" w:hanging="360"/>
      </w:pPr>
      <w:rPr>
        <w:rFonts w:ascii="Wingdings" w:hAnsi="Wingdings" w:hint="default"/>
      </w:rPr>
    </w:lvl>
  </w:abstractNum>
  <w:abstractNum w:abstractNumId="8" w15:restartNumberingAfterBreak="0">
    <w:nsid w:val="1963337B"/>
    <w:multiLevelType w:val="hybridMultilevel"/>
    <w:tmpl w:val="86249506"/>
    <w:lvl w:ilvl="0" w:tplc="10090001">
      <w:start w:val="1"/>
      <w:numFmt w:val="bullet"/>
      <w:lvlText w:val=""/>
      <w:lvlJc w:val="left"/>
      <w:pPr>
        <w:ind w:left="1090" w:hanging="360"/>
      </w:pPr>
      <w:rPr>
        <w:rFonts w:ascii="Symbol" w:hAnsi="Symbol" w:hint="default"/>
      </w:rPr>
    </w:lvl>
    <w:lvl w:ilvl="1" w:tplc="10090003" w:tentative="1">
      <w:start w:val="1"/>
      <w:numFmt w:val="bullet"/>
      <w:lvlText w:val="o"/>
      <w:lvlJc w:val="left"/>
      <w:pPr>
        <w:ind w:left="1810" w:hanging="360"/>
      </w:pPr>
      <w:rPr>
        <w:rFonts w:ascii="Courier New" w:hAnsi="Courier New" w:cs="Courier New" w:hint="default"/>
      </w:rPr>
    </w:lvl>
    <w:lvl w:ilvl="2" w:tplc="10090005" w:tentative="1">
      <w:start w:val="1"/>
      <w:numFmt w:val="bullet"/>
      <w:lvlText w:val=""/>
      <w:lvlJc w:val="left"/>
      <w:pPr>
        <w:ind w:left="2530" w:hanging="360"/>
      </w:pPr>
      <w:rPr>
        <w:rFonts w:ascii="Wingdings" w:hAnsi="Wingdings" w:hint="default"/>
      </w:rPr>
    </w:lvl>
    <w:lvl w:ilvl="3" w:tplc="10090001" w:tentative="1">
      <w:start w:val="1"/>
      <w:numFmt w:val="bullet"/>
      <w:lvlText w:val=""/>
      <w:lvlJc w:val="left"/>
      <w:pPr>
        <w:ind w:left="3250" w:hanging="360"/>
      </w:pPr>
      <w:rPr>
        <w:rFonts w:ascii="Symbol" w:hAnsi="Symbol" w:hint="default"/>
      </w:rPr>
    </w:lvl>
    <w:lvl w:ilvl="4" w:tplc="10090003" w:tentative="1">
      <w:start w:val="1"/>
      <w:numFmt w:val="bullet"/>
      <w:lvlText w:val="o"/>
      <w:lvlJc w:val="left"/>
      <w:pPr>
        <w:ind w:left="3970" w:hanging="360"/>
      </w:pPr>
      <w:rPr>
        <w:rFonts w:ascii="Courier New" w:hAnsi="Courier New" w:cs="Courier New" w:hint="default"/>
      </w:rPr>
    </w:lvl>
    <w:lvl w:ilvl="5" w:tplc="10090005" w:tentative="1">
      <w:start w:val="1"/>
      <w:numFmt w:val="bullet"/>
      <w:lvlText w:val=""/>
      <w:lvlJc w:val="left"/>
      <w:pPr>
        <w:ind w:left="4690" w:hanging="360"/>
      </w:pPr>
      <w:rPr>
        <w:rFonts w:ascii="Wingdings" w:hAnsi="Wingdings" w:hint="default"/>
      </w:rPr>
    </w:lvl>
    <w:lvl w:ilvl="6" w:tplc="10090001" w:tentative="1">
      <w:start w:val="1"/>
      <w:numFmt w:val="bullet"/>
      <w:lvlText w:val=""/>
      <w:lvlJc w:val="left"/>
      <w:pPr>
        <w:ind w:left="5410" w:hanging="360"/>
      </w:pPr>
      <w:rPr>
        <w:rFonts w:ascii="Symbol" w:hAnsi="Symbol" w:hint="default"/>
      </w:rPr>
    </w:lvl>
    <w:lvl w:ilvl="7" w:tplc="10090003" w:tentative="1">
      <w:start w:val="1"/>
      <w:numFmt w:val="bullet"/>
      <w:lvlText w:val="o"/>
      <w:lvlJc w:val="left"/>
      <w:pPr>
        <w:ind w:left="6130" w:hanging="360"/>
      </w:pPr>
      <w:rPr>
        <w:rFonts w:ascii="Courier New" w:hAnsi="Courier New" w:cs="Courier New" w:hint="default"/>
      </w:rPr>
    </w:lvl>
    <w:lvl w:ilvl="8" w:tplc="10090005" w:tentative="1">
      <w:start w:val="1"/>
      <w:numFmt w:val="bullet"/>
      <w:lvlText w:val=""/>
      <w:lvlJc w:val="left"/>
      <w:pPr>
        <w:ind w:left="6850" w:hanging="360"/>
      </w:pPr>
      <w:rPr>
        <w:rFonts w:ascii="Wingdings" w:hAnsi="Wingdings" w:hint="default"/>
      </w:rPr>
    </w:lvl>
  </w:abstractNum>
  <w:abstractNum w:abstractNumId="9" w15:restartNumberingAfterBreak="0">
    <w:nsid w:val="1A21326C"/>
    <w:multiLevelType w:val="hybridMultilevel"/>
    <w:tmpl w:val="F79010F8"/>
    <w:lvl w:ilvl="0" w:tplc="42FAF294">
      <w:start w:val="1"/>
      <w:numFmt w:val="bullet"/>
      <w:lvlText w:val=""/>
      <w:lvlJc w:val="left"/>
      <w:pPr>
        <w:ind w:left="730" w:hanging="360"/>
      </w:pPr>
      <w:rPr>
        <w:rFonts w:ascii="Symbol" w:hAnsi="Symbol" w:hint="default"/>
      </w:rPr>
    </w:lvl>
    <w:lvl w:ilvl="1" w:tplc="B6D21FE0">
      <w:start w:val="1"/>
      <w:numFmt w:val="bullet"/>
      <w:lvlText w:val="o"/>
      <w:lvlJc w:val="left"/>
      <w:pPr>
        <w:ind w:left="1450" w:hanging="360"/>
      </w:pPr>
      <w:rPr>
        <w:rFonts w:ascii="Courier New" w:hAnsi="Courier New" w:hint="default"/>
      </w:rPr>
    </w:lvl>
    <w:lvl w:ilvl="2" w:tplc="1AE63368">
      <w:start w:val="1"/>
      <w:numFmt w:val="bullet"/>
      <w:lvlText w:val=""/>
      <w:lvlJc w:val="left"/>
      <w:pPr>
        <w:ind w:left="2170" w:hanging="360"/>
      </w:pPr>
      <w:rPr>
        <w:rFonts w:ascii="Wingdings" w:hAnsi="Wingdings" w:hint="default"/>
      </w:rPr>
    </w:lvl>
    <w:lvl w:ilvl="3" w:tplc="8C866050">
      <w:start w:val="1"/>
      <w:numFmt w:val="bullet"/>
      <w:lvlText w:val=""/>
      <w:lvlJc w:val="left"/>
      <w:pPr>
        <w:ind w:left="2890" w:hanging="360"/>
      </w:pPr>
      <w:rPr>
        <w:rFonts w:ascii="Symbol" w:hAnsi="Symbol" w:hint="default"/>
      </w:rPr>
    </w:lvl>
    <w:lvl w:ilvl="4" w:tplc="76E80972">
      <w:start w:val="1"/>
      <w:numFmt w:val="bullet"/>
      <w:lvlText w:val="o"/>
      <w:lvlJc w:val="left"/>
      <w:pPr>
        <w:ind w:left="3610" w:hanging="360"/>
      </w:pPr>
      <w:rPr>
        <w:rFonts w:ascii="Courier New" w:hAnsi="Courier New" w:hint="default"/>
      </w:rPr>
    </w:lvl>
    <w:lvl w:ilvl="5" w:tplc="D1DEBF5C">
      <w:start w:val="1"/>
      <w:numFmt w:val="bullet"/>
      <w:lvlText w:val=""/>
      <w:lvlJc w:val="left"/>
      <w:pPr>
        <w:ind w:left="4330" w:hanging="360"/>
      </w:pPr>
      <w:rPr>
        <w:rFonts w:ascii="Wingdings" w:hAnsi="Wingdings" w:hint="default"/>
      </w:rPr>
    </w:lvl>
    <w:lvl w:ilvl="6" w:tplc="DAAA5C80">
      <w:start w:val="1"/>
      <w:numFmt w:val="bullet"/>
      <w:lvlText w:val=""/>
      <w:lvlJc w:val="left"/>
      <w:pPr>
        <w:ind w:left="5050" w:hanging="360"/>
      </w:pPr>
      <w:rPr>
        <w:rFonts w:ascii="Symbol" w:hAnsi="Symbol" w:hint="default"/>
      </w:rPr>
    </w:lvl>
    <w:lvl w:ilvl="7" w:tplc="26C00372">
      <w:start w:val="1"/>
      <w:numFmt w:val="bullet"/>
      <w:lvlText w:val="o"/>
      <w:lvlJc w:val="left"/>
      <w:pPr>
        <w:ind w:left="5770" w:hanging="360"/>
      </w:pPr>
      <w:rPr>
        <w:rFonts w:ascii="Courier New" w:hAnsi="Courier New" w:hint="default"/>
      </w:rPr>
    </w:lvl>
    <w:lvl w:ilvl="8" w:tplc="63D078F8">
      <w:start w:val="1"/>
      <w:numFmt w:val="bullet"/>
      <w:lvlText w:val=""/>
      <w:lvlJc w:val="left"/>
      <w:pPr>
        <w:ind w:left="6490" w:hanging="360"/>
      </w:pPr>
      <w:rPr>
        <w:rFonts w:ascii="Wingdings" w:hAnsi="Wingdings" w:hint="default"/>
      </w:rPr>
    </w:lvl>
  </w:abstractNum>
  <w:abstractNum w:abstractNumId="10" w15:restartNumberingAfterBreak="0">
    <w:nsid w:val="29818F7E"/>
    <w:multiLevelType w:val="hybridMultilevel"/>
    <w:tmpl w:val="E8C8BDB4"/>
    <w:lvl w:ilvl="0" w:tplc="2932CBDA">
      <w:start w:val="1"/>
      <w:numFmt w:val="bullet"/>
      <w:lvlText w:val=""/>
      <w:lvlJc w:val="left"/>
      <w:pPr>
        <w:ind w:left="720" w:hanging="360"/>
      </w:pPr>
      <w:rPr>
        <w:rFonts w:ascii="Symbol" w:hAnsi="Symbol" w:hint="default"/>
      </w:rPr>
    </w:lvl>
    <w:lvl w:ilvl="1" w:tplc="0F046358">
      <w:start w:val="1"/>
      <w:numFmt w:val="bullet"/>
      <w:lvlText w:val="o"/>
      <w:lvlJc w:val="left"/>
      <w:pPr>
        <w:ind w:left="1440" w:hanging="360"/>
      </w:pPr>
      <w:rPr>
        <w:rFonts w:ascii="Courier New" w:hAnsi="Courier New" w:hint="default"/>
      </w:rPr>
    </w:lvl>
    <w:lvl w:ilvl="2" w:tplc="C24C7068">
      <w:start w:val="1"/>
      <w:numFmt w:val="bullet"/>
      <w:lvlText w:val=""/>
      <w:lvlJc w:val="left"/>
      <w:pPr>
        <w:ind w:left="2160" w:hanging="360"/>
      </w:pPr>
      <w:rPr>
        <w:rFonts w:ascii="Wingdings" w:hAnsi="Wingdings" w:hint="default"/>
      </w:rPr>
    </w:lvl>
    <w:lvl w:ilvl="3" w:tplc="B9BCDD5C">
      <w:start w:val="1"/>
      <w:numFmt w:val="bullet"/>
      <w:lvlText w:val=""/>
      <w:lvlJc w:val="left"/>
      <w:pPr>
        <w:ind w:left="2880" w:hanging="360"/>
      </w:pPr>
      <w:rPr>
        <w:rFonts w:ascii="Symbol" w:hAnsi="Symbol" w:hint="default"/>
      </w:rPr>
    </w:lvl>
    <w:lvl w:ilvl="4" w:tplc="9BB024A2">
      <w:start w:val="1"/>
      <w:numFmt w:val="bullet"/>
      <w:lvlText w:val="o"/>
      <w:lvlJc w:val="left"/>
      <w:pPr>
        <w:ind w:left="3600" w:hanging="360"/>
      </w:pPr>
      <w:rPr>
        <w:rFonts w:ascii="Courier New" w:hAnsi="Courier New" w:hint="default"/>
      </w:rPr>
    </w:lvl>
    <w:lvl w:ilvl="5" w:tplc="B46C2664">
      <w:start w:val="1"/>
      <w:numFmt w:val="bullet"/>
      <w:lvlText w:val=""/>
      <w:lvlJc w:val="left"/>
      <w:pPr>
        <w:ind w:left="4320" w:hanging="360"/>
      </w:pPr>
      <w:rPr>
        <w:rFonts w:ascii="Wingdings" w:hAnsi="Wingdings" w:hint="default"/>
      </w:rPr>
    </w:lvl>
    <w:lvl w:ilvl="6" w:tplc="56CA0D18">
      <w:start w:val="1"/>
      <w:numFmt w:val="bullet"/>
      <w:lvlText w:val=""/>
      <w:lvlJc w:val="left"/>
      <w:pPr>
        <w:ind w:left="5040" w:hanging="360"/>
      </w:pPr>
      <w:rPr>
        <w:rFonts w:ascii="Symbol" w:hAnsi="Symbol" w:hint="default"/>
      </w:rPr>
    </w:lvl>
    <w:lvl w:ilvl="7" w:tplc="D110CB24">
      <w:start w:val="1"/>
      <w:numFmt w:val="bullet"/>
      <w:lvlText w:val="o"/>
      <w:lvlJc w:val="left"/>
      <w:pPr>
        <w:ind w:left="5760" w:hanging="360"/>
      </w:pPr>
      <w:rPr>
        <w:rFonts w:ascii="Courier New" w:hAnsi="Courier New" w:hint="default"/>
      </w:rPr>
    </w:lvl>
    <w:lvl w:ilvl="8" w:tplc="AA1C67D6">
      <w:start w:val="1"/>
      <w:numFmt w:val="bullet"/>
      <w:lvlText w:val=""/>
      <w:lvlJc w:val="left"/>
      <w:pPr>
        <w:ind w:left="6480" w:hanging="360"/>
      </w:pPr>
      <w:rPr>
        <w:rFonts w:ascii="Wingdings" w:hAnsi="Wingdings" w:hint="default"/>
      </w:rPr>
    </w:lvl>
  </w:abstractNum>
  <w:abstractNum w:abstractNumId="11" w15:restartNumberingAfterBreak="0">
    <w:nsid w:val="29DB6AAE"/>
    <w:multiLevelType w:val="hybridMultilevel"/>
    <w:tmpl w:val="DC321E4C"/>
    <w:lvl w:ilvl="0" w:tplc="10090001">
      <w:start w:val="1"/>
      <w:numFmt w:val="bullet"/>
      <w:lvlText w:val=""/>
      <w:lvlJc w:val="left"/>
      <w:pPr>
        <w:ind w:left="1090" w:hanging="360"/>
      </w:pPr>
      <w:rPr>
        <w:rFonts w:ascii="Symbol" w:hAnsi="Symbol" w:hint="default"/>
      </w:rPr>
    </w:lvl>
    <w:lvl w:ilvl="1" w:tplc="10090003" w:tentative="1">
      <w:start w:val="1"/>
      <w:numFmt w:val="bullet"/>
      <w:lvlText w:val="o"/>
      <w:lvlJc w:val="left"/>
      <w:pPr>
        <w:ind w:left="1810" w:hanging="360"/>
      </w:pPr>
      <w:rPr>
        <w:rFonts w:ascii="Courier New" w:hAnsi="Courier New" w:cs="Courier New" w:hint="default"/>
      </w:rPr>
    </w:lvl>
    <w:lvl w:ilvl="2" w:tplc="10090005" w:tentative="1">
      <w:start w:val="1"/>
      <w:numFmt w:val="bullet"/>
      <w:lvlText w:val=""/>
      <w:lvlJc w:val="left"/>
      <w:pPr>
        <w:ind w:left="2530" w:hanging="360"/>
      </w:pPr>
      <w:rPr>
        <w:rFonts w:ascii="Wingdings" w:hAnsi="Wingdings" w:hint="default"/>
      </w:rPr>
    </w:lvl>
    <w:lvl w:ilvl="3" w:tplc="10090001" w:tentative="1">
      <w:start w:val="1"/>
      <w:numFmt w:val="bullet"/>
      <w:lvlText w:val=""/>
      <w:lvlJc w:val="left"/>
      <w:pPr>
        <w:ind w:left="3250" w:hanging="360"/>
      </w:pPr>
      <w:rPr>
        <w:rFonts w:ascii="Symbol" w:hAnsi="Symbol" w:hint="default"/>
      </w:rPr>
    </w:lvl>
    <w:lvl w:ilvl="4" w:tplc="10090003" w:tentative="1">
      <w:start w:val="1"/>
      <w:numFmt w:val="bullet"/>
      <w:lvlText w:val="o"/>
      <w:lvlJc w:val="left"/>
      <w:pPr>
        <w:ind w:left="3970" w:hanging="360"/>
      </w:pPr>
      <w:rPr>
        <w:rFonts w:ascii="Courier New" w:hAnsi="Courier New" w:cs="Courier New" w:hint="default"/>
      </w:rPr>
    </w:lvl>
    <w:lvl w:ilvl="5" w:tplc="10090005" w:tentative="1">
      <w:start w:val="1"/>
      <w:numFmt w:val="bullet"/>
      <w:lvlText w:val=""/>
      <w:lvlJc w:val="left"/>
      <w:pPr>
        <w:ind w:left="4690" w:hanging="360"/>
      </w:pPr>
      <w:rPr>
        <w:rFonts w:ascii="Wingdings" w:hAnsi="Wingdings" w:hint="default"/>
      </w:rPr>
    </w:lvl>
    <w:lvl w:ilvl="6" w:tplc="10090001" w:tentative="1">
      <w:start w:val="1"/>
      <w:numFmt w:val="bullet"/>
      <w:lvlText w:val=""/>
      <w:lvlJc w:val="left"/>
      <w:pPr>
        <w:ind w:left="5410" w:hanging="360"/>
      </w:pPr>
      <w:rPr>
        <w:rFonts w:ascii="Symbol" w:hAnsi="Symbol" w:hint="default"/>
      </w:rPr>
    </w:lvl>
    <w:lvl w:ilvl="7" w:tplc="10090003" w:tentative="1">
      <w:start w:val="1"/>
      <w:numFmt w:val="bullet"/>
      <w:lvlText w:val="o"/>
      <w:lvlJc w:val="left"/>
      <w:pPr>
        <w:ind w:left="6130" w:hanging="360"/>
      </w:pPr>
      <w:rPr>
        <w:rFonts w:ascii="Courier New" w:hAnsi="Courier New" w:cs="Courier New" w:hint="default"/>
      </w:rPr>
    </w:lvl>
    <w:lvl w:ilvl="8" w:tplc="10090005" w:tentative="1">
      <w:start w:val="1"/>
      <w:numFmt w:val="bullet"/>
      <w:lvlText w:val=""/>
      <w:lvlJc w:val="left"/>
      <w:pPr>
        <w:ind w:left="6850" w:hanging="360"/>
      </w:pPr>
      <w:rPr>
        <w:rFonts w:ascii="Wingdings" w:hAnsi="Wingdings" w:hint="default"/>
      </w:rPr>
    </w:lvl>
  </w:abstractNum>
  <w:abstractNum w:abstractNumId="12" w15:restartNumberingAfterBreak="0">
    <w:nsid w:val="2CF6B545"/>
    <w:multiLevelType w:val="hybridMultilevel"/>
    <w:tmpl w:val="C44C4792"/>
    <w:lvl w:ilvl="0" w:tplc="38A0D26E">
      <w:start w:val="1"/>
      <w:numFmt w:val="bullet"/>
      <w:lvlText w:val=""/>
      <w:lvlJc w:val="left"/>
      <w:pPr>
        <w:ind w:left="730" w:hanging="360"/>
      </w:pPr>
      <w:rPr>
        <w:rFonts w:ascii="Symbol" w:hAnsi="Symbol" w:hint="default"/>
      </w:rPr>
    </w:lvl>
    <w:lvl w:ilvl="1" w:tplc="7C9623A2">
      <w:start w:val="1"/>
      <w:numFmt w:val="bullet"/>
      <w:lvlText w:val="o"/>
      <w:lvlJc w:val="left"/>
      <w:pPr>
        <w:ind w:left="1450" w:hanging="360"/>
      </w:pPr>
      <w:rPr>
        <w:rFonts w:ascii="Courier New" w:hAnsi="Courier New" w:hint="default"/>
      </w:rPr>
    </w:lvl>
    <w:lvl w:ilvl="2" w:tplc="42FC402A">
      <w:start w:val="1"/>
      <w:numFmt w:val="bullet"/>
      <w:lvlText w:val=""/>
      <w:lvlJc w:val="left"/>
      <w:pPr>
        <w:ind w:left="2170" w:hanging="360"/>
      </w:pPr>
      <w:rPr>
        <w:rFonts w:ascii="Wingdings" w:hAnsi="Wingdings" w:hint="default"/>
      </w:rPr>
    </w:lvl>
    <w:lvl w:ilvl="3" w:tplc="13F2AC56">
      <w:start w:val="1"/>
      <w:numFmt w:val="bullet"/>
      <w:lvlText w:val=""/>
      <w:lvlJc w:val="left"/>
      <w:pPr>
        <w:ind w:left="2890" w:hanging="360"/>
      </w:pPr>
      <w:rPr>
        <w:rFonts w:ascii="Symbol" w:hAnsi="Symbol" w:hint="default"/>
      </w:rPr>
    </w:lvl>
    <w:lvl w:ilvl="4" w:tplc="EF3ED1CA">
      <w:start w:val="1"/>
      <w:numFmt w:val="bullet"/>
      <w:lvlText w:val="o"/>
      <w:lvlJc w:val="left"/>
      <w:pPr>
        <w:ind w:left="3610" w:hanging="360"/>
      </w:pPr>
      <w:rPr>
        <w:rFonts w:ascii="Courier New" w:hAnsi="Courier New" w:hint="default"/>
      </w:rPr>
    </w:lvl>
    <w:lvl w:ilvl="5" w:tplc="C81C827E">
      <w:start w:val="1"/>
      <w:numFmt w:val="bullet"/>
      <w:lvlText w:val=""/>
      <w:lvlJc w:val="left"/>
      <w:pPr>
        <w:ind w:left="4330" w:hanging="360"/>
      </w:pPr>
      <w:rPr>
        <w:rFonts w:ascii="Wingdings" w:hAnsi="Wingdings" w:hint="default"/>
      </w:rPr>
    </w:lvl>
    <w:lvl w:ilvl="6" w:tplc="93E89726">
      <w:start w:val="1"/>
      <w:numFmt w:val="bullet"/>
      <w:lvlText w:val=""/>
      <w:lvlJc w:val="left"/>
      <w:pPr>
        <w:ind w:left="5050" w:hanging="360"/>
      </w:pPr>
      <w:rPr>
        <w:rFonts w:ascii="Symbol" w:hAnsi="Symbol" w:hint="default"/>
      </w:rPr>
    </w:lvl>
    <w:lvl w:ilvl="7" w:tplc="12C216FE">
      <w:start w:val="1"/>
      <w:numFmt w:val="bullet"/>
      <w:lvlText w:val="o"/>
      <w:lvlJc w:val="left"/>
      <w:pPr>
        <w:ind w:left="5770" w:hanging="360"/>
      </w:pPr>
      <w:rPr>
        <w:rFonts w:ascii="Courier New" w:hAnsi="Courier New" w:hint="default"/>
      </w:rPr>
    </w:lvl>
    <w:lvl w:ilvl="8" w:tplc="51DA92DA">
      <w:start w:val="1"/>
      <w:numFmt w:val="bullet"/>
      <w:lvlText w:val=""/>
      <w:lvlJc w:val="left"/>
      <w:pPr>
        <w:ind w:left="6490" w:hanging="360"/>
      </w:pPr>
      <w:rPr>
        <w:rFonts w:ascii="Wingdings" w:hAnsi="Wingdings" w:hint="default"/>
      </w:rPr>
    </w:lvl>
  </w:abstractNum>
  <w:abstractNum w:abstractNumId="13" w15:restartNumberingAfterBreak="0">
    <w:nsid w:val="39C04514"/>
    <w:multiLevelType w:val="hybridMultilevel"/>
    <w:tmpl w:val="BE240F80"/>
    <w:lvl w:ilvl="0" w:tplc="10090001">
      <w:start w:val="1"/>
      <w:numFmt w:val="bullet"/>
      <w:lvlText w:val=""/>
      <w:lvlJc w:val="left"/>
      <w:pPr>
        <w:ind w:left="730" w:hanging="360"/>
      </w:pPr>
      <w:rPr>
        <w:rFonts w:ascii="Symbol" w:hAnsi="Symbol" w:hint="default"/>
      </w:rPr>
    </w:lvl>
    <w:lvl w:ilvl="1" w:tplc="10090003" w:tentative="1">
      <w:start w:val="1"/>
      <w:numFmt w:val="bullet"/>
      <w:lvlText w:val="o"/>
      <w:lvlJc w:val="left"/>
      <w:pPr>
        <w:ind w:left="1450" w:hanging="360"/>
      </w:pPr>
      <w:rPr>
        <w:rFonts w:ascii="Courier New" w:hAnsi="Courier New" w:cs="Courier New" w:hint="default"/>
      </w:rPr>
    </w:lvl>
    <w:lvl w:ilvl="2" w:tplc="10090005" w:tentative="1">
      <w:start w:val="1"/>
      <w:numFmt w:val="bullet"/>
      <w:lvlText w:val=""/>
      <w:lvlJc w:val="left"/>
      <w:pPr>
        <w:ind w:left="2170" w:hanging="360"/>
      </w:pPr>
      <w:rPr>
        <w:rFonts w:ascii="Wingdings" w:hAnsi="Wingdings" w:hint="default"/>
      </w:rPr>
    </w:lvl>
    <w:lvl w:ilvl="3" w:tplc="10090001" w:tentative="1">
      <w:start w:val="1"/>
      <w:numFmt w:val="bullet"/>
      <w:lvlText w:val=""/>
      <w:lvlJc w:val="left"/>
      <w:pPr>
        <w:ind w:left="2890" w:hanging="360"/>
      </w:pPr>
      <w:rPr>
        <w:rFonts w:ascii="Symbol" w:hAnsi="Symbol" w:hint="default"/>
      </w:rPr>
    </w:lvl>
    <w:lvl w:ilvl="4" w:tplc="10090003" w:tentative="1">
      <w:start w:val="1"/>
      <w:numFmt w:val="bullet"/>
      <w:lvlText w:val="o"/>
      <w:lvlJc w:val="left"/>
      <w:pPr>
        <w:ind w:left="3610" w:hanging="360"/>
      </w:pPr>
      <w:rPr>
        <w:rFonts w:ascii="Courier New" w:hAnsi="Courier New" w:cs="Courier New" w:hint="default"/>
      </w:rPr>
    </w:lvl>
    <w:lvl w:ilvl="5" w:tplc="10090005" w:tentative="1">
      <w:start w:val="1"/>
      <w:numFmt w:val="bullet"/>
      <w:lvlText w:val=""/>
      <w:lvlJc w:val="left"/>
      <w:pPr>
        <w:ind w:left="4330" w:hanging="360"/>
      </w:pPr>
      <w:rPr>
        <w:rFonts w:ascii="Wingdings" w:hAnsi="Wingdings" w:hint="default"/>
      </w:rPr>
    </w:lvl>
    <w:lvl w:ilvl="6" w:tplc="10090001" w:tentative="1">
      <w:start w:val="1"/>
      <w:numFmt w:val="bullet"/>
      <w:lvlText w:val=""/>
      <w:lvlJc w:val="left"/>
      <w:pPr>
        <w:ind w:left="5050" w:hanging="360"/>
      </w:pPr>
      <w:rPr>
        <w:rFonts w:ascii="Symbol" w:hAnsi="Symbol" w:hint="default"/>
      </w:rPr>
    </w:lvl>
    <w:lvl w:ilvl="7" w:tplc="10090003" w:tentative="1">
      <w:start w:val="1"/>
      <w:numFmt w:val="bullet"/>
      <w:lvlText w:val="o"/>
      <w:lvlJc w:val="left"/>
      <w:pPr>
        <w:ind w:left="5770" w:hanging="360"/>
      </w:pPr>
      <w:rPr>
        <w:rFonts w:ascii="Courier New" w:hAnsi="Courier New" w:cs="Courier New" w:hint="default"/>
      </w:rPr>
    </w:lvl>
    <w:lvl w:ilvl="8" w:tplc="10090005" w:tentative="1">
      <w:start w:val="1"/>
      <w:numFmt w:val="bullet"/>
      <w:lvlText w:val=""/>
      <w:lvlJc w:val="left"/>
      <w:pPr>
        <w:ind w:left="6490" w:hanging="360"/>
      </w:pPr>
      <w:rPr>
        <w:rFonts w:ascii="Wingdings" w:hAnsi="Wingdings" w:hint="default"/>
      </w:rPr>
    </w:lvl>
  </w:abstractNum>
  <w:abstractNum w:abstractNumId="14" w15:restartNumberingAfterBreak="0">
    <w:nsid w:val="3C526480"/>
    <w:multiLevelType w:val="hybridMultilevel"/>
    <w:tmpl w:val="B5702EDA"/>
    <w:lvl w:ilvl="0" w:tplc="D11EFD1C">
      <w:start w:val="1"/>
      <w:numFmt w:val="bullet"/>
      <w:lvlText w:val="•"/>
      <w:lvlJc w:val="left"/>
      <w:pPr>
        <w:ind w:left="5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F027B3A">
      <w:start w:val="1"/>
      <w:numFmt w:val="bullet"/>
      <w:lvlText w:val="o"/>
      <w:lvlJc w:val="left"/>
      <w:pPr>
        <w:ind w:left="15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FC00EA">
      <w:start w:val="1"/>
      <w:numFmt w:val="bullet"/>
      <w:lvlText w:val="▪"/>
      <w:lvlJc w:val="left"/>
      <w:pPr>
        <w:ind w:left="22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33A2916">
      <w:start w:val="1"/>
      <w:numFmt w:val="bullet"/>
      <w:lvlText w:val="•"/>
      <w:lvlJc w:val="left"/>
      <w:pPr>
        <w:ind w:left="30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FAC8BCE">
      <w:start w:val="1"/>
      <w:numFmt w:val="bullet"/>
      <w:lvlText w:val="o"/>
      <w:lvlJc w:val="left"/>
      <w:pPr>
        <w:ind w:left="37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7C096CA">
      <w:start w:val="1"/>
      <w:numFmt w:val="bullet"/>
      <w:lvlText w:val="▪"/>
      <w:lvlJc w:val="left"/>
      <w:pPr>
        <w:ind w:left="44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770D0EE">
      <w:start w:val="1"/>
      <w:numFmt w:val="bullet"/>
      <w:lvlText w:val="•"/>
      <w:lvlJc w:val="left"/>
      <w:pPr>
        <w:ind w:left="51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E167A7E">
      <w:start w:val="1"/>
      <w:numFmt w:val="bullet"/>
      <w:lvlText w:val="o"/>
      <w:lvlJc w:val="left"/>
      <w:pPr>
        <w:ind w:left="58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C306C6E">
      <w:start w:val="1"/>
      <w:numFmt w:val="bullet"/>
      <w:lvlText w:val="▪"/>
      <w:lvlJc w:val="left"/>
      <w:pPr>
        <w:ind w:left="66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CA8446B"/>
    <w:multiLevelType w:val="hybridMultilevel"/>
    <w:tmpl w:val="FFD2DF20"/>
    <w:lvl w:ilvl="0" w:tplc="10090001">
      <w:start w:val="1"/>
      <w:numFmt w:val="bullet"/>
      <w:lvlText w:val=""/>
      <w:lvlJc w:val="left"/>
      <w:pPr>
        <w:ind w:left="1090" w:hanging="360"/>
      </w:pPr>
      <w:rPr>
        <w:rFonts w:ascii="Symbol" w:hAnsi="Symbol" w:hint="default"/>
      </w:rPr>
    </w:lvl>
    <w:lvl w:ilvl="1" w:tplc="10090003" w:tentative="1">
      <w:start w:val="1"/>
      <w:numFmt w:val="bullet"/>
      <w:lvlText w:val="o"/>
      <w:lvlJc w:val="left"/>
      <w:pPr>
        <w:ind w:left="1810" w:hanging="360"/>
      </w:pPr>
      <w:rPr>
        <w:rFonts w:ascii="Courier New" w:hAnsi="Courier New" w:cs="Courier New" w:hint="default"/>
      </w:rPr>
    </w:lvl>
    <w:lvl w:ilvl="2" w:tplc="10090005" w:tentative="1">
      <w:start w:val="1"/>
      <w:numFmt w:val="bullet"/>
      <w:lvlText w:val=""/>
      <w:lvlJc w:val="left"/>
      <w:pPr>
        <w:ind w:left="2530" w:hanging="360"/>
      </w:pPr>
      <w:rPr>
        <w:rFonts w:ascii="Wingdings" w:hAnsi="Wingdings" w:hint="default"/>
      </w:rPr>
    </w:lvl>
    <w:lvl w:ilvl="3" w:tplc="10090001" w:tentative="1">
      <w:start w:val="1"/>
      <w:numFmt w:val="bullet"/>
      <w:lvlText w:val=""/>
      <w:lvlJc w:val="left"/>
      <w:pPr>
        <w:ind w:left="3250" w:hanging="360"/>
      </w:pPr>
      <w:rPr>
        <w:rFonts w:ascii="Symbol" w:hAnsi="Symbol" w:hint="default"/>
      </w:rPr>
    </w:lvl>
    <w:lvl w:ilvl="4" w:tplc="10090003" w:tentative="1">
      <w:start w:val="1"/>
      <w:numFmt w:val="bullet"/>
      <w:lvlText w:val="o"/>
      <w:lvlJc w:val="left"/>
      <w:pPr>
        <w:ind w:left="3970" w:hanging="360"/>
      </w:pPr>
      <w:rPr>
        <w:rFonts w:ascii="Courier New" w:hAnsi="Courier New" w:cs="Courier New" w:hint="default"/>
      </w:rPr>
    </w:lvl>
    <w:lvl w:ilvl="5" w:tplc="10090005" w:tentative="1">
      <w:start w:val="1"/>
      <w:numFmt w:val="bullet"/>
      <w:lvlText w:val=""/>
      <w:lvlJc w:val="left"/>
      <w:pPr>
        <w:ind w:left="4690" w:hanging="360"/>
      </w:pPr>
      <w:rPr>
        <w:rFonts w:ascii="Wingdings" w:hAnsi="Wingdings" w:hint="default"/>
      </w:rPr>
    </w:lvl>
    <w:lvl w:ilvl="6" w:tplc="10090001" w:tentative="1">
      <w:start w:val="1"/>
      <w:numFmt w:val="bullet"/>
      <w:lvlText w:val=""/>
      <w:lvlJc w:val="left"/>
      <w:pPr>
        <w:ind w:left="5410" w:hanging="360"/>
      </w:pPr>
      <w:rPr>
        <w:rFonts w:ascii="Symbol" w:hAnsi="Symbol" w:hint="default"/>
      </w:rPr>
    </w:lvl>
    <w:lvl w:ilvl="7" w:tplc="10090003" w:tentative="1">
      <w:start w:val="1"/>
      <w:numFmt w:val="bullet"/>
      <w:lvlText w:val="o"/>
      <w:lvlJc w:val="left"/>
      <w:pPr>
        <w:ind w:left="6130" w:hanging="360"/>
      </w:pPr>
      <w:rPr>
        <w:rFonts w:ascii="Courier New" w:hAnsi="Courier New" w:cs="Courier New" w:hint="default"/>
      </w:rPr>
    </w:lvl>
    <w:lvl w:ilvl="8" w:tplc="10090005" w:tentative="1">
      <w:start w:val="1"/>
      <w:numFmt w:val="bullet"/>
      <w:lvlText w:val=""/>
      <w:lvlJc w:val="left"/>
      <w:pPr>
        <w:ind w:left="6850" w:hanging="360"/>
      </w:pPr>
      <w:rPr>
        <w:rFonts w:ascii="Wingdings" w:hAnsi="Wingdings" w:hint="default"/>
      </w:rPr>
    </w:lvl>
  </w:abstractNum>
  <w:abstractNum w:abstractNumId="16" w15:restartNumberingAfterBreak="0">
    <w:nsid w:val="404F4804"/>
    <w:multiLevelType w:val="hybridMultilevel"/>
    <w:tmpl w:val="03C84FEC"/>
    <w:lvl w:ilvl="0" w:tplc="6438192C">
      <w:start w:val="1"/>
      <w:numFmt w:val="bullet"/>
      <w:lvlText w:val="•"/>
      <w:lvlJc w:val="left"/>
      <w:pPr>
        <w:ind w:left="4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B38D256">
      <w:start w:val="1"/>
      <w:numFmt w:val="bullet"/>
      <w:lvlText w:val="o"/>
      <w:lvlJc w:val="left"/>
      <w:pPr>
        <w:ind w:left="15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8B612">
      <w:start w:val="1"/>
      <w:numFmt w:val="bullet"/>
      <w:lvlText w:val="▪"/>
      <w:lvlJc w:val="left"/>
      <w:pPr>
        <w:ind w:left="22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507CFE">
      <w:start w:val="1"/>
      <w:numFmt w:val="bullet"/>
      <w:lvlText w:val="•"/>
      <w:lvlJc w:val="left"/>
      <w:pPr>
        <w:ind w:left="30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C26D5EA">
      <w:start w:val="1"/>
      <w:numFmt w:val="bullet"/>
      <w:lvlText w:val="o"/>
      <w:lvlJc w:val="left"/>
      <w:pPr>
        <w:ind w:left="37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5A8F752">
      <w:start w:val="1"/>
      <w:numFmt w:val="bullet"/>
      <w:lvlText w:val="▪"/>
      <w:lvlJc w:val="left"/>
      <w:pPr>
        <w:ind w:left="44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6C8E9AE">
      <w:start w:val="1"/>
      <w:numFmt w:val="bullet"/>
      <w:lvlText w:val="•"/>
      <w:lvlJc w:val="left"/>
      <w:pPr>
        <w:ind w:left="51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7F6A9CC">
      <w:start w:val="1"/>
      <w:numFmt w:val="bullet"/>
      <w:lvlText w:val="o"/>
      <w:lvlJc w:val="left"/>
      <w:pPr>
        <w:ind w:left="58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9DCBCC4">
      <w:start w:val="1"/>
      <w:numFmt w:val="bullet"/>
      <w:lvlText w:val="▪"/>
      <w:lvlJc w:val="left"/>
      <w:pPr>
        <w:ind w:left="66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11F13D4"/>
    <w:multiLevelType w:val="multilevel"/>
    <w:tmpl w:val="9A24FE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210F256"/>
    <w:multiLevelType w:val="hybridMultilevel"/>
    <w:tmpl w:val="C5969E28"/>
    <w:lvl w:ilvl="0" w:tplc="08701100">
      <w:start w:val="1"/>
      <w:numFmt w:val="bullet"/>
      <w:lvlText w:val=""/>
      <w:lvlJc w:val="left"/>
      <w:pPr>
        <w:ind w:left="730" w:hanging="360"/>
      </w:pPr>
      <w:rPr>
        <w:rFonts w:ascii="Symbol" w:hAnsi="Symbol" w:hint="default"/>
      </w:rPr>
    </w:lvl>
    <w:lvl w:ilvl="1" w:tplc="83A266AC">
      <w:start w:val="1"/>
      <w:numFmt w:val="bullet"/>
      <w:lvlText w:val="o"/>
      <w:lvlJc w:val="left"/>
      <w:pPr>
        <w:ind w:left="1450" w:hanging="360"/>
      </w:pPr>
      <w:rPr>
        <w:rFonts w:ascii="Courier New" w:hAnsi="Courier New" w:hint="default"/>
      </w:rPr>
    </w:lvl>
    <w:lvl w:ilvl="2" w:tplc="5DA2651E">
      <w:start w:val="1"/>
      <w:numFmt w:val="bullet"/>
      <w:lvlText w:val=""/>
      <w:lvlJc w:val="left"/>
      <w:pPr>
        <w:ind w:left="2170" w:hanging="360"/>
      </w:pPr>
      <w:rPr>
        <w:rFonts w:ascii="Wingdings" w:hAnsi="Wingdings" w:hint="default"/>
      </w:rPr>
    </w:lvl>
    <w:lvl w:ilvl="3" w:tplc="9C34DEB6">
      <w:start w:val="1"/>
      <w:numFmt w:val="bullet"/>
      <w:lvlText w:val=""/>
      <w:lvlJc w:val="left"/>
      <w:pPr>
        <w:ind w:left="2890" w:hanging="360"/>
      </w:pPr>
      <w:rPr>
        <w:rFonts w:ascii="Symbol" w:hAnsi="Symbol" w:hint="default"/>
      </w:rPr>
    </w:lvl>
    <w:lvl w:ilvl="4" w:tplc="8EAE2754">
      <w:start w:val="1"/>
      <w:numFmt w:val="bullet"/>
      <w:lvlText w:val="o"/>
      <w:lvlJc w:val="left"/>
      <w:pPr>
        <w:ind w:left="3610" w:hanging="360"/>
      </w:pPr>
      <w:rPr>
        <w:rFonts w:ascii="Courier New" w:hAnsi="Courier New" w:hint="default"/>
      </w:rPr>
    </w:lvl>
    <w:lvl w:ilvl="5" w:tplc="2798665C">
      <w:start w:val="1"/>
      <w:numFmt w:val="bullet"/>
      <w:lvlText w:val=""/>
      <w:lvlJc w:val="left"/>
      <w:pPr>
        <w:ind w:left="4330" w:hanging="360"/>
      </w:pPr>
      <w:rPr>
        <w:rFonts w:ascii="Wingdings" w:hAnsi="Wingdings" w:hint="default"/>
      </w:rPr>
    </w:lvl>
    <w:lvl w:ilvl="6" w:tplc="5A9EE230">
      <w:start w:val="1"/>
      <w:numFmt w:val="bullet"/>
      <w:lvlText w:val=""/>
      <w:lvlJc w:val="left"/>
      <w:pPr>
        <w:ind w:left="5050" w:hanging="360"/>
      </w:pPr>
      <w:rPr>
        <w:rFonts w:ascii="Symbol" w:hAnsi="Symbol" w:hint="default"/>
      </w:rPr>
    </w:lvl>
    <w:lvl w:ilvl="7" w:tplc="FF6A27DE">
      <w:start w:val="1"/>
      <w:numFmt w:val="bullet"/>
      <w:lvlText w:val="o"/>
      <w:lvlJc w:val="left"/>
      <w:pPr>
        <w:ind w:left="5770" w:hanging="360"/>
      </w:pPr>
      <w:rPr>
        <w:rFonts w:ascii="Courier New" w:hAnsi="Courier New" w:hint="default"/>
      </w:rPr>
    </w:lvl>
    <w:lvl w:ilvl="8" w:tplc="D13688D6">
      <w:start w:val="1"/>
      <w:numFmt w:val="bullet"/>
      <w:lvlText w:val=""/>
      <w:lvlJc w:val="left"/>
      <w:pPr>
        <w:ind w:left="6490" w:hanging="360"/>
      </w:pPr>
      <w:rPr>
        <w:rFonts w:ascii="Wingdings" w:hAnsi="Wingdings" w:hint="default"/>
      </w:rPr>
    </w:lvl>
  </w:abstractNum>
  <w:abstractNum w:abstractNumId="19" w15:restartNumberingAfterBreak="0">
    <w:nsid w:val="425C0A48"/>
    <w:multiLevelType w:val="multilevel"/>
    <w:tmpl w:val="1B9C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F3384D"/>
    <w:multiLevelType w:val="hybridMultilevel"/>
    <w:tmpl w:val="64187618"/>
    <w:lvl w:ilvl="0" w:tplc="09321802">
      <w:start w:val="1"/>
      <w:numFmt w:val="bullet"/>
      <w:lvlText w:val="•"/>
      <w:lvlJc w:val="left"/>
      <w:pPr>
        <w:ind w:left="40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AFA678C">
      <w:start w:val="1"/>
      <w:numFmt w:val="bullet"/>
      <w:lvlText w:val="o"/>
      <w:lvlJc w:val="left"/>
      <w:pPr>
        <w:ind w:left="15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E32E7C0">
      <w:start w:val="1"/>
      <w:numFmt w:val="bullet"/>
      <w:lvlText w:val="▪"/>
      <w:lvlJc w:val="left"/>
      <w:pPr>
        <w:ind w:left="22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BF29AE6">
      <w:start w:val="1"/>
      <w:numFmt w:val="bullet"/>
      <w:lvlText w:val="•"/>
      <w:lvlJc w:val="left"/>
      <w:pPr>
        <w:ind w:left="30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BB855CA">
      <w:start w:val="1"/>
      <w:numFmt w:val="bullet"/>
      <w:lvlText w:val="o"/>
      <w:lvlJc w:val="left"/>
      <w:pPr>
        <w:ind w:left="37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90A6650">
      <w:start w:val="1"/>
      <w:numFmt w:val="bullet"/>
      <w:lvlText w:val="▪"/>
      <w:lvlJc w:val="left"/>
      <w:pPr>
        <w:ind w:left="44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8324C42">
      <w:start w:val="1"/>
      <w:numFmt w:val="bullet"/>
      <w:lvlText w:val="•"/>
      <w:lvlJc w:val="left"/>
      <w:pPr>
        <w:ind w:left="51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87A04DE">
      <w:start w:val="1"/>
      <w:numFmt w:val="bullet"/>
      <w:lvlText w:val="o"/>
      <w:lvlJc w:val="left"/>
      <w:pPr>
        <w:ind w:left="58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02A4638">
      <w:start w:val="1"/>
      <w:numFmt w:val="bullet"/>
      <w:lvlText w:val="▪"/>
      <w:lvlJc w:val="left"/>
      <w:pPr>
        <w:ind w:left="66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4FA7C08"/>
    <w:multiLevelType w:val="hybridMultilevel"/>
    <w:tmpl w:val="FE5820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7891D46"/>
    <w:multiLevelType w:val="hybridMultilevel"/>
    <w:tmpl w:val="924882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9423534"/>
    <w:multiLevelType w:val="hybridMultilevel"/>
    <w:tmpl w:val="70586548"/>
    <w:lvl w:ilvl="0" w:tplc="F1BC792A">
      <w:start w:val="1"/>
      <w:numFmt w:val="bullet"/>
      <w:lvlText w:val="•"/>
      <w:lvlJc w:val="left"/>
      <w:pPr>
        <w:ind w:left="5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3063B2C">
      <w:start w:val="1"/>
      <w:numFmt w:val="bullet"/>
      <w:lvlText w:val="o"/>
      <w:lvlJc w:val="left"/>
      <w:pPr>
        <w:ind w:left="15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78E092E">
      <w:start w:val="1"/>
      <w:numFmt w:val="bullet"/>
      <w:lvlText w:val="▪"/>
      <w:lvlJc w:val="left"/>
      <w:pPr>
        <w:ind w:left="22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2A87C02">
      <w:start w:val="1"/>
      <w:numFmt w:val="bullet"/>
      <w:lvlText w:val="•"/>
      <w:lvlJc w:val="left"/>
      <w:pPr>
        <w:ind w:left="30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EB0CB3C">
      <w:start w:val="1"/>
      <w:numFmt w:val="bullet"/>
      <w:lvlText w:val="o"/>
      <w:lvlJc w:val="left"/>
      <w:pPr>
        <w:ind w:left="37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DDA2252">
      <w:start w:val="1"/>
      <w:numFmt w:val="bullet"/>
      <w:lvlText w:val="▪"/>
      <w:lvlJc w:val="left"/>
      <w:pPr>
        <w:ind w:left="44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FFCAB90">
      <w:start w:val="1"/>
      <w:numFmt w:val="bullet"/>
      <w:lvlText w:val="•"/>
      <w:lvlJc w:val="left"/>
      <w:pPr>
        <w:ind w:left="51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EEA356C">
      <w:start w:val="1"/>
      <w:numFmt w:val="bullet"/>
      <w:lvlText w:val="o"/>
      <w:lvlJc w:val="left"/>
      <w:pPr>
        <w:ind w:left="58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DEAA682">
      <w:start w:val="1"/>
      <w:numFmt w:val="bullet"/>
      <w:lvlText w:val="▪"/>
      <w:lvlJc w:val="left"/>
      <w:pPr>
        <w:ind w:left="66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9DA6D62"/>
    <w:multiLevelType w:val="hybridMultilevel"/>
    <w:tmpl w:val="097C4BA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F1D4B09"/>
    <w:multiLevelType w:val="hybridMultilevel"/>
    <w:tmpl w:val="AD6A35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4F3311F0"/>
    <w:multiLevelType w:val="hybridMultilevel"/>
    <w:tmpl w:val="334A1CEE"/>
    <w:lvl w:ilvl="0" w:tplc="4BAA37BE">
      <w:start w:val="1"/>
      <w:numFmt w:val="bullet"/>
      <w:lvlText w:val=""/>
      <w:lvlJc w:val="left"/>
      <w:pPr>
        <w:ind w:left="720" w:hanging="360"/>
      </w:pPr>
      <w:rPr>
        <w:rFonts w:ascii="Symbol" w:hAnsi="Symbol" w:hint="default"/>
      </w:rPr>
    </w:lvl>
    <w:lvl w:ilvl="1" w:tplc="D8DA9C86">
      <w:start w:val="1"/>
      <w:numFmt w:val="bullet"/>
      <w:lvlText w:val="o"/>
      <w:lvlJc w:val="left"/>
      <w:pPr>
        <w:ind w:left="1440" w:hanging="360"/>
      </w:pPr>
      <w:rPr>
        <w:rFonts w:ascii="Courier New" w:hAnsi="Courier New" w:hint="default"/>
      </w:rPr>
    </w:lvl>
    <w:lvl w:ilvl="2" w:tplc="50BA8776">
      <w:start w:val="1"/>
      <w:numFmt w:val="bullet"/>
      <w:lvlText w:val=""/>
      <w:lvlJc w:val="left"/>
      <w:pPr>
        <w:ind w:left="2160" w:hanging="360"/>
      </w:pPr>
      <w:rPr>
        <w:rFonts w:ascii="Wingdings" w:hAnsi="Wingdings" w:hint="default"/>
      </w:rPr>
    </w:lvl>
    <w:lvl w:ilvl="3" w:tplc="3EE68E18">
      <w:start w:val="1"/>
      <w:numFmt w:val="bullet"/>
      <w:lvlText w:val=""/>
      <w:lvlJc w:val="left"/>
      <w:pPr>
        <w:ind w:left="2880" w:hanging="360"/>
      </w:pPr>
      <w:rPr>
        <w:rFonts w:ascii="Symbol" w:hAnsi="Symbol" w:hint="default"/>
      </w:rPr>
    </w:lvl>
    <w:lvl w:ilvl="4" w:tplc="92AC469C">
      <w:start w:val="1"/>
      <w:numFmt w:val="bullet"/>
      <w:lvlText w:val="o"/>
      <w:lvlJc w:val="left"/>
      <w:pPr>
        <w:ind w:left="3600" w:hanging="360"/>
      </w:pPr>
      <w:rPr>
        <w:rFonts w:ascii="Courier New" w:hAnsi="Courier New" w:hint="default"/>
      </w:rPr>
    </w:lvl>
    <w:lvl w:ilvl="5" w:tplc="429CCF4E">
      <w:start w:val="1"/>
      <w:numFmt w:val="bullet"/>
      <w:lvlText w:val=""/>
      <w:lvlJc w:val="left"/>
      <w:pPr>
        <w:ind w:left="4320" w:hanging="360"/>
      </w:pPr>
      <w:rPr>
        <w:rFonts w:ascii="Wingdings" w:hAnsi="Wingdings" w:hint="default"/>
      </w:rPr>
    </w:lvl>
    <w:lvl w:ilvl="6" w:tplc="75BE59EC">
      <w:start w:val="1"/>
      <w:numFmt w:val="bullet"/>
      <w:lvlText w:val=""/>
      <w:lvlJc w:val="left"/>
      <w:pPr>
        <w:ind w:left="5040" w:hanging="360"/>
      </w:pPr>
      <w:rPr>
        <w:rFonts w:ascii="Symbol" w:hAnsi="Symbol" w:hint="default"/>
      </w:rPr>
    </w:lvl>
    <w:lvl w:ilvl="7" w:tplc="3876597C">
      <w:start w:val="1"/>
      <w:numFmt w:val="bullet"/>
      <w:lvlText w:val="o"/>
      <w:lvlJc w:val="left"/>
      <w:pPr>
        <w:ind w:left="5760" w:hanging="360"/>
      </w:pPr>
      <w:rPr>
        <w:rFonts w:ascii="Courier New" w:hAnsi="Courier New" w:hint="default"/>
      </w:rPr>
    </w:lvl>
    <w:lvl w:ilvl="8" w:tplc="3D148134">
      <w:start w:val="1"/>
      <w:numFmt w:val="bullet"/>
      <w:lvlText w:val=""/>
      <w:lvlJc w:val="left"/>
      <w:pPr>
        <w:ind w:left="6480" w:hanging="360"/>
      </w:pPr>
      <w:rPr>
        <w:rFonts w:ascii="Wingdings" w:hAnsi="Wingdings" w:hint="default"/>
      </w:rPr>
    </w:lvl>
  </w:abstractNum>
  <w:abstractNum w:abstractNumId="27" w15:restartNumberingAfterBreak="0">
    <w:nsid w:val="4F75022B"/>
    <w:multiLevelType w:val="hybridMultilevel"/>
    <w:tmpl w:val="B46E58DE"/>
    <w:lvl w:ilvl="0" w:tplc="BC0A839C">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282A28">
      <w:start w:val="1"/>
      <w:numFmt w:val="bullet"/>
      <w:lvlText w:val="–"/>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4222954">
      <w:start w:val="1"/>
      <w:numFmt w:val="bullet"/>
      <w:lvlText w:val="▪"/>
      <w:lvlJc w:val="left"/>
      <w:pPr>
        <w:ind w:left="19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56A74E">
      <w:start w:val="1"/>
      <w:numFmt w:val="bullet"/>
      <w:lvlText w:val="•"/>
      <w:lvlJc w:val="left"/>
      <w:pPr>
        <w:ind w:left="26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B4DA96">
      <w:start w:val="1"/>
      <w:numFmt w:val="bullet"/>
      <w:lvlText w:val="o"/>
      <w:lvlJc w:val="left"/>
      <w:pPr>
        <w:ind w:left="3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8066056">
      <w:start w:val="1"/>
      <w:numFmt w:val="bullet"/>
      <w:lvlText w:val="▪"/>
      <w:lvlJc w:val="left"/>
      <w:pPr>
        <w:ind w:left="4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245D30">
      <w:start w:val="1"/>
      <w:numFmt w:val="bullet"/>
      <w:lvlText w:val="•"/>
      <w:lvlJc w:val="left"/>
      <w:pPr>
        <w:ind w:left="4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0642B8">
      <w:start w:val="1"/>
      <w:numFmt w:val="bullet"/>
      <w:lvlText w:val="o"/>
      <w:lvlJc w:val="left"/>
      <w:pPr>
        <w:ind w:left="5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4AEFA0">
      <w:start w:val="1"/>
      <w:numFmt w:val="bullet"/>
      <w:lvlText w:val="▪"/>
      <w:lvlJc w:val="left"/>
      <w:pPr>
        <w:ind w:left="6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20B3D36"/>
    <w:multiLevelType w:val="multilevel"/>
    <w:tmpl w:val="18C6BB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60B3341"/>
    <w:multiLevelType w:val="hybridMultilevel"/>
    <w:tmpl w:val="1F8ED574"/>
    <w:lvl w:ilvl="0" w:tplc="10090001">
      <w:start w:val="1"/>
      <w:numFmt w:val="bullet"/>
      <w:lvlText w:val=""/>
      <w:lvlJc w:val="left"/>
      <w:pPr>
        <w:ind w:left="1090" w:hanging="360"/>
      </w:pPr>
      <w:rPr>
        <w:rFonts w:ascii="Symbol" w:hAnsi="Symbol" w:hint="default"/>
      </w:rPr>
    </w:lvl>
    <w:lvl w:ilvl="1" w:tplc="10090003" w:tentative="1">
      <w:start w:val="1"/>
      <w:numFmt w:val="bullet"/>
      <w:lvlText w:val="o"/>
      <w:lvlJc w:val="left"/>
      <w:pPr>
        <w:ind w:left="1810" w:hanging="360"/>
      </w:pPr>
      <w:rPr>
        <w:rFonts w:ascii="Courier New" w:hAnsi="Courier New" w:cs="Courier New" w:hint="default"/>
      </w:rPr>
    </w:lvl>
    <w:lvl w:ilvl="2" w:tplc="10090005" w:tentative="1">
      <w:start w:val="1"/>
      <w:numFmt w:val="bullet"/>
      <w:lvlText w:val=""/>
      <w:lvlJc w:val="left"/>
      <w:pPr>
        <w:ind w:left="2530" w:hanging="360"/>
      </w:pPr>
      <w:rPr>
        <w:rFonts w:ascii="Wingdings" w:hAnsi="Wingdings" w:hint="default"/>
      </w:rPr>
    </w:lvl>
    <w:lvl w:ilvl="3" w:tplc="10090001" w:tentative="1">
      <w:start w:val="1"/>
      <w:numFmt w:val="bullet"/>
      <w:lvlText w:val=""/>
      <w:lvlJc w:val="left"/>
      <w:pPr>
        <w:ind w:left="3250" w:hanging="360"/>
      </w:pPr>
      <w:rPr>
        <w:rFonts w:ascii="Symbol" w:hAnsi="Symbol" w:hint="default"/>
      </w:rPr>
    </w:lvl>
    <w:lvl w:ilvl="4" w:tplc="10090003" w:tentative="1">
      <w:start w:val="1"/>
      <w:numFmt w:val="bullet"/>
      <w:lvlText w:val="o"/>
      <w:lvlJc w:val="left"/>
      <w:pPr>
        <w:ind w:left="3970" w:hanging="360"/>
      </w:pPr>
      <w:rPr>
        <w:rFonts w:ascii="Courier New" w:hAnsi="Courier New" w:cs="Courier New" w:hint="default"/>
      </w:rPr>
    </w:lvl>
    <w:lvl w:ilvl="5" w:tplc="10090005" w:tentative="1">
      <w:start w:val="1"/>
      <w:numFmt w:val="bullet"/>
      <w:lvlText w:val=""/>
      <w:lvlJc w:val="left"/>
      <w:pPr>
        <w:ind w:left="4690" w:hanging="360"/>
      </w:pPr>
      <w:rPr>
        <w:rFonts w:ascii="Wingdings" w:hAnsi="Wingdings" w:hint="default"/>
      </w:rPr>
    </w:lvl>
    <w:lvl w:ilvl="6" w:tplc="10090001" w:tentative="1">
      <w:start w:val="1"/>
      <w:numFmt w:val="bullet"/>
      <w:lvlText w:val=""/>
      <w:lvlJc w:val="left"/>
      <w:pPr>
        <w:ind w:left="5410" w:hanging="360"/>
      </w:pPr>
      <w:rPr>
        <w:rFonts w:ascii="Symbol" w:hAnsi="Symbol" w:hint="default"/>
      </w:rPr>
    </w:lvl>
    <w:lvl w:ilvl="7" w:tplc="10090003" w:tentative="1">
      <w:start w:val="1"/>
      <w:numFmt w:val="bullet"/>
      <w:lvlText w:val="o"/>
      <w:lvlJc w:val="left"/>
      <w:pPr>
        <w:ind w:left="6130" w:hanging="360"/>
      </w:pPr>
      <w:rPr>
        <w:rFonts w:ascii="Courier New" w:hAnsi="Courier New" w:cs="Courier New" w:hint="default"/>
      </w:rPr>
    </w:lvl>
    <w:lvl w:ilvl="8" w:tplc="10090005" w:tentative="1">
      <w:start w:val="1"/>
      <w:numFmt w:val="bullet"/>
      <w:lvlText w:val=""/>
      <w:lvlJc w:val="left"/>
      <w:pPr>
        <w:ind w:left="6850" w:hanging="360"/>
      </w:pPr>
      <w:rPr>
        <w:rFonts w:ascii="Wingdings" w:hAnsi="Wingdings" w:hint="default"/>
      </w:rPr>
    </w:lvl>
  </w:abstractNum>
  <w:abstractNum w:abstractNumId="30" w15:restartNumberingAfterBreak="0">
    <w:nsid w:val="58087150"/>
    <w:multiLevelType w:val="hybridMultilevel"/>
    <w:tmpl w:val="A3A21B32"/>
    <w:lvl w:ilvl="0" w:tplc="CAF009D6">
      <w:start w:val="1"/>
      <w:numFmt w:val="bullet"/>
      <w:lvlText w:val=""/>
      <w:lvlJc w:val="left"/>
      <w:pPr>
        <w:ind w:left="720" w:hanging="360"/>
      </w:pPr>
      <w:rPr>
        <w:rFonts w:ascii="Symbol" w:hAnsi="Symbol" w:hint="default"/>
      </w:rPr>
    </w:lvl>
    <w:lvl w:ilvl="1" w:tplc="A5C64360">
      <w:start w:val="1"/>
      <w:numFmt w:val="bullet"/>
      <w:lvlText w:val="o"/>
      <w:lvlJc w:val="left"/>
      <w:pPr>
        <w:ind w:left="1440" w:hanging="360"/>
      </w:pPr>
      <w:rPr>
        <w:rFonts w:ascii="Courier New" w:hAnsi="Courier New" w:hint="default"/>
      </w:rPr>
    </w:lvl>
    <w:lvl w:ilvl="2" w:tplc="37AC0F8C">
      <w:start w:val="1"/>
      <w:numFmt w:val="bullet"/>
      <w:lvlText w:val=""/>
      <w:lvlJc w:val="left"/>
      <w:pPr>
        <w:ind w:left="2160" w:hanging="360"/>
      </w:pPr>
      <w:rPr>
        <w:rFonts w:ascii="Wingdings" w:hAnsi="Wingdings" w:hint="default"/>
      </w:rPr>
    </w:lvl>
    <w:lvl w:ilvl="3" w:tplc="E64C90A6">
      <w:start w:val="1"/>
      <w:numFmt w:val="bullet"/>
      <w:lvlText w:val=""/>
      <w:lvlJc w:val="left"/>
      <w:pPr>
        <w:ind w:left="2880" w:hanging="360"/>
      </w:pPr>
      <w:rPr>
        <w:rFonts w:ascii="Symbol" w:hAnsi="Symbol" w:hint="default"/>
      </w:rPr>
    </w:lvl>
    <w:lvl w:ilvl="4" w:tplc="A5C4E5BC">
      <w:start w:val="1"/>
      <w:numFmt w:val="bullet"/>
      <w:lvlText w:val="o"/>
      <w:lvlJc w:val="left"/>
      <w:pPr>
        <w:ind w:left="3600" w:hanging="360"/>
      </w:pPr>
      <w:rPr>
        <w:rFonts w:ascii="Courier New" w:hAnsi="Courier New" w:hint="default"/>
      </w:rPr>
    </w:lvl>
    <w:lvl w:ilvl="5" w:tplc="EB28186A">
      <w:start w:val="1"/>
      <w:numFmt w:val="bullet"/>
      <w:lvlText w:val=""/>
      <w:lvlJc w:val="left"/>
      <w:pPr>
        <w:ind w:left="4320" w:hanging="360"/>
      </w:pPr>
      <w:rPr>
        <w:rFonts w:ascii="Wingdings" w:hAnsi="Wingdings" w:hint="default"/>
      </w:rPr>
    </w:lvl>
    <w:lvl w:ilvl="6" w:tplc="0BBCAF64">
      <w:start w:val="1"/>
      <w:numFmt w:val="bullet"/>
      <w:lvlText w:val=""/>
      <w:lvlJc w:val="left"/>
      <w:pPr>
        <w:ind w:left="5040" w:hanging="360"/>
      </w:pPr>
      <w:rPr>
        <w:rFonts w:ascii="Symbol" w:hAnsi="Symbol" w:hint="default"/>
      </w:rPr>
    </w:lvl>
    <w:lvl w:ilvl="7" w:tplc="00F2A344">
      <w:start w:val="1"/>
      <w:numFmt w:val="bullet"/>
      <w:lvlText w:val="o"/>
      <w:lvlJc w:val="left"/>
      <w:pPr>
        <w:ind w:left="5760" w:hanging="360"/>
      </w:pPr>
      <w:rPr>
        <w:rFonts w:ascii="Courier New" w:hAnsi="Courier New" w:hint="default"/>
      </w:rPr>
    </w:lvl>
    <w:lvl w:ilvl="8" w:tplc="EE8C006E">
      <w:start w:val="1"/>
      <w:numFmt w:val="bullet"/>
      <w:lvlText w:val=""/>
      <w:lvlJc w:val="left"/>
      <w:pPr>
        <w:ind w:left="6480" w:hanging="360"/>
      </w:pPr>
      <w:rPr>
        <w:rFonts w:ascii="Wingdings" w:hAnsi="Wingdings" w:hint="default"/>
      </w:rPr>
    </w:lvl>
  </w:abstractNum>
  <w:abstractNum w:abstractNumId="31" w15:restartNumberingAfterBreak="0">
    <w:nsid w:val="59125E0E"/>
    <w:multiLevelType w:val="multilevel"/>
    <w:tmpl w:val="F9B08F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E302567"/>
    <w:multiLevelType w:val="hybridMultilevel"/>
    <w:tmpl w:val="32B4B15C"/>
    <w:lvl w:ilvl="0" w:tplc="9156168E">
      <w:start w:val="1"/>
      <w:numFmt w:val="decimal"/>
      <w:lvlText w:val="[%1]"/>
      <w:lvlJc w:val="left"/>
      <w:pPr>
        <w:ind w:left="3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A4ED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1C756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62110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32866A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0D2565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DA43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2CAB50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388B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2E54306"/>
    <w:multiLevelType w:val="hybridMultilevel"/>
    <w:tmpl w:val="DB328968"/>
    <w:lvl w:ilvl="0" w:tplc="EE22136E">
      <w:start w:val="1"/>
      <w:numFmt w:val="bullet"/>
      <w:lvlText w:val="•"/>
      <w:lvlJc w:val="left"/>
      <w:pPr>
        <w:ind w:left="5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46072E8">
      <w:start w:val="1"/>
      <w:numFmt w:val="bullet"/>
      <w:lvlText w:val="o"/>
      <w:lvlJc w:val="left"/>
      <w:pPr>
        <w:ind w:left="15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E44AC8C">
      <w:start w:val="1"/>
      <w:numFmt w:val="bullet"/>
      <w:lvlText w:val="▪"/>
      <w:lvlJc w:val="left"/>
      <w:pPr>
        <w:ind w:left="22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4A85116">
      <w:start w:val="1"/>
      <w:numFmt w:val="bullet"/>
      <w:lvlText w:val="•"/>
      <w:lvlJc w:val="left"/>
      <w:pPr>
        <w:ind w:left="30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4B47CC0">
      <w:start w:val="1"/>
      <w:numFmt w:val="bullet"/>
      <w:lvlText w:val="o"/>
      <w:lvlJc w:val="left"/>
      <w:pPr>
        <w:ind w:left="37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1BC0A92">
      <w:start w:val="1"/>
      <w:numFmt w:val="bullet"/>
      <w:lvlText w:val="▪"/>
      <w:lvlJc w:val="left"/>
      <w:pPr>
        <w:ind w:left="44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60CCE18">
      <w:start w:val="1"/>
      <w:numFmt w:val="bullet"/>
      <w:lvlText w:val="•"/>
      <w:lvlJc w:val="left"/>
      <w:pPr>
        <w:ind w:left="51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7905EFE">
      <w:start w:val="1"/>
      <w:numFmt w:val="bullet"/>
      <w:lvlText w:val="o"/>
      <w:lvlJc w:val="left"/>
      <w:pPr>
        <w:ind w:left="58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C5A416C">
      <w:start w:val="1"/>
      <w:numFmt w:val="bullet"/>
      <w:lvlText w:val="▪"/>
      <w:lvlJc w:val="left"/>
      <w:pPr>
        <w:ind w:left="66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59A0F07"/>
    <w:multiLevelType w:val="multilevel"/>
    <w:tmpl w:val="6E5E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292672"/>
    <w:multiLevelType w:val="hybridMultilevel"/>
    <w:tmpl w:val="61D22D3E"/>
    <w:lvl w:ilvl="0" w:tplc="1C6A79FE">
      <w:start w:val="1"/>
      <w:numFmt w:val="bullet"/>
      <w:lvlText w:val="·"/>
      <w:lvlJc w:val="left"/>
      <w:pPr>
        <w:ind w:left="720" w:hanging="360"/>
      </w:pPr>
      <w:rPr>
        <w:rFonts w:ascii="Symbol" w:hAnsi="Symbol" w:hint="default"/>
      </w:rPr>
    </w:lvl>
    <w:lvl w:ilvl="1" w:tplc="61F68B72">
      <w:start w:val="1"/>
      <w:numFmt w:val="bullet"/>
      <w:lvlText w:val="o"/>
      <w:lvlJc w:val="left"/>
      <w:pPr>
        <w:ind w:left="1440" w:hanging="360"/>
      </w:pPr>
      <w:rPr>
        <w:rFonts w:ascii="Courier New" w:hAnsi="Courier New" w:hint="default"/>
      </w:rPr>
    </w:lvl>
    <w:lvl w:ilvl="2" w:tplc="14F2030C">
      <w:start w:val="1"/>
      <w:numFmt w:val="bullet"/>
      <w:lvlText w:val=""/>
      <w:lvlJc w:val="left"/>
      <w:pPr>
        <w:ind w:left="2160" w:hanging="360"/>
      </w:pPr>
      <w:rPr>
        <w:rFonts w:ascii="Wingdings" w:hAnsi="Wingdings" w:hint="default"/>
      </w:rPr>
    </w:lvl>
    <w:lvl w:ilvl="3" w:tplc="499A12F6">
      <w:start w:val="1"/>
      <w:numFmt w:val="bullet"/>
      <w:lvlText w:val=""/>
      <w:lvlJc w:val="left"/>
      <w:pPr>
        <w:ind w:left="2880" w:hanging="360"/>
      </w:pPr>
      <w:rPr>
        <w:rFonts w:ascii="Symbol" w:hAnsi="Symbol" w:hint="default"/>
      </w:rPr>
    </w:lvl>
    <w:lvl w:ilvl="4" w:tplc="BA62BF0C">
      <w:start w:val="1"/>
      <w:numFmt w:val="bullet"/>
      <w:lvlText w:val="o"/>
      <w:lvlJc w:val="left"/>
      <w:pPr>
        <w:ind w:left="3600" w:hanging="360"/>
      </w:pPr>
      <w:rPr>
        <w:rFonts w:ascii="Courier New" w:hAnsi="Courier New" w:hint="default"/>
      </w:rPr>
    </w:lvl>
    <w:lvl w:ilvl="5" w:tplc="B4FEEB5C">
      <w:start w:val="1"/>
      <w:numFmt w:val="bullet"/>
      <w:lvlText w:val=""/>
      <w:lvlJc w:val="left"/>
      <w:pPr>
        <w:ind w:left="4320" w:hanging="360"/>
      </w:pPr>
      <w:rPr>
        <w:rFonts w:ascii="Wingdings" w:hAnsi="Wingdings" w:hint="default"/>
      </w:rPr>
    </w:lvl>
    <w:lvl w:ilvl="6" w:tplc="B640630C">
      <w:start w:val="1"/>
      <w:numFmt w:val="bullet"/>
      <w:lvlText w:val=""/>
      <w:lvlJc w:val="left"/>
      <w:pPr>
        <w:ind w:left="5040" w:hanging="360"/>
      </w:pPr>
      <w:rPr>
        <w:rFonts w:ascii="Symbol" w:hAnsi="Symbol" w:hint="default"/>
      </w:rPr>
    </w:lvl>
    <w:lvl w:ilvl="7" w:tplc="4D5EA538">
      <w:start w:val="1"/>
      <w:numFmt w:val="bullet"/>
      <w:lvlText w:val="o"/>
      <w:lvlJc w:val="left"/>
      <w:pPr>
        <w:ind w:left="5760" w:hanging="360"/>
      </w:pPr>
      <w:rPr>
        <w:rFonts w:ascii="Courier New" w:hAnsi="Courier New" w:hint="default"/>
      </w:rPr>
    </w:lvl>
    <w:lvl w:ilvl="8" w:tplc="F6049446">
      <w:start w:val="1"/>
      <w:numFmt w:val="bullet"/>
      <w:lvlText w:val=""/>
      <w:lvlJc w:val="left"/>
      <w:pPr>
        <w:ind w:left="6480" w:hanging="360"/>
      </w:pPr>
      <w:rPr>
        <w:rFonts w:ascii="Wingdings" w:hAnsi="Wingdings" w:hint="default"/>
      </w:rPr>
    </w:lvl>
  </w:abstractNum>
  <w:abstractNum w:abstractNumId="36" w15:restartNumberingAfterBreak="0">
    <w:nsid w:val="6E16112B"/>
    <w:multiLevelType w:val="hybridMultilevel"/>
    <w:tmpl w:val="BF40AAFE"/>
    <w:lvl w:ilvl="0" w:tplc="81D8D7A8">
      <w:start w:val="1"/>
      <w:numFmt w:val="bullet"/>
      <w:lvlText w:val="•"/>
      <w:lvlJc w:val="left"/>
      <w:pPr>
        <w:ind w:left="5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78AADD4">
      <w:start w:val="1"/>
      <w:numFmt w:val="bullet"/>
      <w:lvlText w:val="o"/>
      <w:lvlJc w:val="left"/>
      <w:pPr>
        <w:ind w:left="15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F786334">
      <w:start w:val="1"/>
      <w:numFmt w:val="bullet"/>
      <w:lvlText w:val="▪"/>
      <w:lvlJc w:val="left"/>
      <w:pPr>
        <w:ind w:left="22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A16899E">
      <w:start w:val="1"/>
      <w:numFmt w:val="bullet"/>
      <w:lvlText w:val="•"/>
      <w:lvlJc w:val="left"/>
      <w:pPr>
        <w:ind w:left="30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C62F868">
      <w:start w:val="1"/>
      <w:numFmt w:val="bullet"/>
      <w:lvlText w:val="o"/>
      <w:lvlJc w:val="left"/>
      <w:pPr>
        <w:ind w:left="37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95A8238">
      <w:start w:val="1"/>
      <w:numFmt w:val="bullet"/>
      <w:lvlText w:val="▪"/>
      <w:lvlJc w:val="left"/>
      <w:pPr>
        <w:ind w:left="44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F44A40">
      <w:start w:val="1"/>
      <w:numFmt w:val="bullet"/>
      <w:lvlText w:val="•"/>
      <w:lvlJc w:val="left"/>
      <w:pPr>
        <w:ind w:left="51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F6D0EC">
      <w:start w:val="1"/>
      <w:numFmt w:val="bullet"/>
      <w:lvlText w:val="o"/>
      <w:lvlJc w:val="left"/>
      <w:pPr>
        <w:ind w:left="58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F0C36D4">
      <w:start w:val="1"/>
      <w:numFmt w:val="bullet"/>
      <w:lvlText w:val="▪"/>
      <w:lvlJc w:val="left"/>
      <w:pPr>
        <w:ind w:left="66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1260D7B"/>
    <w:multiLevelType w:val="hybridMultilevel"/>
    <w:tmpl w:val="599E7BD4"/>
    <w:lvl w:ilvl="0" w:tplc="EDD0D7AA">
      <w:start w:val="1"/>
      <w:numFmt w:val="bullet"/>
      <w:lvlText w:val="•"/>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CC663A">
      <w:start w:val="1"/>
      <w:numFmt w:val="bullet"/>
      <w:lvlText w:val="o"/>
      <w:lvlJc w:val="left"/>
      <w:pPr>
        <w:ind w:left="14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5A6BA4">
      <w:start w:val="1"/>
      <w:numFmt w:val="bullet"/>
      <w:lvlText w:val="▪"/>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C0F950">
      <w:start w:val="1"/>
      <w:numFmt w:val="bullet"/>
      <w:lvlText w:val="•"/>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88E8A2">
      <w:start w:val="1"/>
      <w:numFmt w:val="bullet"/>
      <w:lvlText w:val="o"/>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6C3946">
      <w:start w:val="1"/>
      <w:numFmt w:val="bullet"/>
      <w:lvlText w:val="▪"/>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362D46">
      <w:start w:val="1"/>
      <w:numFmt w:val="bullet"/>
      <w:lvlText w:val="•"/>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FF2F3B4">
      <w:start w:val="1"/>
      <w:numFmt w:val="bullet"/>
      <w:lvlText w:val="o"/>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C64568">
      <w:start w:val="1"/>
      <w:numFmt w:val="bullet"/>
      <w:lvlText w:val="▪"/>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B62918"/>
    <w:multiLevelType w:val="hybridMultilevel"/>
    <w:tmpl w:val="82406032"/>
    <w:lvl w:ilvl="0" w:tplc="10090001">
      <w:start w:val="1"/>
      <w:numFmt w:val="bullet"/>
      <w:lvlText w:val=""/>
      <w:lvlJc w:val="left"/>
      <w:pPr>
        <w:ind w:left="1090" w:hanging="360"/>
      </w:pPr>
      <w:rPr>
        <w:rFonts w:ascii="Symbol" w:hAnsi="Symbol" w:hint="default"/>
      </w:rPr>
    </w:lvl>
    <w:lvl w:ilvl="1" w:tplc="10090003" w:tentative="1">
      <w:start w:val="1"/>
      <w:numFmt w:val="bullet"/>
      <w:lvlText w:val="o"/>
      <w:lvlJc w:val="left"/>
      <w:pPr>
        <w:ind w:left="1810" w:hanging="360"/>
      </w:pPr>
      <w:rPr>
        <w:rFonts w:ascii="Courier New" w:hAnsi="Courier New" w:cs="Courier New" w:hint="default"/>
      </w:rPr>
    </w:lvl>
    <w:lvl w:ilvl="2" w:tplc="10090005" w:tentative="1">
      <w:start w:val="1"/>
      <w:numFmt w:val="bullet"/>
      <w:lvlText w:val=""/>
      <w:lvlJc w:val="left"/>
      <w:pPr>
        <w:ind w:left="2530" w:hanging="360"/>
      </w:pPr>
      <w:rPr>
        <w:rFonts w:ascii="Wingdings" w:hAnsi="Wingdings" w:hint="default"/>
      </w:rPr>
    </w:lvl>
    <w:lvl w:ilvl="3" w:tplc="10090001" w:tentative="1">
      <w:start w:val="1"/>
      <w:numFmt w:val="bullet"/>
      <w:lvlText w:val=""/>
      <w:lvlJc w:val="left"/>
      <w:pPr>
        <w:ind w:left="3250" w:hanging="360"/>
      </w:pPr>
      <w:rPr>
        <w:rFonts w:ascii="Symbol" w:hAnsi="Symbol" w:hint="default"/>
      </w:rPr>
    </w:lvl>
    <w:lvl w:ilvl="4" w:tplc="10090003" w:tentative="1">
      <w:start w:val="1"/>
      <w:numFmt w:val="bullet"/>
      <w:lvlText w:val="o"/>
      <w:lvlJc w:val="left"/>
      <w:pPr>
        <w:ind w:left="3970" w:hanging="360"/>
      </w:pPr>
      <w:rPr>
        <w:rFonts w:ascii="Courier New" w:hAnsi="Courier New" w:cs="Courier New" w:hint="default"/>
      </w:rPr>
    </w:lvl>
    <w:lvl w:ilvl="5" w:tplc="10090005" w:tentative="1">
      <w:start w:val="1"/>
      <w:numFmt w:val="bullet"/>
      <w:lvlText w:val=""/>
      <w:lvlJc w:val="left"/>
      <w:pPr>
        <w:ind w:left="4690" w:hanging="360"/>
      </w:pPr>
      <w:rPr>
        <w:rFonts w:ascii="Wingdings" w:hAnsi="Wingdings" w:hint="default"/>
      </w:rPr>
    </w:lvl>
    <w:lvl w:ilvl="6" w:tplc="10090001" w:tentative="1">
      <w:start w:val="1"/>
      <w:numFmt w:val="bullet"/>
      <w:lvlText w:val=""/>
      <w:lvlJc w:val="left"/>
      <w:pPr>
        <w:ind w:left="5410" w:hanging="360"/>
      </w:pPr>
      <w:rPr>
        <w:rFonts w:ascii="Symbol" w:hAnsi="Symbol" w:hint="default"/>
      </w:rPr>
    </w:lvl>
    <w:lvl w:ilvl="7" w:tplc="10090003" w:tentative="1">
      <w:start w:val="1"/>
      <w:numFmt w:val="bullet"/>
      <w:lvlText w:val="o"/>
      <w:lvlJc w:val="left"/>
      <w:pPr>
        <w:ind w:left="6130" w:hanging="360"/>
      </w:pPr>
      <w:rPr>
        <w:rFonts w:ascii="Courier New" w:hAnsi="Courier New" w:cs="Courier New" w:hint="default"/>
      </w:rPr>
    </w:lvl>
    <w:lvl w:ilvl="8" w:tplc="10090005" w:tentative="1">
      <w:start w:val="1"/>
      <w:numFmt w:val="bullet"/>
      <w:lvlText w:val=""/>
      <w:lvlJc w:val="left"/>
      <w:pPr>
        <w:ind w:left="6850" w:hanging="360"/>
      </w:pPr>
      <w:rPr>
        <w:rFonts w:ascii="Wingdings" w:hAnsi="Wingdings" w:hint="default"/>
      </w:rPr>
    </w:lvl>
  </w:abstractNum>
  <w:abstractNum w:abstractNumId="39" w15:restartNumberingAfterBreak="0">
    <w:nsid w:val="747F72B0"/>
    <w:multiLevelType w:val="multilevel"/>
    <w:tmpl w:val="4914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49F48FD"/>
    <w:multiLevelType w:val="multilevel"/>
    <w:tmpl w:val="ACE0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76770F"/>
    <w:multiLevelType w:val="hybridMultilevel"/>
    <w:tmpl w:val="1C14A2FA"/>
    <w:lvl w:ilvl="0" w:tplc="F224FB7C">
      <w:start w:val="1"/>
      <w:numFmt w:val="bullet"/>
      <w:lvlText w:val=""/>
      <w:lvlJc w:val="left"/>
      <w:pPr>
        <w:ind w:left="730" w:hanging="360"/>
      </w:pPr>
      <w:rPr>
        <w:rFonts w:ascii="Symbol" w:hAnsi="Symbol" w:hint="default"/>
      </w:rPr>
    </w:lvl>
    <w:lvl w:ilvl="1" w:tplc="5B540FC8">
      <w:start w:val="1"/>
      <w:numFmt w:val="bullet"/>
      <w:lvlText w:val="o"/>
      <w:lvlJc w:val="left"/>
      <w:pPr>
        <w:ind w:left="1450" w:hanging="360"/>
      </w:pPr>
      <w:rPr>
        <w:rFonts w:ascii="Courier New" w:hAnsi="Courier New" w:hint="default"/>
      </w:rPr>
    </w:lvl>
    <w:lvl w:ilvl="2" w:tplc="B7889142">
      <w:start w:val="1"/>
      <w:numFmt w:val="bullet"/>
      <w:lvlText w:val=""/>
      <w:lvlJc w:val="left"/>
      <w:pPr>
        <w:ind w:left="2170" w:hanging="360"/>
      </w:pPr>
      <w:rPr>
        <w:rFonts w:ascii="Wingdings" w:hAnsi="Wingdings" w:hint="default"/>
      </w:rPr>
    </w:lvl>
    <w:lvl w:ilvl="3" w:tplc="16AC492A">
      <w:start w:val="1"/>
      <w:numFmt w:val="bullet"/>
      <w:lvlText w:val=""/>
      <w:lvlJc w:val="left"/>
      <w:pPr>
        <w:ind w:left="2890" w:hanging="360"/>
      </w:pPr>
      <w:rPr>
        <w:rFonts w:ascii="Symbol" w:hAnsi="Symbol" w:hint="default"/>
      </w:rPr>
    </w:lvl>
    <w:lvl w:ilvl="4" w:tplc="423097B4">
      <w:start w:val="1"/>
      <w:numFmt w:val="bullet"/>
      <w:lvlText w:val="o"/>
      <w:lvlJc w:val="left"/>
      <w:pPr>
        <w:ind w:left="3610" w:hanging="360"/>
      </w:pPr>
      <w:rPr>
        <w:rFonts w:ascii="Courier New" w:hAnsi="Courier New" w:hint="default"/>
      </w:rPr>
    </w:lvl>
    <w:lvl w:ilvl="5" w:tplc="4B7C5CA2">
      <w:start w:val="1"/>
      <w:numFmt w:val="bullet"/>
      <w:lvlText w:val=""/>
      <w:lvlJc w:val="left"/>
      <w:pPr>
        <w:ind w:left="4330" w:hanging="360"/>
      </w:pPr>
      <w:rPr>
        <w:rFonts w:ascii="Wingdings" w:hAnsi="Wingdings" w:hint="default"/>
      </w:rPr>
    </w:lvl>
    <w:lvl w:ilvl="6" w:tplc="3B98A1A6">
      <w:start w:val="1"/>
      <w:numFmt w:val="bullet"/>
      <w:lvlText w:val=""/>
      <w:lvlJc w:val="left"/>
      <w:pPr>
        <w:ind w:left="5050" w:hanging="360"/>
      </w:pPr>
      <w:rPr>
        <w:rFonts w:ascii="Symbol" w:hAnsi="Symbol" w:hint="default"/>
      </w:rPr>
    </w:lvl>
    <w:lvl w:ilvl="7" w:tplc="036458BE">
      <w:start w:val="1"/>
      <w:numFmt w:val="bullet"/>
      <w:lvlText w:val="o"/>
      <w:lvlJc w:val="left"/>
      <w:pPr>
        <w:ind w:left="5770" w:hanging="360"/>
      </w:pPr>
      <w:rPr>
        <w:rFonts w:ascii="Courier New" w:hAnsi="Courier New" w:hint="default"/>
      </w:rPr>
    </w:lvl>
    <w:lvl w:ilvl="8" w:tplc="05386EEC">
      <w:start w:val="1"/>
      <w:numFmt w:val="bullet"/>
      <w:lvlText w:val=""/>
      <w:lvlJc w:val="left"/>
      <w:pPr>
        <w:ind w:left="6490" w:hanging="360"/>
      </w:pPr>
      <w:rPr>
        <w:rFonts w:ascii="Wingdings" w:hAnsi="Wingdings" w:hint="default"/>
      </w:rPr>
    </w:lvl>
  </w:abstractNum>
  <w:abstractNum w:abstractNumId="42" w15:restartNumberingAfterBreak="0">
    <w:nsid w:val="76D741CD"/>
    <w:multiLevelType w:val="hybridMultilevel"/>
    <w:tmpl w:val="BA862716"/>
    <w:lvl w:ilvl="0" w:tplc="BCAA579E">
      <w:start w:val="1"/>
      <w:numFmt w:val="decimal"/>
      <w:lvlText w:val="%1."/>
      <w:lvlJc w:val="left"/>
      <w:pPr>
        <w:ind w:left="720" w:hanging="360"/>
      </w:pPr>
    </w:lvl>
    <w:lvl w:ilvl="1" w:tplc="AF98F574">
      <w:start w:val="1"/>
      <w:numFmt w:val="lowerLetter"/>
      <w:lvlText w:val="%2."/>
      <w:lvlJc w:val="left"/>
      <w:pPr>
        <w:ind w:left="1440" w:hanging="360"/>
      </w:pPr>
    </w:lvl>
    <w:lvl w:ilvl="2" w:tplc="2D8CBB3A">
      <w:start w:val="1"/>
      <w:numFmt w:val="lowerRoman"/>
      <w:lvlText w:val="%3."/>
      <w:lvlJc w:val="right"/>
      <w:pPr>
        <w:ind w:left="2160" w:hanging="180"/>
      </w:pPr>
    </w:lvl>
    <w:lvl w:ilvl="3" w:tplc="4450348C">
      <w:start w:val="1"/>
      <w:numFmt w:val="decimal"/>
      <w:lvlText w:val="%4."/>
      <w:lvlJc w:val="left"/>
      <w:pPr>
        <w:ind w:left="2880" w:hanging="360"/>
      </w:pPr>
    </w:lvl>
    <w:lvl w:ilvl="4" w:tplc="34CE2BCA">
      <w:start w:val="1"/>
      <w:numFmt w:val="lowerLetter"/>
      <w:lvlText w:val="%5."/>
      <w:lvlJc w:val="left"/>
      <w:pPr>
        <w:ind w:left="3600" w:hanging="360"/>
      </w:pPr>
    </w:lvl>
    <w:lvl w:ilvl="5" w:tplc="4F303B0C">
      <w:start w:val="1"/>
      <w:numFmt w:val="lowerRoman"/>
      <w:lvlText w:val="%6."/>
      <w:lvlJc w:val="right"/>
      <w:pPr>
        <w:ind w:left="4320" w:hanging="180"/>
      </w:pPr>
    </w:lvl>
    <w:lvl w:ilvl="6" w:tplc="93605E98">
      <w:start w:val="1"/>
      <w:numFmt w:val="decimal"/>
      <w:lvlText w:val="%7."/>
      <w:lvlJc w:val="left"/>
      <w:pPr>
        <w:ind w:left="5040" w:hanging="360"/>
      </w:pPr>
    </w:lvl>
    <w:lvl w:ilvl="7" w:tplc="61BE203E">
      <w:start w:val="1"/>
      <w:numFmt w:val="lowerLetter"/>
      <w:lvlText w:val="%8."/>
      <w:lvlJc w:val="left"/>
      <w:pPr>
        <w:ind w:left="5760" w:hanging="360"/>
      </w:pPr>
    </w:lvl>
    <w:lvl w:ilvl="8" w:tplc="3C76E0AC">
      <w:start w:val="1"/>
      <w:numFmt w:val="lowerRoman"/>
      <w:lvlText w:val="%9."/>
      <w:lvlJc w:val="right"/>
      <w:pPr>
        <w:ind w:left="6480" w:hanging="180"/>
      </w:pPr>
    </w:lvl>
  </w:abstractNum>
  <w:abstractNum w:abstractNumId="43" w15:restartNumberingAfterBreak="0">
    <w:nsid w:val="77716A89"/>
    <w:multiLevelType w:val="multilevel"/>
    <w:tmpl w:val="9B64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C46B39"/>
    <w:multiLevelType w:val="multilevel"/>
    <w:tmpl w:val="7920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BE54E89"/>
    <w:multiLevelType w:val="hybridMultilevel"/>
    <w:tmpl w:val="48728F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7E3C09E5"/>
    <w:multiLevelType w:val="hybridMultilevel"/>
    <w:tmpl w:val="25B6406C"/>
    <w:lvl w:ilvl="0" w:tplc="CE7E2E14">
      <w:start w:val="1"/>
      <w:numFmt w:val="bullet"/>
      <w:lvlText w:val=""/>
      <w:lvlJc w:val="left"/>
      <w:pPr>
        <w:ind w:left="730" w:hanging="360"/>
      </w:pPr>
      <w:rPr>
        <w:rFonts w:ascii="Symbol" w:hAnsi="Symbol" w:hint="default"/>
      </w:rPr>
    </w:lvl>
    <w:lvl w:ilvl="1" w:tplc="FE8E463A">
      <w:start w:val="1"/>
      <w:numFmt w:val="bullet"/>
      <w:lvlText w:val="o"/>
      <w:lvlJc w:val="left"/>
      <w:pPr>
        <w:ind w:left="1450" w:hanging="360"/>
      </w:pPr>
      <w:rPr>
        <w:rFonts w:ascii="Courier New" w:hAnsi="Courier New" w:hint="default"/>
      </w:rPr>
    </w:lvl>
    <w:lvl w:ilvl="2" w:tplc="A268DD1C">
      <w:start w:val="1"/>
      <w:numFmt w:val="bullet"/>
      <w:lvlText w:val=""/>
      <w:lvlJc w:val="left"/>
      <w:pPr>
        <w:ind w:left="2170" w:hanging="360"/>
      </w:pPr>
      <w:rPr>
        <w:rFonts w:ascii="Wingdings" w:hAnsi="Wingdings" w:hint="default"/>
      </w:rPr>
    </w:lvl>
    <w:lvl w:ilvl="3" w:tplc="0BDC37B2">
      <w:start w:val="1"/>
      <w:numFmt w:val="bullet"/>
      <w:lvlText w:val=""/>
      <w:lvlJc w:val="left"/>
      <w:pPr>
        <w:ind w:left="2890" w:hanging="360"/>
      </w:pPr>
      <w:rPr>
        <w:rFonts w:ascii="Symbol" w:hAnsi="Symbol" w:hint="default"/>
      </w:rPr>
    </w:lvl>
    <w:lvl w:ilvl="4" w:tplc="3A6249C4">
      <w:start w:val="1"/>
      <w:numFmt w:val="bullet"/>
      <w:lvlText w:val="o"/>
      <w:lvlJc w:val="left"/>
      <w:pPr>
        <w:ind w:left="3610" w:hanging="360"/>
      </w:pPr>
      <w:rPr>
        <w:rFonts w:ascii="Courier New" w:hAnsi="Courier New" w:hint="default"/>
      </w:rPr>
    </w:lvl>
    <w:lvl w:ilvl="5" w:tplc="648258DA">
      <w:start w:val="1"/>
      <w:numFmt w:val="bullet"/>
      <w:lvlText w:val=""/>
      <w:lvlJc w:val="left"/>
      <w:pPr>
        <w:ind w:left="4330" w:hanging="360"/>
      </w:pPr>
      <w:rPr>
        <w:rFonts w:ascii="Wingdings" w:hAnsi="Wingdings" w:hint="default"/>
      </w:rPr>
    </w:lvl>
    <w:lvl w:ilvl="6" w:tplc="1AEC1A9A">
      <w:start w:val="1"/>
      <w:numFmt w:val="bullet"/>
      <w:lvlText w:val=""/>
      <w:lvlJc w:val="left"/>
      <w:pPr>
        <w:ind w:left="5050" w:hanging="360"/>
      </w:pPr>
      <w:rPr>
        <w:rFonts w:ascii="Symbol" w:hAnsi="Symbol" w:hint="default"/>
      </w:rPr>
    </w:lvl>
    <w:lvl w:ilvl="7" w:tplc="C8527F6E">
      <w:start w:val="1"/>
      <w:numFmt w:val="bullet"/>
      <w:lvlText w:val="o"/>
      <w:lvlJc w:val="left"/>
      <w:pPr>
        <w:ind w:left="5770" w:hanging="360"/>
      </w:pPr>
      <w:rPr>
        <w:rFonts w:ascii="Courier New" w:hAnsi="Courier New" w:hint="default"/>
      </w:rPr>
    </w:lvl>
    <w:lvl w:ilvl="8" w:tplc="336AE978">
      <w:start w:val="1"/>
      <w:numFmt w:val="bullet"/>
      <w:lvlText w:val=""/>
      <w:lvlJc w:val="left"/>
      <w:pPr>
        <w:ind w:left="6490" w:hanging="360"/>
      </w:pPr>
      <w:rPr>
        <w:rFonts w:ascii="Wingdings" w:hAnsi="Wingdings" w:hint="default"/>
      </w:rPr>
    </w:lvl>
  </w:abstractNum>
  <w:num w:numId="1" w16cid:durableId="1857501533">
    <w:abstractNumId w:val="12"/>
  </w:num>
  <w:num w:numId="2" w16cid:durableId="2016108096">
    <w:abstractNumId w:val="3"/>
  </w:num>
  <w:num w:numId="3" w16cid:durableId="1019434542">
    <w:abstractNumId w:val="9"/>
  </w:num>
  <w:num w:numId="4" w16cid:durableId="465511185">
    <w:abstractNumId w:val="1"/>
  </w:num>
  <w:num w:numId="5" w16cid:durableId="622033429">
    <w:abstractNumId w:val="41"/>
  </w:num>
  <w:num w:numId="6" w16cid:durableId="1869102790">
    <w:abstractNumId w:val="18"/>
  </w:num>
  <w:num w:numId="7" w16cid:durableId="1524242210">
    <w:abstractNumId w:val="46"/>
  </w:num>
  <w:num w:numId="8" w16cid:durableId="23018416">
    <w:abstractNumId w:val="6"/>
  </w:num>
  <w:num w:numId="9" w16cid:durableId="1114208242">
    <w:abstractNumId w:val="10"/>
  </w:num>
  <w:num w:numId="10" w16cid:durableId="995182368">
    <w:abstractNumId w:val="7"/>
  </w:num>
  <w:num w:numId="11" w16cid:durableId="2005207778">
    <w:abstractNumId w:val="26"/>
  </w:num>
  <w:num w:numId="12" w16cid:durableId="1199660750">
    <w:abstractNumId w:val="30"/>
  </w:num>
  <w:num w:numId="13" w16cid:durableId="2114472489">
    <w:abstractNumId w:val="0"/>
  </w:num>
  <w:num w:numId="14" w16cid:durableId="1654212947">
    <w:abstractNumId w:val="35"/>
  </w:num>
  <w:num w:numId="15" w16cid:durableId="109979839">
    <w:abstractNumId w:val="42"/>
  </w:num>
  <w:num w:numId="16" w16cid:durableId="252015186">
    <w:abstractNumId w:val="37"/>
  </w:num>
  <w:num w:numId="17" w16cid:durableId="380129870">
    <w:abstractNumId w:val="27"/>
  </w:num>
  <w:num w:numId="18" w16cid:durableId="1734739954">
    <w:abstractNumId w:val="32"/>
  </w:num>
  <w:num w:numId="19" w16cid:durableId="2055809381">
    <w:abstractNumId w:val="20"/>
  </w:num>
  <w:num w:numId="20" w16cid:durableId="433718815">
    <w:abstractNumId w:val="33"/>
  </w:num>
  <w:num w:numId="21" w16cid:durableId="1234899499">
    <w:abstractNumId w:val="16"/>
  </w:num>
  <w:num w:numId="22" w16cid:durableId="997878612">
    <w:abstractNumId w:val="23"/>
  </w:num>
  <w:num w:numId="23" w16cid:durableId="1857227090">
    <w:abstractNumId w:val="14"/>
  </w:num>
  <w:num w:numId="24" w16cid:durableId="1592666844">
    <w:abstractNumId w:val="36"/>
  </w:num>
  <w:num w:numId="25" w16cid:durableId="452599796">
    <w:abstractNumId w:val="4"/>
  </w:num>
  <w:num w:numId="26" w16cid:durableId="229968567">
    <w:abstractNumId w:val="2"/>
  </w:num>
  <w:num w:numId="27" w16cid:durableId="1950771545">
    <w:abstractNumId w:val="24"/>
  </w:num>
  <w:num w:numId="28" w16cid:durableId="27682650">
    <w:abstractNumId w:val="21"/>
  </w:num>
  <w:num w:numId="29" w16cid:durableId="1132749388">
    <w:abstractNumId w:val="22"/>
  </w:num>
  <w:num w:numId="30" w16cid:durableId="651298660">
    <w:abstractNumId w:val="15"/>
  </w:num>
  <w:num w:numId="31" w16cid:durableId="1616206757">
    <w:abstractNumId w:val="8"/>
  </w:num>
  <w:num w:numId="32" w16cid:durableId="1608344742">
    <w:abstractNumId w:val="45"/>
  </w:num>
  <w:num w:numId="33" w16cid:durableId="2119984973">
    <w:abstractNumId w:val="25"/>
  </w:num>
  <w:num w:numId="34" w16cid:durableId="966663581">
    <w:abstractNumId w:val="13"/>
  </w:num>
  <w:num w:numId="35" w16cid:durableId="1392534221">
    <w:abstractNumId w:val="11"/>
  </w:num>
  <w:num w:numId="36" w16cid:durableId="560677067">
    <w:abstractNumId w:val="38"/>
  </w:num>
  <w:num w:numId="37" w16cid:durableId="475218783">
    <w:abstractNumId w:val="29"/>
  </w:num>
  <w:num w:numId="38" w16cid:durableId="2043360485">
    <w:abstractNumId w:val="44"/>
  </w:num>
  <w:num w:numId="39" w16cid:durableId="1094127809">
    <w:abstractNumId w:val="43"/>
  </w:num>
  <w:num w:numId="40" w16cid:durableId="1207426">
    <w:abstractNumId w:val="39"/>
  </w:num>
  <w:num w:numId="41" w16cid:durableId="1333724849">
    <w:abstractNumId w:val="5"/>
  </w:num>
  <w:num w:numId="42" w16cid:durableId="1617979144">
    <w:abstractNumId w:val="28"/>
  </w:num>
  <w:num w:numId="43" w16cid:durableId="935863996">
    <w:abstractNumId w:val="31"/>
  </w:num>
  <w:num w:numId="44" w16cid:durableId="1082871941">
    <w:abstractNumId w:val="17"/>
  </w:num>
  <w:num w:numId="45" w16cid:durableId="421494257">
    <w:abstractNumId w:val="19"/>
  </w:num>
  <w:num w:numId="46" w16cid:durableId="1548569734">
    <w:abstractNumId w:val="34"/>
  </w:num>
  <w:num w:numId="47" w16cid:durableId="202887212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6AE"/>
    <w:rsid w:val="0000464C"/>
    <w:rsid w:val="000146DC"/>
    <w:rsid w:val="000210D3"/>
    <w:rsid w:val="00041BC3"/>
    <w:rsid w:val="00042DA1"/>
    <w:rsid w:val="000520BA"/>
    <w:rsid w:val="000550A4"/>
    <w:rsid w:val="00081569"/>
    <w:rsid w:val="0008625E"/>
    <w:rsid w:val="0008C89A"/>
    <w:rsid w:val="00094245"/>
    <w:rsid w:val="000A7910"/>
    <w:rsid w:val="000B5A85"/>
    <w:rsid w:val="000D5EB6"/>
    <w:rsid w:val="001036F9"/>
    <w:rsid w:val="00103AE9"/>
    <w:rsid w:val="00106498"/>
    <w:rsid w:val="00120380"/>
    <w:rsid w:val="0013332A"/>
    <w:rsid w:val="00144304"/>
    <w:rsid w:val="00155EB9"/>
    <w:rsid w:val="0015D54E"/>
    <w:rsid w:val="00162D0C"/>
    <w:rsid w:val="00172221"/>
    <w:rsid w:val="00193B7A"/>
    <w:rsid w:val="001B3DCF"/>
    <w:rsid w:val="001D1E78"/>
    <w:rsid w:val="001D4A22"/>
    <w:rsid w:val="001E4E1E"/>
    <w:rsid w:val="00203EB4"/>
    <w:rsid w:val="00223137"/>
    <w:rsid w:val="00230970"/>
    <w:rsid w:val="00255BB9"/>
    <w:rsid w:val="002574CB"/>
    <w:rsid w:val="0026669E"/>
    <w:rsid w:val="002673CB"/>
    <w:rsid w:val="002679C5"/>
    <w:rsid w:val="00281662"/>
    <w:rsid w:val="002A5D6E"/>
    <w:rsid w:val="002B026D"/>
    <w:rsid w:val="002B2A56"/>
    <w:rsid w:val="002E797C"/>
    <w:rsid w:val="002F486B"/>
    <w:rsid w:val="00302576"/>
    <w:rsid w:val="00312133"/>
    <w:rsid w:val="003139F4"/>
    <w:rsid w:val="003176CF"/>
    <w:rsid w:val="00336715"/>
    <w:rsid w:val="00351E4A"/>
    <w:rsid w:val="00377688"/>
    <w:rsid w:val="00383CEC"/>
    <w:rsid w:val="00387102"/>
    <w:rsid w:val="003A1EAC"/>
    <w:rsid w:val="003A2816"/>
    <w:rsid w:val="003B589E"/>
    <w:rsid w:val="003E79B6"/>
    <w:rsid w:val="003F78F5"/>
    <w:rsid w:val="00412048"/>
    <w:rsid w:val="00433D01"/>
    <w:rsid w:val="00436F60"/>
    <w:rsid w:val="00437870"/>
    <w:rsid w:val="00440C96"/>
    <w:rsid w:val="004440A1"/>
    <w:rsid w:val="0046510D"/>
    <w:rsid w:val="00497DB5"/>
    <w:rsid w:val="004B4EB9"/>
    <w:rsid w:val="004C4829"/>
    <w:rsid w:val="004C5AFA"/>
    <w:rsid w:val="004F712B"/>
    <w:rsid w:val="00526FDA"/>
    <w:rsid w:val="00537DDB"/>
    <w:rsid w:val="00540EEC"/>
    <w:rsid w:val="0054157A"/>
    <w:rsid w:val="0055013A"/>
    <w:rsid w:val="005904CC"/>
    <w:rsid w:val="005A0D12"/>
    <w:rsid w:val="005A7E2D"/>
    <w:rsid w:val="005C1C5F"/>
    <w:rsid w:val="005C480A"/>
    <w:rsid w:val="005D5573"/>
    <w:rsid w:val="005E1061"/>
    <w:rsid w:val="005E1703"/>
    <w:rsid w:val="005E2708"/>
    <w:rsid w:val="0060479B"/>
    <w:rsid w:val="00606DD5"/>
    <w:rsid w:val="00616CA8"/>
    <w:rsid w:val="0063784F"/>
    <w:rsid w:val="00660E78"/>
    <w:rsid w:val="00676393"/>
    <w:rsid w:val="006767A2"/>
    <w:rsid w:val="006852EE"/>
    <w:rsid w:val="006A3328"/>
    <w:rsid w:val="006A6885"/>
    <w:rsid w:val="006B2085"/>
    <w:rsid w:val="006C07FF"/>
    <w:rsid w:val="006C1B18"/>
    <w:rsid w:val="006D1EBD"/>
    <w:rsid w:val="006D38B9"/>
    <w:rsid w:val="007016BF"/>
    <w:rsid w:val="00720382"/>
    <w:rsid w:val="00733DFC"/>
    <w:rsid w:val="007447C9"/>
    <w:rsid w:val="007538D5"/>
    <w:rsid w:val="00770087"/>
    <w:rsid w:val="00794428"/>
    <w:rsid w:val="007B026A"/>
    <w:rsid w:val="007B4423"/>
    <w:rsid w:val="007D56F9"/>
    <w:rsid w:val="007F2AF5"/>
    <w:rsid w:val="008023CC"/>
    <w:rsid w:val="008719BB"/>
    <w:rsid w:val="00872F5D"/>
    <w:rsid w:val="00891DBE"/>
    <w:rsid w:val="008B1481"/>
    <w:rsid w:val="008C1D77"/>
    <w:rsid w:val="008D3A4D"/>
    <w:rsid w:val="008F2407"/>
    <w:rsid w:val="00901BE4"/>
    <w:rsid w:val="00914546"/>
    <w:rsid w:val="00915801"/>
    <w:rsid w:val="00926AD6"/>
    <w:rsid w:val="00926B0F"/>
    <w:rsid w:val="00955AFE"/>
    <w:rsid w:val="00964BE2"/>
    <w:rsid w:val="009906D6"/>
    <w:rsid w:val="00990E17"/>
    <w:rsid w:val="00993DE4"/>
    <w:rsid w:val="009A0CA9"/>
    <w:rsid w:val="009A30C2"/>
    <w:rsid w:val="009B4812"/>
    <w:rsid w:val="009B6EC0"/>
    <w:rsid w:val="00A0789B"/>
    <w:rsid w:val="00A11CBF"/>
    <w:rsid w:val="00A15204"/>
    <w:rsid w:val="00A359CF"/>
    <w:rsid w:val="00A508CC"/>
    <w:rsid w:val="00A56388"/>
    <w:rsid w:val="00A72937"/>
    <w:rsid w:val="00A74745"/>
    <w:rsid w:val="00A759AC"/>
    <w:rsid w:val="00A82DC1"/>
    <w:rsid w:val="00A93E12"/>
    <w:rsid w:val="00AA00FE"/>
    <w:rsid w:val="00AF3C1E"/>
    <w:rsid w:val="00B020B7"/>
    <w:rsid w:val="00B24D65"/>
    <w:rsid w:val="00B25AD3"/>
    <w:rsid w:val="00B30F46"/>
    <w:rsid w:val="00B3561C"/>
    <w:rsid w:val="00B40C35"/>
    <w:rsid w:val="00B43D94"/>
    <w:rsid w:val="00B552CB"/>
    <w:rsid w:val="00B5FE68"/>
    <w:rsid w:val="00B86503"/>
    <w:rsid w:val="00B9619F"/>
    <w:rsid w:val="00BA4B38"/>
    <w:rsid w:val="00BC6759"/>
    <w:rsid w:val="00BC7FAB"/>
    <w:rsid w:val="00BD3ABA"/>
    <w:rsid w:val="00BE56AE"/>
    <w:rsid w:val="00BF13AB"/>
    <w:rsid w:val="00BF5F29"/>
    <w:rsid w:val="00C054F2"/>
    <w:rsid w:val="00C11BA1"/>
    <w:rsid w:val="00C2782D"/>
    <w:rsid w:val="00C400BD"/>
    <w:rsid w:val="00C417A9"/>
    <w:rsid w:val="00C44DF4"/>
    <w:rsid w:val="00C7088F"/>
    <w:rsid w:val="00C74ACF"/>
    <w:rsid w:val="00C75AD6"/>
    <w:rsid w:val="00C97A0E"/>
    <w:rsid w:val="00CA5A48"/>
    <w:rsid w:val="00CC2AA5"/>
    <w:rsid w:val="00CD5BF4"/>
    <w:rsid w:val="00CE0AEB"/>
    <w:rsid w:val="00CF2948"/>
    <w:rsid w:val="00CF2DE0"/>
    <w:rsid w:val="00CF6F80"/>
    <w:rsid w:val="00D01AB4"/>
    <w:rsid w:val="00D047F6"/>
    <w:rsid w:val="00D119A4"/>
    <w:rsid w:val="00D20627"/>
    <w:rsid w:val="00D22112"/>
    <w:rsid w:val="00D46051"/>
    <w:rsid w:val="00D614A0"/>
    <w:rsid w:val="00D64EE7"/>
    <w:rsid w:val="00D6700A"/>
    <w:rsid w:val="00D74377"/>
    <w:rsid w:val="00D7793D"/>
    <w:rsid w:val="00D9103B"/>
    <w:rsid w:val="00DA529C"/>
    <w:rsid w:val="00DA7250"/>
    <w:rsid w:val="00DD0673"/>
    <w:rsid w:val="00DD3C89"/>
    <w:rsid w:val="00DE0E35"/>
    <w:rsid w:val="00DE57A5"/>
    <w:rsid w:val="00E153DD"/>
    <w:rsid w:val="00E34E54"/>
    <w:rsid w:val="00E5186D"/>
    <w:rsid w:val="00E5458F"/>
    <w:rsid w:val="00E65AF1"/>
    <w:rsid w:val="00EC1259"/>
    <w:rsid w:val="00EC13D2"/>
    <w:rsid w:val="00EC27D8"/>
    <w:rsid w:val="00EC6B15"/>
    <w:rsid w:val="00EE64E6"/>
    <w:rsid w:val="00EE77A8"/>
    <w:rsid w:val="00EF7F86"/>
    <w:rsid w:val="00F159DE"/>
    <w:rsid w:val="00F24538"/>
    <w:rsid w:val="00F30818"/>
    <w:rsid w:val="00F36A41"/>
    <w:rsid w:val="00F45D3B"/>
    <w:rsid w:val="00F521A8"/>
    <w:rsid w:val="00F605BD"/>
    <w:rsid w:val="00F721AD"/>
    <w:rsid w:val="00F76962"/>
    <w:rsid w:val="00F82058"/>
    <w:rsid w:val="00F92903"/>
    <w:rsid w:val="00FB0EB5"/>
    <w:rsid w:val="00FC1109"/>
    <w:rsid w:val="00FC3B25"/>
    <w:rsid w:val="00FD7431"/>
    <w:rsid w:val="00FE30B6"/>
    <w:rsid w:val="00FF6C21"/>
    <w:rsid w:val="00FF7A3D"/>
    <w:rsid w:val="013BA906"/>
    <w:rsid w:val="017DAD6E"/>
    <w:rsid w:val="0189F240"/>
    <w:rsid w:val="01905E71"/>
    <w:rsid w:val="019DA424"/>
    <w:rsid w:val="01C38F03"/>
    <w:rsid w:val="01D2F4CC"/>
    <w:rsid w:val="01F5ABD7"/>
    <w:rsid w:val="026351CA"/>
    <w:rsid w:val="0279AE3B"/>
    <w:rsid w:val="02A98599"/>
    <w:rsid w:val="02EA30BC"/>
    <w:rsid w:val="02F27E90"/>
    <w:rsid w:val="02F8616B"/>
    <w:rsid w:val="03076AC7"/>
    <w:rsid w:val="03424A3B"/>
    <w:rsid w:val="035BEB0F"/>
    <w:rsid w:val="038019C5"/>
    <w:rsid w:val="038E811F"/>
    <w:rsid w:val="039BD042"/>
    <w:rsid w:val="03A93257"/>
    <w:rsid w:val="03C47F6E"/>
    <w:rsid w:val="04841B98"/>
    <w:rsid w:val="04A80920"/>
    <w:rsid w:val="04CB0F53"/>
    <w:rsid w:val="04CBCE8C"/>
    <w:rsid w:val="04CC567F"/>
    <w:rsid w:val="04D73ACB"/>
    <w:rsid w:val="04EF480C"/>
    <w:rsid w:val="04FE2F61"/>
    <w:rsid w:val="050C5963"/>
    <w:rsid w:val="0546DE22"/>
    <w:rsid w:val="05515A90"/>
    <w:rsid w:val="0554D20F"/>
    <w:rsid w:val="055E296C"/>
    <w:rsid w:val="058481E9"/>
    <w:rsid w:val="0590DBC5"/>
    <w:rsid w:val="05CB97B9"/>
    <w:rsid w:val="0607B301"/>
    <w:rsid w:val="061D95B6"/>
    <w:rsid w:val="062FDF35"/>
    <w:rsid w:val="06370E66"/>
    <w:rsid w:val="0648852E"/>
    <w:rsid w:val="0653EFBA"/>
    <w:rsid w:val="06611606"/>
    <w:rsid w:val="066FBD52"/>
    <w:rsid w:val="06887A75"/>
    <w:rsid w:val="06A2BDBF"/>
    <w:rsid w:val="06A7D501"/>
    <w:rsid w:val="06BBD0EB"/>
    <w:rsid w:val="06F34981"/>
    <w:rsid w:val="07240879"/>
    <w:rsid w:val="0751BE0E"/>
    <w:rsid w:val="079C9B74"/>
    <w:rsid w:val="07BC615E"/>
    <w:rsid w:val="07C10E4F"/>
    <w:rsid w:val="07C48788"/>
    <w:rsid w:val="08837C60"/>
    <w:rsid w:val="08A5E2B2"/>
    <w:rsid w:val="08E84B2C"/>
    <w:rsid w:val="08EAD980"/>
    <w:rsid w:val="0980DA59"/>
    <w:rsid w:val="099F8248"/>
    <w:rsid w:val="09C752E4"/>
    <w:rsid w:val="09CF27A6"/>
    <w:rsid w:val="09E3E389"/>
    <w:rsid w:val="0A140164"/>
    <w:rsid w:val="0A2B6229"/>
    <w:rsid w:val="0A3A4E0C"/>
    <w:rsid w:val="0A3BA225"/>
    <w:rsid w:val="0A64E04F"/>
    <w:rsid w:val="0A74A45B"/>
    <w:rsid w:val="0A7D7CCB"/>
    <w:rsid w:val="0A88968F"/>
    <w:rsid w:val="0AAE6AE3"/>
    <w:rsid w:val="0AB470EB"/>
    <w:rsid w:val="0AC050DB"/>
    <w:rsid w:val="0AC58FF5"/>
    <w:rsid w:val="0AE865A5"/>
    <w:rsid w:val="0B03E59C"/>
    <w:rsid w:val="0B2DF967"/>
    <w:rsid w:val="0B7567AF"/>
    <w:rsid w:val="0B7AA9C1"/>
    <w:rsid w:val="0B8162D2"/>
    <w:rsid w:val="0B83A5A9"/>
    <w:rsid w:val="0B99F074"/>
    <w:rsid w:val="0BDA1379"/>
    <w:rsid w:val="0BE7C9A1"/>
    <w:rsid w:val="0BEC687E"/>
    <w:rsid w:val="0BF2C117"/>
    <w:rsid w:val="0BF980B9"/>
    <w:rsid w:val="0C12A037"/>
    <w:rsid w:val="0C5C2AE7"/>
    <w:rsid w:val="0C6A1861"/>
    <w:rsid w:val="0C90ECB2"/>
    <w:rsid w:val="0CC93938"/>
    <w:rsid w:val="0CCECBB3"/>
    <w:rsid w:val="0CF12468"/>
    <w:rsid w:val="0D00CA9E"/>
    <w:rsid w:val="0D0A9D7F"/>
    <w:rsid w:val="0D3A280C"/>
    <w:rsid w:val="0D422B81"/>
    <w:rsid w:val="0D560D0B"/>
    <w:rsid w:val="0D9E4BB0"/>
    <w:rsid w:val="0DA56CE5"/>
    <w:rsid w:val="0DAB7E32"/>
    <w:rsid w:val="0DD93BEF"/>
    <w:rsid w:val="0DF4D962"/>
    <w:rsid w:val="0E10B42A"/>
    <w:rsid w:val="0E253CE4"/>
    <w:rsid w:val="0E32EC1A"/>
    <w:rsid w:val="0E3F070C"/>
    <w:rsid w:val="0E5FE664"/>
    <w:rsid w:val="0E608181"/>
    <w:rsid w:val="0E8177B1"/>
    <w:rsid w:val="0EE27150"/>
    <w:rsid w:val="0F1EB7B3"/>
    <w:rsid w:val="0F279943"/>
    <w:rsid w:val="0F4ABECF"/>
    <w:rsid w:val="0F4D352D"/>
    <w:rsid w:val="0F4FC39F"/>
    <w:rsid w:val="0F744BFA"/>
    <w:rsid w:val="0FA19C34"/>
    <w:rsid w:val="0FB08F8B"/>
    <w:rsid w:val="0FE9040E"/>
    <w:rsid w:val="102560B5"/>
    <w:rsid w:val="10511594"/>
    <w:rsid w:val="1059E44E"/>
    <w:rsid w:val="10822B4D"/>
    <w:rsid w:val="10C19CC1"/>
    <w:rsid w:val="10D9210E"/>
    <w:rsid w:val="10E2BAAD"/>
    <w:rsid w:val="10FA17DA"/>
    <w:rsid w:val="11353441"/>
    <w:rsid w:val="11459982"/>
    <w:rsid w:val="114981B3"/>
    <w:rsid w:val="114C39A6"/>
    <w:rsid w:val="1150FC35"/>
    <w:rsid w:val="115F981D"/>
    <w:rsid w:val="117BBAB1"/>
    <w:rsid w:val="1196CC8B"/>
    <w:rsid w:val="11B43EE3"/>
    <w:rsid w:val="11B46F02"/>
    <w:rsid w:val="11C6930A"/>
    <w:rsid w:val="11E57B50"/>
    <w:rsid w:val="121B3D01"/>
    <w:rsid w:val="1230B517"/>
    <w:rsid w:val="12405781"/>
    <w:rsid w:val="1259BEA2"/>
    <w:rsid w:val="127957D6"/>
    <w:rsid w:val="1290A0A7"/>
    <w:rsid w:val="1290FFDF"/>
    <w:rsid w:val="12918786"/>
    <w:rsid w:val="12E4572D"/>
    <w:rsid w:val="12F20A7B"/>
    <w:rsid w:val="130AB5F9"/>
    <w:rsid w:val="1363FFBB"/>
    <w:rsid w:val="13811160"/>
    <w:rsid w:val="13AC46E5"/>
    <w:rsid w:val="13C38C94"/>
    <w:rsid w:val="13CE0A09"/>
    <w:rsid w:val="13EA20C8"/>
    <w:rsid w:val="13FBDD7E"/>
    <w:rsid w:val="14756A0F"/>
    <w:rsid w:val="147DDC88"/>
    <w:rsid w:val="1484ABA8"/>
    <w:rsid w:val="149FBF0B"/>
    <w:rsid w:val="14C98B61"/>
    <w:rsid w:val="14DC0B21"/>
    <w:rsid w:val="14E470AD"/>
    <w:rsid w:val="154533F6"/>
    <w:rsid w:val="15487C63"/>
    <w:rsid w:val="158521FD"/>
    <w:rsid w:val="15B3937C"/>
    <w:rsid w:val="15CA9411"/>
    <w:rsid w:val="15F15185"/>
    <w:rsid w:val="15F33CDF"/>
    <w:rsid w:val="16040972"/>
    <w:rsid w:val="1619BF85"/>
    <w:rsid w:val="163EB0B9"/>
    <w:rsid w:val="1650E6C3"/>
    <w:rsid w:val="166F5EE3"/>
    <w:rsid w:val="16BDE1CD"/>
    <w:rsid w:val="16CC5BE5"/>
    <w:rsid w:val="16F56403"/>
    <w:rsid w:val="16F846EA"/>
    <w:rsid w:val="170DD46E"/>
    <w:rsid w:val="1714085F"/>
    <w:rsid w:val="172F1C08"/>
    <w:rsid w:val="173707D6"/>
    <w:rsid w:val="174ACA7A"/>
    <w:rsid w:val="174DA425"/>
    <w:rsid w:val="176D9FCE"/>
    <w:rsid w:val="1791337D"/>
    <w:rsid w:val="1792D7FC"/>
    <w:rsid w:val="17933511"/>
    <w:rsid w:val="17E91884"/>
    <w:rsid w:val="181CDD66"/>
    <w:rsid w:val="1842C130"/>
    <w:rsid w:val="189C5349"/>
    <w:rsid w:val="18BFF42E"/>
    <w:rsid w:val="18FB57DE"/>
    <w:rsid w:val="19204DFD"/>
    <w:rsid w:val="193102D4"/>
    <w:rsid w:val="1933BEC3"/>
    <w:rsid w:val="194171CD"/>
    <w:rsid w:val="19431D8D"/>
    <w:rsid w:val="194DF493"/>
    <w:rsid w:val="19615A50"/>
    <w:rsid w:val="19910E9C"/>
    <w:rsid w:val="19924331"/>
    <w:rsid w:val="19B7604E"/>
    <w:rsid w:val="19BE16AB"/>
    <w:rsid w:val="19E11627"/>
    <w:rsid w:val="19F4CD52"/>
    <w:rsid w:val="1A1CE041"/>
    <w:rsid w:val="1A7B3ED6"/>
    <w:rsid w:val="1ABABFCE"/>
    <w:rsid w:val="1AD81059"/>
    <w:rsid w:val="1AED0221"/>
    <w:rsid w:val="1AF21965"/>
    <w:rsid w:val="1B0DD338"/>
    <w:rsid w:val="1B2ED23D"/>
    <w:rsid w:val="1B5AAEA9"/>
    <w:rsid w:val="1B8DC68D"/>
    <w:rsid w:val="1B8E476E"/>
    <w:rsid w:val="1C0990DF"/>
    <w:rsid w:val="1C2C743F"/>
    <w:rsid w:val="1C34420F"/>
    <w:rsid w:val="1C3F4691"/>
    <w:rsid w:val="1C4446B6"/>
    <w:rsid w:val="1C4A2B37"/>
    <w:rsid w:val="1C8B80E8"/>
    <w:rsid w:val="1CB72648"/>
    <w:rsid w:val="1CD45378"/>
    <w:rsid w:val="1D06E9B0"/>
    <w:rsid w:val="1D28E8FB"/>
    <w:rsid w:val="1D3738A3"/>
    <w:rsid w:val="1D4C433D"/>
    <w:rsid w:val="1D685F74"/>
    <w:rsid w:val="1D724E7A"/>
    <w:rsid w:val="1D82964C"/>
    <w:rsid w:val="1D8D160B"/>
    <w:rsid w:val="1DDC3E6C"/>
    <w:rsid w:val="1DDF31DA"/>
    <w:rsid w:val="1DEA36A4"/>
    <w:rsid w:val="1DEBC1D1"/>
    <w:rsid w:val="1E014988"/>
    <w:rsid w:val="1E13BF8D"/>
    <w:rsid w:val="1E612655"/>
    <w:rsid w:val="1E744393"/>
    <w:rsid w:val="1EAA36D4"/>
    <w:rsid w:val="1F3F3352"/>
    <w:rsid w:val="1F4BC24A"/>
    <w:rsid w:val="1F50CD24"/>
    <w:rsid w:val="1F5D0D02"/>
    <w:rsid w:val="1F74BED7"/>
    <w:rsid w:val="1F881021"/>
    <w:rsid w:val="1FA97B28"/>
    <w:rsid w:val="1FB0930A"/>
    <w:rsid w:val="1FDD7276"/>
    <w:rsid w:val="1FDE2052"/>
    <w:rsid w:val="1FEAD02A"/>
    <w:rsid w:val="20283024"/>
    <w:rsid w:val="204E0317"/>
    <w:rsid w:val="205FAC70"/>
    <w:rsid w:val="208F959D"/>
    <w:rsid w:val="20BFD014"/>
    <w:rsid w:val="20C5010B"/>
    <w:rsid w:val="20D921FE"/>
    <w:rsid w:val="20DC5B78"/>
    <w:rsid w:val="213B9E36"/>
    <w:rsid w:val="21469A23"/>
    <w:rsid w:val="214847A7"/>
    <w:rsid w:val="217327FC"/>
    <w:rsid w:val="21BAE55F"/>
    <w:rsid w:val="21C895E2"/>
    <w:rsid w:val="22423C5B"/>
    <w:rsid w:val="2250E0E5"/>
    <w:rsid w:val="2262B5D9"/>
    <w:rsid w:val="228D29EA"/>
    <w:rsid w:val="229EC3A8"/>
    <w:rsid w:val="22ACD728"/>
    <w:rsid w:val="22B98C07"/>
    <w:rsid w:val="22CA38C6"/>
    <w:rsid w:val="2320957A"/>
    <w:rsid w:val="2327FEF5"/>
    <w:rsid w:val="232F8147"/>
    <w:rsid w:val="233A5803"/>
    <w:rsid w:val="235081B4"/>
    <w:rsid w:val="23911F07"/>
    <w:rsid w:val="23D98F62"/>
    <w:rsid w:val="24327541"/>
    <w:rsid w:val="2440FB18"/>
    <w:rsid w:val="24769226"/>
    <w:rsid w:val="249E63FF"/>
    <w:rsid w:val="24A9B8AA"/>
    <w:rsid w:val="24E6D97F"/>
    <w:rsid w:val="2543B9BB"/>
    <w:rsid w:val="254810BA"/>
    <w:rsid w:val="254C7C0D"/>
    <w:rsid w:val="255E91EF"/>
    <w:rsid w:val="258CBA7F"/>
    <w:rsid w:val="258E15FB"/>
    <w:rsid w:val="25C79117"/>
    <w:rsid w:val="25C7A09F"/>
    <w:rsid w:val="25D28A27"/>
    <w:rsid w:val="25D76005"/>
    <w:rsid w:val="25EB32FD"/>
    <w:rsid w:val="25EFCAAA"/>
    <w:rsid w:val="26529B74"/>
    <w:rsid w:val="2660B547"/>
    <w:rsid w:val="269E0C25"/>
    <w:rsid w:val="26BCF8C9"/>
    <w:rsid w:val="26DFA400"/>
    <w:rsid w:val="26E689C4"/>
    <w:rsid w:val="26E9A148"/>
    <w:rsid w:val="26EBA302"/>
    <w:rsid w:val="26F285F7"/>
    <w:rsid w:val="26F59F95"/>
    <w:rsid w:val="2701BDEA"/>
    <w:rsid w:val="2712F62E"/>
    <w:rsid w:val="2719D03A"/>
    <w:rsid w:val="274249AE"/>
    <w:rsid w:val="2771363C"/>
    <w:rsid w:val="278D8DB6"/>
    <w:rsid w:val="283A6465"/>
    <w:rsid w:val="283E9C42"/>
    <w:rsid w:val="2847E88F"/>
    <w:rsid w:val="2872205F"/>
    <w:rsid w:val="28A0393B"/>
    <w:rsid w:val="28AD7334"/>
    <w:rsid w:val="28B11891"/>
    <w:rsid w:val="28C7BFF6"/>
    <w:rsid w:val="293C3183"/>
    <w:rsid w:val="294B5162"/>
    <w:rsid w:val="297D1312"/>
    <w:rsid w:val="2987DA12"/>
    <w:rsid w:val="299C4FD9"/>
    <w:rsid w:val="29AE3066"/>
    <w:rsid w:val="29B08E30"/>
    <w:rsid w:val="29E3A1B2"/>
    <w:rsid w:val="29FEAF84"/>
    <w:rsid w:val="2A602E7C"/>
    <w:rsid w:val="2A7470CD"/>
    <w:rsid w:val="2A789D3D"/>
    <w:rsid w:val="2A79D1BA"/>
    <w:rsid w:val="2AB3EB39"/>
    <w:rsid w:val="2ACFFCFE"/>
    <w:rsid w:val="2AEA59A2"/>
    <w:rsid w:val="2B4842ED"/>
    <w:rsid w:val="2B633D41"/>
    <w:rsid w:val="2B91726A"/>
    <w:rsid w:val="2BA256E0"/>
    <w:rsid w:val="2BA79C51"/>
    <w:rsid w:val="2BA84678"/>
    <w:rsid w:val="2BC5D6EE"/>
    <w:rsid w:val="2BC69C73"/>
    <w:rsid w:val="2BC6BD63"/>
    <w:rsid w:val="2C18459B"/>
    <w:rsid w:val="2C190122"/>
    <w:rsid w:val="2C2A144E"/>
    <w:rsid w:val="2C5023DE"/>
    <w:rsid w:val="2C59B2D1"/>
    <w:rsid w:val="2C7482C5"/>
    <w:rsid w:val="2C781F9B"/>
    <w:rsid w:val="2CB7ADFB"/>
    <w:rsid w:val="2CB9B8C2"/>
    <w:rsid w:val="2CBB40A8"/>
    <w:rsid w:val="2CC9F786"/>
    <w:rsid w:val="2CD82738"/>
    <w:rsid w:val="2CED7CE9"/>
    <w:rsid w:val="2D01D9B1"/>
    <w:rsid w:val="2D0D2BAA"/>
    <w:rsid w:val="2D48505A"/>
    <w:rsid w:val="2D612F94"/>
    <w:rsid w:val="2D72E27D"/>
    <w:rsid w:val="2D942DDF"/>
    <w:rsid w:val="2DCA63FF"/>
    <w:rsid w:val="2E01802C"/>
    <w:rsid w:val="2E0586DF"/>
    <w:rsid w:val="2E1D0AD8"/>
    <w:rsid w:val="2E5B80EB"/>
    <w:rsid w:val="2ED8AF8C"/>
    <w:rsid w:val="2EF1D77A"/>
    <w:rsid w:val="2EF29A87"/>
    <w:rsid w:val="2F0A3D21"/>
    <w:rsid w:val="2F1C0AB7"/>
    <w:rsid w:val="2F6B1D75"/>
    <w:rsid w:val="2F700067"/>
    <w:rsid w:val="2F886E2D"/>
    <w:rsid w:val="2F92C85B"/>
    <w:rsid w:val="2FA24BE5"/>
    <w:rsid w:val="2FB7C591"/>
    <w:rsid w:val="2FC46A08"/>
    <w:rsid w:val="2FD53347"/>
    <w:rsid w:val="2FD6F99D"/>
    <w:rsid w:val="3003F519"/>
    <w:rsid w:val="30098077"/>
    <w:rsid w:val="301FFD76"/>
    <w:rsid w:val="30222EF4"/>
    <w:rsid w:val="3077A010"/>
    <w:rsid w:val="30BCDABD"/>
    <w:rsid w:val="30D62058"/>
    <w:rsid w:val="30F14323"/>
    <w:rsid w:val="31126C6F"/>
    <w:rsid w:val="3134C016"/>
    <w:rsid w:val="3139BEB8"/>
    <w:rsid w:val="31464D8E"/>
    <w:rsid w:val="31A0030E"/>
    <w:rsid w:val="31AE55A2"/>
    <w:rsid w:val="31CCF68D"/>
    <w:rsid w:val="31D9B5E2"/>
    <w:rsid w:val="31E01236"/>
    <w:rsid w:val="31ECCD96"/>
    <w:rsid w:val="31FEB2D3"/>
    <w:rsid w:val="3205F2DF"/>
    <w:rsid w:val="32458CCF"/>
    <w:rsid w:val="324D84B7"/>
    <w:rsid w:val="325921E3"/>
    <w:rsid w:val="329EA8C5"/>
    <w:rsid w:val="32C6F253"/>
    <w:rsid w:val="32D50C8C"/>
    <w:rsid w:val="33157AB3"/>
    <w:rsid w:val="332BB79A"/>
    <w:rsid w:val="33A90923"/>
    <w:rsid w:val="33BD8E8C"/>
    <w:rsid w:val="33F38995"/>
    <w:rsid w:val="33F9603C"/>
    <w:rsid w:val="341A7A00"/>
    <w:rsid w:val="34221384"/>
    <w:rsid w:val="344B0ECB"/>
    <w:rsid w:val="345C0078"/>
    <w:rsid w:val="34B7FF42"/>
    <w:rsid w:val="34C53903"/>
    <w:rsid w:val="34D9E8B7"/>
    <w:rsid w:val="34FC9682"/>
    <w:rsid w:val="3511048C"/>
    <w:rsid w:val="3548F258"/>
    <w:rsid w:val="356A1477"/>
    <w:rsid w:val="3578E0E3"/>
    <w:rsid w:val="35A13D82"/>
    <w:rsid w:val="35A7A339"/>
    <w:rsid w:val="35A90420"/>
    <w:rsid w:val="35CB7C5C"/>
    <w:rsid w:val="35E266B2"/>
    <w:rsid w:val="35F745FA"/>
    <w:rsid w:val="36123310"/>
    <w:rsid w:val="36192935"/>
    <w:rsid w:val="36BB6EF5"/>
    <w:rsid w:val="36CD4D58"/>
    <w:rsid w:val="36D19AC8"/>
    <w:rsid w:val="36E6704A"/>
    <w:rsid w:val="3712DC92"/>
    <w:rsid w:val="372EACEB"/>
    <w:rsid w:val="3732A130"/>
    <w:rsid w:val="373CC8FC"/>
    <w:rsid w:val="3750B187"/>
    <w:rsid w:val="37AADDD5"/>
    <w:rsid w:val="37AB7ED6"/>
    <w:rsid w:val="37C1A99E"/>
    <w:rsid w:val="37EDE30C"/>
    <w:rsid w:val="380B989E"/>
    <w:rsid w:val="383C51BA"/>
    <w:rsid w:val="3866395F"/>
    <w:rsid w:val="38A4178B"/>
    <w:rsid w:val="38E95144"/>
    <w:rsid w:val="38EB54A6"/>
    <w:rsid w:val="3946F5ED"/>
    <w:rsid w:val="3960068E"/>
    <w:rsid w:val="39731D0D"/>
    <w:rsid w:val="39762245"/>
    <w:rsid w:val="3979CA4D"/>
    <w:rsid w:val="398713A0"/>
    <w:rsid w:val="39BAAEA2"/>
    <w:rsid w:val="3A0FD713"/>
    <w:rsid w:val="3A1ED2F8"/>
    <w:rsid w:val="3A2E7C63"/>
    <w:rsid w:val="3A38BB6B"/>
    <w:rsid w:val="3A3C7057"/>
    <w:rsid w:val="3A455BC0"/>
    <w:rsid w:val="3A585988"/>
    <w:rsid w:val="3A5FC996"/>
    <w:rsid w:val="3A8F266A"/>
    <w:rsid w:val="3B08FEA3"/>
    <w:rsid w:val="3BC8EB1C"/>
    <w:rsid w:val="3BCA7628"/>
    <w:rsid w:val="3BD04469"/>
    <w:rsid w:val="3C2A38BB"/>
    <w:rsid w:val="3C458410"/>
    <w:rsid w:val="3C46CB42"/>
    <w:rsid w:val="3C87354B"/>
    <w:rsid w:val="3CC7049F"/>
    <w:rsid w:val="3D18202F"/>
    <w:rsid w:val="3D368599"/>
    <w:rsid w:val="3D436F3A"/>
    <w:rsid w:val="3D6A5A5D"/>
    <w:rsid w:val="3D8105E3"/>
    <w:rsid w:val="3DD1F5DA"/>
    <w:rsid w:val="3E3D49A0"/>
    <w:rsid w:val="3E521113"/>
    <w:rsid w:val="3E83947C"/>
    <w:rsid w:val="3EBCCB8A"/>
    <w:rsid w:val="3ED14179"/>
    <w:rsid w:val="3EEC4C71"/>
    <w:rsid w:val="3EF0BFD1"/>
    <w:rsid w:val="3EF23E31"/>
    <w:rsid w:val="3EF36FE5"/>
    <w:rsid w:val="3F023771"/>
    <w:rsid w:val="3F0C666F"/>
    <w:rsid w:val="3F20AA78"/>
    <w:rsid w:val="3F38B02D"/>
    <w:rsid w:val="3FB64D22"/>
    <w:rsid w:val="3FBED44F"/>
    <w:rsid w:val="3FEC9547"/>
    <w:rsid w:val="3FF88A82"/>
    <w:rsid w:val="400F49EF"/>
    <w:rsid w:val="4028AD08"/>
    <w:rsid w:val="402A6D9C"/>
    <w:rsid w:val="404497A5"/>
    <w:rsid w:val="40646278"/>
    <w:rsid w:val="409B2498"/>
    <w:rsid w:val="40C43391"/>
    <w:rsid w:val="414318AC"/>
    <w:rsid w:val="41481BEC"/>
    <w:rsid w:val="4173511A"/>
    <w:rsid w:val="417EEE6B"/>
    <w:rsid w:val="41A2FE87"/>
    <w:rsid w:val="41DA8D3B"/>
    <w:rsid w:val="4262DE67"/>
    <w:rsid w:val="4280F6C9"/>
    <w:rsid w:val="43737C0B"/>
    <w:rsid w:val="43A0BBBF"/>
    <w:rsid w:val="43A4F545"/>
    <w:rsid w:val="43B0406A"/>
    <w:rsid w:val="440D7812"/>
    <w:rsid w:val="440F6AEC"/>
    <w:rsid w:val="4437BB04"/>
    <w:rsid w:val="443F2DDB"/>
    <w:rsid w:val="44532E66"/>
    <w:rsid w:val="44590672"/>
    <w:rsid w:val="447E5819"/>
    <w:rsid w:val="44906A42"/>
    <w:rsid w:val="44922775"/>
    <w:rsid w:val="44C9D371"/>
    <w:rsid w:val="44D60DE5"/>
    <w:rsid w:val="4512A401"/>
    <w:rsid w:val="451305AA"/>
    <w:rsid w:val="4533E09E"/>
    <w:rsid w:val="45463D9D"/>
    <w:rsid w:val="456DD4AB"/>
    <w:rsid w:val="4577F2D4"/>
    <w:rsid w:val="459D39D5"/>
    <w:rsid w:val="45BE793F"/>
    <w:rsid w:val="45CCD72D"/>
    <w:rsid w:val="45F2A3E7"/>
    <w:rsid w:val="45F6A4B1"/>
    <w:rsid w:val="462540EF"/>
    <w:rsid w:val="467C0B5D"/>
    <w:rsid w:val="46AC342D"/>
    <w:rsid w:val="46D853AA"/>
    <w:rsid w:val="46DEE153"/>
    <w:rsid w:val="47410A42"/>
    <w:rsid w:val="474E8E27"/>
    <w:rsid w:val="4769CCC0"/>
    <w:rsid w:val="478290D6"/>
    <w:rsid w:val="47B857E5"/>
    <w:rsid w:val="47BF7A66"/>
    <w:rsid w:val="47C5898D"/>
    <w:rsid w:val="47C68412"/>
    <w:rsid w:val="47D2FEDA"/>
    <w:rsid w:val="47D81634"/>
    <w:rsid w:val="480FDFEC"/>
    <w:rsid w:val="489821BF"/>
    <w:rsid w:val="48A19A76"/>
    <w:rsid w:val="48BE7CBB"/>
    <w:rsid w:val="4917C49B"/>
    <w:rsid w:val="492AFB8E"/>
    <w:rsid w:val="494946CF"/>
    <w:rsid w:val="495609EA"/>
    <w:rsid w:val="4972561C"/>
    <w:rsid w:val="49AA3393"/>
    <w:rsid w:val="49F56D5F"/>
    <w:rsid w:val="4A02417C"/>
    <w:rsid w:val="4A0CCCEC"/>
    <w:rsid w:val="4A1EF0DC"/>
    <w:rsid w:val="4A7F15A8"/>
    <w:rsid w:val="4AB721AF"/>
    <w:rsid w:val="4AC719E9"/>
    <w:rsid w:val="4AD74D8D"/>
    <w:rsid w:val="4AF374BA"/>
    <w:rsid w:val="4B0F93BE"/>
    <w:rsid w:val="4B1509CF"/>
    <w:rsid w:val="4B1801CE"/>
    <w:rsid w:val="4B268975"/>
    <w:rsid w:val="4B43D948"/>
    <w:rsid w:val="4B5DAB9A"/>
    <w:rsid w:val="4B5F3C00"/>
    <w:rsid w:val="4B965F51"/>
    <w:rsid w:val="4B9DD424"/>
    <w:rsid w:val="4BB6238A"/>
    <w:rsid w:val="4C0A8A74"/>
    <w:rsid w:val="4C26D1B4"/>
    <w:rsid w:val="4C27EA48"/>
    <w:rsid w:val="4C5B5EC4"/>
    <w:rsid w:val="4C785BDC"/>
    <w:rsid w:val="4CBD3BF9"/>
    <w:rsid w:val="4CBE1A4C"/>
    <w:rsid w:val="4CC9867E"/>
    <w:rsid w:val="4CE5F669"/>
    <w:rsid w:val="4D221DDF"/>
    <w:rsid w:val="4D261F90"/>
    <w:rsid w:val="4D2FF152"/>
    <w:rsid w:val="4D55DEB3"/>
    <w:rsid w:val="4D8E0CC8"/>
    <w:rsid w:val="4DDF0C24"/>
    <w:rsid w:val="4DE4D3BF"/>
    <w:rsid w:val="4E03A7A7"/>
    <w:rsid w:val="4E8F0340"/>
    <w:rsid w:val="4E99F588"/>
    <w:rsid w:val="4E9CBE4D"/>
    <w:rsid w:val="4EA168C2"/>
    <w:rsid w:val="4EDA0909"/>
    <w:rsid w:val="4EEB0490"/>
    <w:rsid w:val="4F2F9F0E"/>
    <w:rsid w:val="4F3FA6CE"/>
    <w:rsid w:val="4F98B02D"/>
    <w:rsid w:val="4FBEF630"/>
    <w:rsid w:val="4FC0557E"/>
    <w:rsid w:val="4FC0E679"/>
    <w:rsid w:val="4FFFA22F"/>
    <w:rsid w:val="501CC3B3"/>
    <w:rsid w:val="50241A8F"/>
    <w:rsid w:val="505EC896"/>
    <w:rsid w:val="5062E264"/>
    <w:rsid w:val="50705A07"/>
    <w:rsid w:val="5087ABE9"/>
    <w:rsid w:val="508C6C62"/>
    <w:rsid w:val="5096C523"/>
    <w:rsid w:val="50A086BA"/>
    <w:rsid w:val="50B106EC"/>
    <w:rsid w:val="50BF021E"/>
    <w:rsid w:val="50D02F0D"/>
    <w:rsid w:val="50D25414"/>
    <w:rsid w:val="50E24E3D"/>
    <w:rsid w:val="50E3EA40"/>
    <w:rsid w:val="50EA23DE"/>
    <w:rsid w:val="5105C040"/>
    <w:rsid w:val="517A40D4"/>
    <w:rsid w:val="517E5249"/>
    <w:rsid w:val="518AC85E"/>
    <w:rsid w:val="518C40E5"/>
    <w:rsid w:val="51FDFC59"/>
    <w:rsid w:val="520C03B1"/>
    <w:rsid w:val="52267400"/>
    <w:rsid w:val="525680AF"/>
    <w:rsid w:val="52B775C0"/>
    <w:rsid w:val="52CD4EE9"/>
    <w:rsid w:val="52E84C9E"/>
    <w:rsid w:val="5302FE63"/>
    <w:rsid w:val="5379D217"/>
    <w:rsid w:val="53BECF9B"/>
    <w:rsid w:val="53C14203"/>
    <w:rsid w:val="53C1BAD0"/>
    <w:rsid w:val="53C81B17"/>
    <w:rsid w:val="53D6973B"/>
    <w:rsid w:val="53DAAB69"/>
    <w:rsid w:val="53DD2985"/>
    <w:rsid w:val="54027947"/>
    <w:rsid w:val="541BEFB7"/>
    <w:rsid w:val="5457E792"/>
    <w:rsid w:val="546F96A2"/>
    <w:rsid w:val="5480733C"/>
    <w:rsid w:val="548672C8"/>
    <w:rsid w:val="54D2BE5C"/>
    <w:rsid w:val="54DBAB5C"/>
    <w:rsid w:val="54E69819"/>
    <w:rsid w:val="54FBB461"/>
    <w:rsid w:val="54FF1813"/>
    <w:rsid w:val="5541CA77"/>
    <w:rsid w:val="5565C1FA"/>
    <w:rsid w:val="55B7C4F1"/>
    <w:rsid w:val="55B89A95"/>
    <w:rsid w:val="55C9FEAF"/>
    <w:rsid w:val="55FC3139"/>
    <w:rsid w:val="5633F137"/>
    <w:rsid w:val="5652B159"/>
    <w:rsid w:val="56907493"/>
    <w:rsid w:val="56AEDB6B"/>
    <w:rsid w:val="56F36113"/>
    <w:rsid w:val="56FF8001"/>
    <w:rsid w:val="5732A5FA"/>
    <w:rsid w:val="574BDFD7"/>
    <w:rsid w:val="576905B6"/>
    <w:rsid w:val="576CF3C7"/>
    <w:rsid w:val="576F5116"/>
    <w:rsid w:val="57721F23"/>
    <w:rsid w:val="5775CBF3"/>
    <w:rsid w:val="5776E23B"/>
    <w:rsid w:val="578C64D2"/>
    <w:rsid w:val="579FBF2D"/>
    <w:rsid w:val="57A33634"/>
    <w:rsid w:val="57A3D8A1"/>
    <w:rsid w:val="57B3B796"/>
    <w:rsid w:val="57D94371"/>
    <w:rsid w:val="57E374D2"/>
    <w:rsid w:val="57F1FFAE"/>
    <w:rsid w:val="5803B32D"/>
    <w:rsid w:val="580CC35A"/>
    <w:rsid w:val="582E19BB"/>
    <w:rsid w:val="58390F47"/>
    <w:rsid w:val="585A08DF"/>
    <w:rsid w:val="58D1CE88"/>
    <w:rsid w:val="58DA5BC0"/>
    <w:rsid w:val="59069B71"/>
    <w:rsid w:val="5911219D"/>
    <w:rsid w:val="592E0C5F"/>
    <w:rsid w:val="59447504"/>
    <w:rsid w:val="595565F4"/>
    <w:rsid w:val="5A02539E"/>
    <w:rsid w:val="5A1DF9E0"/>
    <w:rsid w:val="5A2D6F6B"/>
    <w:rsid w:val="5A317D51"/>
    <w:rsid w:val="5A432444"/>
    <w:rsid w:val="5AB7B562"/>
    <w:rsid w:val="5AC0A04D"/>
    <w:rsid w:val="5ACAF831"/>
    <w:rsid w:val="5B52417B"/>
    <w:rsid w:val="5B727180"/>
    <w:rsid w:val="5B7A3E1B"/>
    <w:rsid w:val="5BA1591D"/>
    <w:rsid w:val="5BB4A79A"/>
    <w:rsid w:val="5BB93B19"/>
    <w:rsid w:val="5BBD63B9"/>
    <w:rsid w:val="5BC24495"/>
    <w:rsid w:val="5BEEDCDA"/>
    <w:rsid w:val="5C52364A"/>
    <w:rsid w:val="5C64339F"/>
    <w:rsid w:val="5CF71572"/>
    <w:rsid w:val="5D4C9BE1"/>
    <w:rsid w:val="5D78B638"/>
    <w:rsid w:val="5D7B9B86"/>
    <w:rsid w:val="5D7CA96A"/>
    <w:rsid w:val="5D842EF0"/>
    <w:rsid w:val="5D90C15A"/>
    <w:rsid w:val="5DDC9BC3"/>
    <w:rsid w:val="5DEFD732"/>
    <w:rsid w:val="5DF5CBB5"/>
    <w:rsid w:val="5E0925FB"/>
    <w:rsid w:val="5E104781"/>
    <w:rsid w:val="5E1AB685"/>
    <w:rsid w:val="5E2A31CC"/>
    <w:rsid w:val="5E68A44A"/>
    <w:rsid w:val="5E72649D"/>
    <w:rsid w:val="5E92B73E"/>
    <w:rsid w:val="5E9366ED"/>
    <w:rsid w:val="5EE638BE"/>
    <w:rsid w:val="5EF2219D"/>
    <w:rsid w:val="5EF4D769"/>
    <w:rsid w:val="5F00DEDE"/>
    <w:rsid w:val="5F31461A"/>
    <w:rsid w:val="5F62271A"/>
    <w:rsid w:val="5FB473E0"/>
    <w:rsid w:val="5FCC1D50"/>
    <w:rsid w:val="5FD87DE9"/>
    <w:rsid w:val="604DE5DA"/>
    <w:rsid w:val="60988967"/>
    <w:rsid w:val="60A76A32"/>
    <w:rsid w:val="60B1EC62"/>
    <w:rsid w:val="60CCC92C"/>
    <w:rsid w:val="60D054B1"/>
    <w:rsid w:val="60F2D8D9"/>
    <w:rsid w:val="612B889E"/>
    <w:rsid w:val="61497CD3"/>
    <w:rsid w:val="614AF698"/>
    <w:rsid w:val="614C3EC9"/>
    <w:rsid w:val="614DB1E0"/>
    <w:rsid w:val="61731927"/>
    <w:rsid w:val="6179F458"/>
    <w:rsid w:val="61A156D4"/>
    <w:rsid w:val="61CEEBFB"/>
    <w:rsid w:val="62391488"/>
    <w:rsid w:val="624CC830"/>
    <w:rsid w:val="625FCD83"/>
    <w:rsid w:val="627B44A7"/>
    <w:rsid w:val="627D3ED6"/>
    <w:rsid w:val="628C8D25"/>
    <w:rsid w:val="62B4DB22"/>
    <w:rsid w:val="62D6A781"/>
    <w:rsid w:val="62EDC4E7"/>
    <w:rsid w:val="62FF9120"/>
    <w:rsid w:val="63102629"/>
    <w:rsid w:val="631856A6"/>
    <w:rsid w:val="631BCC16"/>
    <w:rsid w:val="6342CB37"/>
    <w:rsid w:val="634C5EDA"/>
    <w:rsid w:val="635AEF63"/>
    <w:rsid w:val="63AF2B29"/>
    <w:rsid w:val="63E8D8D5"/>
    <w:rsid w:val="6403C3CF"/>
    <w:rsid w:val="641F454C"/>
    <w:rsid w:val="643389A3"/>
    <w:rsid w:val="6445906B"/>
    <w:rsid w:val="644B94F9"/>
    <w:rsid w:val="6487F246"/>
    <w:rsid w:val="64B102FF"/>
    <w:rsid w:val="64E520F9"/>
    <w:rsid w:val="64EC614C"/>
    <w:rsid w:val="656E43AA"/>
    <w:rsid w:val="65BC14F5"/>
    <w:rsid w:val="65C7D355"/>
    <w:rsid w:val="65CADF99"/>
    <w:rsid w:val="65F50763"/>
    <w:rsid w:val="666E200E"/>
    <w:rsid w:val="6689D3FA"/>
    <w:rsid w:val="66C6C639"/>
    <w:rsid w:val="66E6E419"/>
    <w:rsid w:val="6725C5C1"/>
    <w:rsid w:val="6732E2A3"/>
    <w:rsid w:val="6768C0CD"/>
    <w:rsid w:val="67843BC0"/>
    <w:rsid w:val="679AB4AC"/>
    <w:rsid w:val="67CE3AA6"/>
    <w:rsid w:val="67FA786D"/>
    <w:rsid w:val="683BFB0E"/>
    <w:rsid w:val="684193DC"/>
    <w:rsid w:val="6878F1C2"/>
    <w:rsid w:val="688EE8AB"/>
    <w:rsid w:val="68A1928B"/>
    <w:rsid w:val="68D9836B"/>
    <w:rsid w:val="691F897E"/>
    <w:rsid w:val="693C704B"/>
    <w:rsid w:val="69865710"/>
    <w:rsid w:val="69B89887"/>
    <w:rsid w:val="69BA1C4F"/>
    <w:rsid w:val="69D8323C"/>
    <w:rsid w:val="69DF192A"/>
    <w:rsid w:val="6A008154"/>
    <w:rsid w:val="6A1430BC"/>
    <w:rsid w:val="6A1E8339"/>
    <w:rsid w:val="6A1F29B0"/>
    <w:rsid w:val="6A2947C0"/>
    <w:rsid w:val="6A3E1AF9"/>
    <w:rsid w:val="6A8EF234"/>
    <w:rsid w:val="6AC463B5"/>
    <w:rsid w:val="6ACC17F0"/>
    <w:rsid w:val="6B5AE4D6"/>
    <w:rsid w:val="6B64BEDE"/>
    <w:rsid w:val="6B7EEA16"/>
    <w:rsid w:val="6B869D74"/>
    <w:rsid w:val="6B9B2723"/>
    <w:rsid w:val="6BA49FC8"/>
    <w:rsid w:val="6BA9EEE0"/>
    <w:rsid w:val="6BC9B3E2"/>
    <w:rsid w:val="6BDB8794"/>
    <w:rsid w:val="6BE0EA34"/>
    <w:rsid w:val="6BE8E674"/>
    <w:rsid w:val="6BEE5664"/>
    <w:rsid w:val="6C2CA5B5"/>
    <w:rsid w:val="6C3F1355"/>
    <w:rsid w:val="6C5CAED3"/>
    <w:rsid w:val="6C67C1E3"/>
    <w:rsid w:val="6C67D63F"/>
    <w:rsid w:val="6C8BC03A"/>
    <w:rsid w:val="6C8C5FBE"/>
    <w:rsid w:val="6CA8D9AD"/>
    <w:rsid w:val="6CB08356"/>
    <w:rsid w:val="6CBF293B"/>
    <w:rsid w:val="6CC6B68F"/>
    <w:rsid w:val="6CCEC89A"/>
    <w:rsid w:val="6D449CB2"/>
    <w:rsid w:val="6D4DE164"/>
    <w:rsid w:val="6D6A99DB"/>
    <w:rsid w:val="6D8FF34E"/>
    <w:rsid w:val="6DCC056C"/>
    <w:rsid w:val="6DE36BBE"/>
    <w:rsid w:val="6DFF5798"/>
    <w:rsid w:val="6E26A9F1"/>
    <w:rsid w:val="6E51B5F8"/>
    <w:rsid w:val="6E5729D1"/>
    <w:rsid w:val="6E8C6E69"/>
    <w:rsid w:val="6ED26548"/>
    <w:rsid w:val="6ED71385"/>
    <w:rsid w:val="6EEBD2C6"/>
    <w:rsid w:val="6EF058B9"/>
    <w:rsid w:val="6F10569A"/>
    <w:rsid w:val="6F177527"/>
    <w:rsid w:val="6F347EC5"/>
    <w:rsid w:val="6F40A4C2"/>
    <w:rsid w:val="6F43179F"/>
    <w:rsid w:val="6F9B6721"/>
    <w:rsid w:val="6FBDD0CF"/>
    <w:rsid w:val="6FCADB32"/>
    <w:rsid w:val="6FCE41CA"/>
    <w:rsid w:val="7009DAA1"/>
    <w:rsid w:val="7016A602"/>
    <w:rsid w:val="70438400"/>
    <w:rsid w:val="7097936A"/>
    <w:rsid w:val="709DE1D1"/>
    <w:rsid w:val="70C360E6"/>
    <w:rsid w:val="70C4B378"/>
    <w:rsid w:val="70F33D92"/>
    <w:rsid w:val="7103DACC"/>
    <w:rsid w:val="7144B2A4"/>
    <w:rsid w:val="714866D3"/>
    <w:rsid w:val="715143F1"/>
    <w:rsid w:val="71625225"/>
    <w:rsid w:val="716D76B4"/>
    <w:rsid w:val="71927FD8"/>
    <w:rsid w:val="71C7137F"/>
    <w:rsid w:val="71E42E4E"/>
    <w:rsid w:val="71F2A35B"/>
    <w:rsid w:val="7255F784"/>
    <w:rsid w:val="725D07A4"/>
    <w:rsid w:val="72677D4F"/>
    <w:rsid w:val="729450A7"/>
    <w:rsid w:val="72A709B1"/>
    <w:rsid w:val="72C545B3"/>
    <w:rsid w:val="72CAF5FB"/>
    <w:rsid w:val="72D76AF0"/>
    <w:rsid w:val="72F1E9D5"/>
    <w:rsid w:val="733150AE"/>
    <w:rsid w:val="735038DD"/>
    <w:rsid w:val="7368AA28"/>
    <w:rsid w:val="7380738B"/>
    <w:rsid w:val="739290EC"/>
    <w:rsid w:val="73CCB020"/>
    <w:rsid w:val="73DAC04F"/>
    <w:rsid w:val="73E744F6"/>
    <w:rsid w:val="740235F5"/>
    <w:rsid w:val="741982D5"/>
    <w:rsid w:val="743D15E3"/>
    <w:rsid w:val="743E4FE4"/>
    <w:rsid w:val="744702AF"/>
    <w:rsid w:val="746345FE"/>
    <w:rsid w:val="748E89F0"/>
    <w:rsid w:val="74D0438A"/>
    <w:rsid w:val="74E5004D"/>
    <w:rsid w:val="7522990C"/>
    <w:rsid w:val="752E4830"/>
    <w:rsid w:val="7556EA2B"/>
    <w:rsid w:val="75981DB3"/>
    <w:rsid w:val="75B950C3"/>
    <w:rsid w:val="75BBD866"/>
    <w:rsid w:val="76322E8F"/>
    <w:rsid w:val="764BDE01"/>
    <w:rsid w:val="7652A7E2"/>
    <w:rsid w:val="7667B8A8"/>
    <w:rsid w:val="7689B607"/>
    <w:rsid w:val="769C6882"/>
    <w:rsid w:val="76A7372E"/>
    <w:rsid w:val="76C90E90"/>
    <w:rsid w:val="76F41BE7"/>
    <w:rsid w:val="7707D3C9"/>
    <w:rsid w:val="77165B14"/>
    <w:rsid w:val="772D83AB"/>
    <w:rsid w:val="77621B65"/>
    <w:rsid w:val="777C9549"/>
    <w:rsid w:val="77A9D41B"/>
    <w:rsid w:val="77ABD445"/>
    <w:rsid w:val="77C5A428"/>
    <w:rsid w:val="77C5D298"/>
    <w:rsid w:val="77F91AF2"/>
    <w:rsid w:val="784135B8"/>
    <w:rsid w:val="784A85D2"/>
    <w:rsid w:val="786B1C74"/>
    <w:rsid w:val="78701CF4"/>
    <w:rsid w:val="7896DC62"/>
    <w:rsid w:val="78D9EFC2"/>
    <w:rsid w:val="79194174"/>
    <w:rsid w:val="792E5DE8"/>
    <w:rsid w:val="79415097"/>
    <w:rsid w:val="79654B58"/>
    <w:rsid w:val="7969553A"/>
    <w:rsid w:val="799D0801"/>
    <w:rsid w:val="799E259D"/>
    <w:rsid w:val="79AB8FF9"/>
    <w:rsid w:val="79E60EE3"/>
    <w:rsid w:val="79E85580"/>
    <w:rsid w:val="7A39A5DA"/>
    <w:rsid w:val="7A4D28A2"/>
    <w:rsid w:val="7A59B2B9"/>
    <w:rsid w:val="7AB750B7"/>
    <w:rsid w:val="7AC9082B"/>
    <w:rsid w:val="7ADD76D1"/>
    <w:rsid w:val="7ADDBE99"/>
    <w:rsid w:val="7AEA11E9"/>
    <w:rsid w:val="7AEA37EE"/>
    <w:rsid w:val="7AEC3769"/>
    <w:rsid w:val="7AFC8419"/>
    <w:rsid w:val="7B01CFAE"/>
    <w:rsid w:val="7B13CA3D"/>
    <w:rsid w:val="7B44A5F4"/>
    <w:rsid w:val="7B7081D6"/>
    <w:rsid w:val="7B9E7F46"/>
    <w:rsid w:val="7BC9D6CF"/>
    <w:rsid w:val="7BE3D0C4"/>
    <w:rsid w:val="7BFF5E1E"/>
    <w:rsid w:val="7C0AF805"/>
    <w:rsid w:val="7C23EAD6"/>
    <w:rsid w:val="7C3314C0"/>
    <w:rsid w:val="7C36A023"/>
    <w:rsid w:val="7C710CB7"/>
    <w:rsid w:val="7C730C1A"/>
    <w:rsid w:val="7C79064B"/>
    <w:rsid w:val="7C8DDB54"/>
    <w:rsid w:val="7C9F1CA6"/>
    <w:rsid w:val="7CB73C8D"/>
    <w:rsid w:val="7CB79BFF"/>
    <w:rsid w:val="7CC66C62"/>
    <w:rsid w:val="7CC6ACEA"/>
    <w:rsid w:val="7CD9ED6F"/>
    <w:rsid w:val="7CDBE354"/>
    <w:rsid w:val="7CEF2942"/>
    <w:rsid w:val="7CFDC775"/>
    <w:rsid w:val="7D012E98"/>
    <w:rsid w:val="7D24A66A"/>
    <w:rsid w:val="7D401499"/>
    <w:rsid w:val="7D495D47"/>
    <w:rsid w:val="7D5F33F3"/>
    <w:rsid w:val="7D61E9C5"/>
    <w:rsid w:val="7D6E50DB"/>
    <w:rsid w:val="7DA407D8"/>
    <w:rsid w:val="7DBF95A8"/>
    <w:rsid w:val="7DE7B4EF"/>
    <w:rsid w:val="7E32805E"/>
    <w:rsid w:val="7E397FCD"/>
    <w:rsid w:val="7E5C1E70"/>
    <w:rsid w:val="7E870D4E"/>
    <w:rsid w:val="7ECC957C"/>
    <w:rsid w:val="7F1DE5A4"/>
    <w:rsid w:val="7F3BAACB"/>
    <w:rsid w:val="7F5397E8"/>
    <w:rsid w:val="7F613C6A"/>
    <w:rsid w:val="7FCAB9B7"/>
    <w:rsid w:val="7FD1B13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3CC17"/>
  <w15:docId w15:val="{E00B05A1-78F2-4BF1-A940-F7AD79468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7"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26"/>
      </w:numPr>
      <w:spacing w:after="328" w:line="259" w:lineRule="auto"/>
      <w:ind w:left="10" w:hanging="10"/>
      <w:outlineLvl w:val="0"/>
    </w:pPr>
    <w:rPr>
      <w:rFonts w:ascii="Calibri" w:eastAsia="Calibri" w:hAnsi="Calibri" w:cs="Calibri"/>
      <w:color w:val="000000"/>
      <w:sz w:val="34"/>
    </w:rPr>
  </w:style>
  <w:style w:type="paragraph" w:styleId="Heading2">
    <w:name w:val="heading 2"/>
    <w:next w:val="Normal"/>
    <w:link w:val="Heading2Char"/>
    <w:uiPriority w:val="9"/>
    <w:unhideWhenUsed/>
    <w:qFormat/>
    <w:pPr>
      <w:keepNext/>
      <w:keepLines/>
      <w:spacing w:after="309" w:line="265" w:lineRule="auto"/>
      <w:ind w:left="10" w:hanging="10"/>
      <w:outlineLvl w:val="1"/>
    </w:pPr>
    <w:rPr>
      <w:rFonts w:ascii="Calibri" w:eastAsia="Calibri" w:hAnsi="Calibri" w:cs="Calibri"/>
      <w:color w:val="000000"/>
      <w:sz w:val="29"/>
    </w:rPr>
  </w:style>
  <w:style w:type="paragraph" w:styleId="Heading3">
    <w:name w:val="heading 3"/>
    <w:basedOn w:val="Normal"/>
    <w:next w:val="Normal"/>
    <w:link w:val="Heading3Char"/>
    <w:uiPriority w:val="9"/>
    <w:unhideWhenUsed/>
    <w:qFormat/>
    <w:rsid w:val="0038710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9"/>
    </w:rPr>
  </w:style>
  <w:style w:type="character" w:customStyle="1" w:styleId="Heading1Char">
    <w:name w:val="Heading 1 Char"/>
    <w:link w:val="Heading1"/>
    <w:rPr>
      <w:rFonts w:ascii="Calibri" w:eastAsia="Calibri" w:hAnsi="Calibri" w:cs="Calibri"/>
      <w:color w:val="000000"/>
      <w:sz w:val="34"/>
    </w:rPr>
  </w:style>
  <w:style w:type="paragraph" w:customStyle="1" w:styleId="footnotedescription">
    <w:name w:val="footnote description"/>
    <w:next w:val="Normal"/>
    <w:link w:val="footnotedescriptionChar"/>
    <w:hidden/>
    <w:pPr>
      <w:spacing w:after="0" w:line="259" w:lineRule="auto"/>
      <w:ind w:left="269"/>
    </w:pPr>
    <w:rPr>
      <w:rFonts w:ascii="Calibri" w:eastAsia="Calibri" w:hAnsi="Calibri" w:cs="Calibri"/>
      <w:color w:val="000000"/>
      <w:sz w:val="20"/>
    </w:rPr>
  </w:style>
  <w:style w:type="character" w:customStyle="1" w:styleId="footnotedescriptionChar">
    <w:name w:val="footnote description Char"/>
    <w:link w:val="footnotedescription"/>
    <w:rPr>
      <w:rFonts w:ascii="Calibri" w:eastAsia="Calibri" w:hAnsi="Calibri" w:cs="Calibri"/>
      <w:color w:val="000000"/>
      <w:sz w:val="20"/>
    </w:rPr>
  </w:style>
  <w:style w:type="paragraph" w:styleId="TOC1">
    <w:name w:val="toc 1"/>
    <w:hidden/>
    <w:uiPriority w:val="39"/>
    <w:pPr>
      <w:spacing w:after="3" w:line="247" w:lineRule="auto"/>
      <w:ind w:left="640" w:right="23" w:hanging="274"/>
      <w:jc w:val="both"/>
    </w:pPr>
    <w:rPr>
      <w:rFonts w:ascii="Calibri" w:eastAsia="Calibri" w:hAnsi="Calibri" w:cs="Calibri"/>
      <w:color w:val="000000"/>
    </w:rPr>
  </w:style>
  <w:style w:type="paragraph" w:styleId="TOC2">
    <w:name w:val="toc 2"/>
    <w:hidden/>
    <w:uiPriority w:val="39"/>
    <w:pPr>
      <w:spacing w:after="1" w:line="253" w:lineRule="auto"/>
      <w:ind w:left="640" w:right="15" w:hanging="274"/>
      <w:jc w:val="both"/>
    </w:pPr>
    <w:rPr>
      <w:rFonts w:ascii="Calibri" w:eastAsia="Calibri" w:hAnsi="Calibri" w:cs="Calibri"/>
      <w:color w:val="000000"/>
    </w:rPr>
  </w:style>
  <w:style w:type="character" w:customStyle="1" w:styleId="footnotemark">
    <w:name w:val="footnote mark"/>
    <w:hidden/>
    <w:rPr>
      <w:rFonts w:ascii="Calibri" w:eastAsia="Calibri" w:hAnsi="Calibri" w:cs="Calibri"/>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CF6F80"/>
    <w:rPr>
      <w:color w:val="467886" w:themeColor="hyperlink"/>
      <w:u w:val="single"/>
    </w:rPr>
  </w:style>
  <w:style w:type="character" w:styleId="UnresolvedMention">
    <w:name w:val="Unresolved Mention"/>
    <w:basedOn w:val="DefaultParagraphFont"/>
    <w:uiPriority w:val="99"/>
    <w:semiHidden/>
    <w:unhideWhenUsed/>
    <w:rsid w:val="00CF6F80"/>
    <w:rPr>
      <w:color w:val="605E5C"/>
      <w:shd w:val="clear" w:color="auto" w:fill="E1DFDD"/>
    </w:rPr>
  </w:style>
  <w:style w:type="paragraph" w:styleId="ListParagraph">
    <w:name w:val="List Paragraph"/>
    <w:basedOn w:val="Normal"/>
    <w:uiPriority w:val="34"/>
    <w:qFormat/>
    <w:rsid w:val="37C1A99E"/>
    <w:pPr>
      <w:ind w:left="720"/>
      <w:contextualSpacing/>
    </w:pPr>
  </w:style>
  <w:style w:type="paragraph" w:customStyle="1" w:styleId="Heading31">
    <w:name w:val="Heading 31"/>
    <w:basedOn w:val="Heading2"/>
  </w:style>
  <w:style w:type="character" w:customStyle="1" w:styleId="Heading3Char">
    <w:name w:val="Heading 3 Char"/>
    <w:basedOn w:val="DefaultParagraphFont"/>
    <w:link w:val="Heading3"/>
    <w:uiPriority w:val="9"/>
    <w:rsid w:val="00387102"/>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230970"/>
    <w:rPr>
      <w:rFonts w:ascii="Times New Roman" w:hAnsi="Times New Roman" w:cs="Times New Roman"/>
    </w:rPr>
  </w:style>
  <w:style w:type="character" w:styleId="PlaceholderText">
    <w:name w:val="Placeholder Text"/>
    <w:basedOn w:val="DefaultParagraphFont"/>
    <w:uiPriority w:val="99"/>
    <w:semiHidden/>
    <w:rsid w:val="00FC1109"/>
    <w:rPr>
      <w:color w:val="666666"/>
    </w:rPr>
  </w:style>
  <w:style w:type="character" w:customStyle="1" w:styleId="mord">
    <w:name w:val="mord"/>
    <w:basedOn w:val="DefaultParagraphFont"/>
    <w:rsid w:val="00A93E12"/>
  </w:style>
  <w:style w:type="character" w:customStyle="1" w:styleId="vlist-s">
    <w:name w:val="vlist-s"/>
    <w:basedOn w:val="DefaultParagraphFont"/>
    <w:rsid w:val="00A93E12"/>
  </w:style>
  <w:style w:type="character" w:customStyle="1" w:styleId="mrel">
    <w:name w:val="mrel"/>
    <w:basedOn w:val="DefaultParagraphFont"/>
    <w:rsid w:val="00A93E12"/>
  </w:style>
  <w:style w:type="character" w:customStyle="1" w:styleId="mop">
    <w:name w:val="mop"/>
    <w:basedOn w:val="DefaultParagraphFont"/>
    <w:rsid w:val="00A93E12"/>
  </w:style>
  <w:style w:type="character" w:styleId="CommentReference">
    <w:name w:val="annotation reference"/>
    <w:basedOn w:val="DefaultParagraphFont"/>
    <w:uiPriority w:val="99"/>
    <w:semiHidden/>
    <w:unhideWhenUsed/>
    <w:rsid w:val="00F92903"/>
    <w:rPr>
      <w:sz w:val="16"/>
      <w:szCs w:val="16"/>
    </w:rPr>
  </w:style>
  <w:style w:type="paragraph" w:styleId="CommentText">
    <w:name w:val="annotation text"/>
    <w:basedOn w:val="Normal"/>
    <w:link w:val="CommentTextChar"/>
    <w:uiPriority w:val="99"/>
    <w:unhideWhenUsed/>
    <w:rsid w:val="00F92903"/>
    <w:pPr>
      <w:spacing w:line="240" w:lineRule="auto"/>
    </w:pPr>
    <w:rPr>
      <w:sz w:val="20"/>
      <w:szCs w:val="20"/>
    </w:rPr>
  </w:style>
  <w:style w:type="character" w:customStyle="1" w:styleId="CommentTextChar">
    <w:name w:val="Comment Text Char"/>
    <w:basedOn w:val="DefaultParagraphFont"/>
    <w:link w:val="CommentText"/>
    <w:uiPriority w:val="99"/>
    <w:rsid w:val="00F92903"/>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92903"/>
    <w:rPr>
      <w:b/>
      <w:bCs/>
    </w:rPr>
  </w:style>
  <w:style w:type="character" w:customStyle="1" w:styleId="CommentSubjectChar">
    <w:name w:val="Comment Subject Char"/>
    <w:basedOn w:val="CommentTextChar"/>
    <w:link w:val="CommentSubject"/>
    <w:uiPriority w:val="99"/>
    <w:semiHidden/>
    <w:rsid w:val="00F92903"/>
    <w:rPr>
      <w:rFonts w:ascii="Calibri" w:eastAsia="Calibri" w:hAnsi="Calibri" w:cs="Calibri"/>
      <w:b/>
      <w:bCs/>
      <w:color w:val="000000"/>
      <w:sz w:val="20"/>
      <w:szCs w:val="20"/>
    </w:rPr>
  </w:style>
  <w:style w:type="paragraph" w:styleId="Header">
    <w:name w:val="header"/>
    <w:basedOn w:val="Normal"/>
    <w:link w:val="HeaderChar"/>
    <w:uiPriority w:val="99"/>
    <w:unhideWhenUsed/>
    <w:rsid w:val="003F78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8F5"/>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ibm.com/reports/data-breach"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research.unsw.edu.au/projects/unsw-nb15-dataset"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unb.ca/cic/datasets/ids-2017.html" TargetMode="External"/><Relationship Id="rId5" Type="http://schemas.openxmlformats.org/officeDocument/2006/relationships/styles" Target="styles.xml"/><Relationship Id="rId15" Type="http://schemas.openxmlformats.org/officeDocument/2006/relationships/hyperlink" Target="https://www.theguardian.com/commentisfree/2026/jun/29/cyber-attacks-ai?utm_source=chatgpt.com" TargetMode="External"/><Relationship Id="rId23" Type="http://schemas.microsoft.com/office/2020/10/relationships/intelligence" Target="intelligence2.xm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unb.ca/cic/datasets/ids-2017.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b291c89-0fd5-464d-9fe3-6cd1adcd4a8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0E45316D71C4498AF2ADFD3F1CE9C9" ma:contentTypeVersion="13" ma:contentTypeDescription="Create a new document." ma:contentTypeScope="" ma:versionID="1dd0d963fd089359534a4d01b75d86dc">
  <xsd:schema xmlns:xsd="http://www.w3.org/2001/XMLSchema" xmlns:xs="http://www.w3.org/2001/XMLSchema" xmlns:p="http://schemas.microsoft.com/office/2006/metadata/properties" xmlns:ns3="cb291c89-0fd5-464d-9fe3-6cd1adcd4a85" xmlns:ns4="27a6953e-3028-421b-9af2-725daafa9045" targetNamespace="http://schemas.microsoft.com/office/2006/metadata/properties" ma:root="true" ma:fieldsID="96d2bf25c3071dadc22763ca905a982b" ns3:_="" ns4:_="">
    <xsd:import namespace="cb291c89-0fd5-464d-9fe3-6cd1adcd4a85"/>
    <xsd:import namespace="27a6953e-3028-421b-9af2-725daafa904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291c89-0fd5-464d-9fe3-6cd1adcd4a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a6953e-3028-421b-9af2-725daafa904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98A7C7A-2B48-46C6-A0BF-339E24B197ED}">
  <ds:schemaRefs>
    <ds:schemaRef ds:uri="http://schemas.microsoft.com/office/2006/metadata/properties"/>
    <ds:schemaRef ds:uri="http://schemas.microsoft.com/office/infopath/2007/PartnerControls"/>
    <ds:schemaRef ds:uri="cb291c89-0fd5-464d-9fe3-6cd1adcd4a85"/>
  </ds:schemaRefs>
</ds:datastoreItem>
</file>

<file path=customXml/itemProps2.xml><?xml version="1.0" encoding="utf-8"?>
<ds:datastoreItem xmlns:ds="http://schemas.openxmlformats.org/officeDocument/2006/customXml" ds:itemID="{E3C5AD27-0CC5-42C2-BCB5-78C682F171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291c89-0fd5-464d-9fe3-6cd1adcd4a85"/>
    <ds:schemaRef ds:uri="27a6953e-3028-421b-9af2-725daafa90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A3660D-7D91-469C-8805-26ADD944A9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19</Pages>
  <Words>4310</Words>
  <Characters>24703</Characters>
  <Application>Microsoft Office Word</Application>
  <DocSecurity>0</DocSecurity>
  <Lines>633</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Sammy Mohammad</dc:creator>
  <cp:keywords/>
  <cp:lastModifiedBy>Sammy Mohammad</cp:lastModifiedBy>
  <cp:revision>47</cp:revision>
  <cp:lastPrinted>2026-08-24T19:44:00Z</cp:lastPrinted>
  <dcterms:created xsi:type="dcterms:W3CDTF">2026-08-24T16:42:00Z</dcterms:created>
  <dcterms:modified xsi:type="dcterms:W3CDTF">2026-08-24T21:12:00Z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0x010100910E45316D71C4498AF2ADFD3F1CE9C9</vt:lpwstr>
  </property>
</Properties>
</file>