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PETITION FOR ADJOURNMENT UNDER ORDER XVII RULE 1 OF THE CODE OF CIVIL PROCEDURE</w:t>
      </w:r>
    </w:p>
    <w:p/>
    <w:p>
      <w:r>
        <w:t>{% if court_name %}IN THE COURT OF {{ court_name }}{% else %}IN THE COURT OF ______{% endif %}{% if court_place %} AT {{ court_place }}{% endif %}</w:t>
      </w:r>
    </w:p>
    <w:p>
      <w:r>
        <w:t>{{ case_ref }}</w:t>
      </w:r>
    </w:p>
    <w:p/>
    <w:p>
      <w:r>
        <w:t>{{ petitioner_name }}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{{ respondent_name }}                          ... Respondent</w:t>
      </w:r>
    </w:p>
    <w:p/>
    <w:p>
      <w:r>
        <w:t>The petitioner above-named respectfully submits as follows:</w:t>
      </w:r>
    </w:p>
    <w:p>
      <w:r>
        <w:t>1. The above case is posted today for {{ posted_for }}.</w:t>
      </w:r>
    </w:p>
    <w:p>
      <w:r>
        <w:t>2. {{ adjournment_reason }}.</w:t>
      </w:r>
    </w:p>
    <w:p>
      <w:r>
        <w:t>It is, therefore, prayed that this Hon'ble Court may be pleased to adjourn the above case to some other date and render justice.</w:t>
      </w:r>
    </w:p>
    <w:p/>
    <w:p>
      <w:r>
        <w:t>Place: {{ place }}{% if petition_date %}          Dated: {{ petition_date }}{% endif %}</w:t>
      </w:r>
    </w:p>
    <w:p>
      <w:pPr>
        <w:jc w:val="right"/>
      </w:pPr>
      <w:r>
        <w:t>Counsel for Petitioner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