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CAVEAT UNDER SECTION 148-A OF THE CODE OF CIVIL PROCEDURE, 1908</w:t>
      </w:r>
    </w:p>
    <w:p/>
    <w:p>
      <w:pPr>
        <w:jc w:val="center"/>
      </w:pPr>
      <w:r>
        <w:rPr>
          <w:b/>
        </w:rPr>
        <w:t>IN THE {% if court_name %}{{ court_name }}{% else %}HIGH COURT{% endif %}</w:t>
      </w:r>
    </w:p>
    <w:p>
      <w:pPr>
        <w:jc w:val="center"/>
      </w:pPr>
      <w:r>
        <w:rPr>
          <w:b w:val="0"/>
        </w:rPr>
        <w:t>CAVEAT NO. ______ OF {{ caveat_year }}</w:t>
      </w:r>
    </w:p>
    <w:p>
      <w:pPr>
        <w:jc w:val="center"/>
      </w:pPr>
      <w:r>
        <w:rPr>
          <w:b w:val="0"/>
        </w:rPr>
        <w:t>(ARISING OUT OF {{ impugned_order_ref }} DATED {{ impugned_order_date }} PASSED BY {{ lower_court }})</w:t>
      </w:r>
    </w:p>
    <w:p/>
    <w:p>
      <w:r>
        <w:t>IN THE MATTER OF:</w:t>
      </w:r>
    </w:p>
    <w:p>
      <w:r>
        <w:t>{{ petitioner.name }}                          ... PETITIONER</w:t>
      </w:r>
    </w:p>
    <w:p>
      <w:pPr>
        <w:jc w:val="center"/>
      </w:pPr>
      <w:r>
        <w:rPr>
          <w:b w:val="0"/>
        </w:rPr>
        <w:t>VERSUS</w:t>
      </w:r>
    </w:p>
    <w:p>
      <w:r>
        <w:t>{{ caveator.name }}                          ... RESPONDENT / CAVEATOR</w:t>
      </w:r>
    </w:p>
    <w:p/>
    <w:p>
      <w:pPr>
        <w:jc w:val="center"/>
      </w:pPr>
      <w:r>
        <w:rPr>
          <w:b/>
        </w:rPr>
        <w:t>CAVEAT UNDER SECTION 148-A CPC BY THE RESPONDENT / CAVEATOR</w:t>
      </w:r>
    </w:p>
    <w:p/>
    <w:p>
      <w:r>
        <w:t>MOST RESPECTFULLY SHOWETH:</w:t>
      </w:r>
    </w:p>
    <w:p>
      <w:r>
        <w:t>1. That {{ lower_court }} passed an order ({{ impugned_order_ref }}) on {{ impugned_order_date }} against the caveator.</w:t>
      </w:r>
    </w:p>
    <w:p>
      <w:r>
        <w:t>2. That the caveator apprehends that the petitioner may file {{ apprehended_proceeding }} against the said order before this Hon'ble Court, and as such this caveat is being filed.</w:t>
      </w:r>
    </w:p>
    <w:p>
      <w:r>
        <w:t>3. That the caveator has a right to appear and contest the said proceeding if preferred by the petitioner.</w:t>
      </w:r>
    </w:p>
    <w:p>
      <w:r>
        <w:t>4. That the caveator desires notice of the filing of the said proceeding so as to appear at the hearing, and that no stay may be granted without hearing the caveator.</w:t>
      </w:r>
    </w:p>
    <w:p>
      <w:r>
        <w:t>5. That a copy of this caveat has been sent by registered A/D post to the petitioner.</w:t>
      </w:r>
    </w:p>
    <w:p/>
    <w:p>
      <w:r>
        <w:t>PRAYER:</w:t>
      </w:r>
    </w:p>
    <w:p>
      <w:r>
        <w:t>It is, therefore, most respectfully prayed that nothing may be done in the proceeding that may be filed by the petitioner without notice to the caveator or his counsel.</w:t>
      </w:r>
    </w:p>
    <w:p/>
    <w:p>
      <w:pPr>
        <w:jc w:val="right"/>
      </w:pPr>
      <w:r>
        <w:t>CAVEATOR</w:t>
      </w:r>
    </w:p>
    <w:p>
      <w:r>
        <w:t>Place: {{ place }}                          Through</w:t>
      </w:r>
    </w:p>
    <w:p>
      <w:r>
        <w:t>Date:  {% if caveat_date %}{{ caveat_date }}{% else %}____________{% endif %}                Advocate</w:t>
      </w:r>
    </w:p>
    <w:p/>
    <w:p>
      <w:r>
        <w:t>[NOTE: An affidavit of the caveator, duly attested by an oath commissioner, is to be attached.]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