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review_banner %}{{ review_banner }}{% endif %}</w:t>
      </w:r>
    </w:p>
    <w:p>
      <w:pPr>
        <w:jc w:val="center"/>
      </w:pPr>
      <w:r>
        <w:rPr>
          <w:b/>
        </w:rPr>
        <w:t>IN THE COURT OF {% if family_court %}{{ family_court }}{% else %}THE PRINCIPAL JUDGE, FAMILY COURT{% endif %}{% if city %}, {{ city }}{% endif %}</w:t>
      </w:r>
    </w:p>
    <w:p>
      <w:pPr>
        <w:jc w:val="center"/>
      </w:pPr>
      <w:r>
        <w:rPr>
          <w:b w:val="0"/>
        </w:rPr>
        <w:t>HINDU MARRIAGE PETITION NO. ______ OF {% if petition_year %}{{ petition_year }}{% else %}______{% endif %}</w:t>
      </w:r>
    </w:p>
    <w:p/>
    <w:p>
      <w:r>
        <w:t>IN THE MATTER OF:</w:t>
      </w:r>
    </w:p>
    <w:p>
      <w:r>
        <w:t>1. {{ party_a }}</w:t>
        <w:br/>
        <w:t>2. {{ party_b }}                          ... PETITIONERS</w:t>
      </w:r>
    </w:p>
    <w:p/>
    <w:p>
      <w:pPr>
        <w:jc w:val="center"/>
      </w:pPr>
      <w:r>
        <w:rPr>
          <w:b/>
        </w:rPr>
        <w:t>JOINT PETITION FOR DISSOLUTION OF MARRIAGE BY A DECREE OF DIVORCE BY MUTUAL CONSENT UNDER SECTION 13B OF THE HINDU MARRIAGE ACT, 1955 — SECOND MOTION</w:t>
      </w:r>
    </w:p>
    <w:p/>
    <w:p>
      <w:r>
        <w:t>MOST RESPECTFULLY SHOWETH:</w:t>
      </w:r>
    </w:p>
    <w:p>
      <w:r>
        <w:t>1. This second motion is in continuation of the first-motion order dated {{ first_motion_order_date }}, between {{ party_a }} and {{ party_b }}.</w:t>
      </w:r>
    </w:p>
    <w:p>
      <w:r>
        <w:t>2. The parties reaffirm their free and mutual consent to the dissolution of the marriage.</w:t>
      </w:r>
    </w:p>
    <w:p>
      <w:r>
        <w:t>3. Compliance with the settlement terms: {% if settlement_implemented %}the settlement has been implemented{% else %}the settlement is being implemented as recorded{% endif %}.</w:t>
      </w:r>
    </w:p>
    <w:p>
      <w:r>
        <w:t>{% if waiver_attached %}</w:t>
      </w:r>
    </w:p>
    <w:p>
      <w:r>
        <w:t>3A. An application for waiver of the cooling-off period under Amardeep Singh v. Harveen Kaur is filed, the settlement having already been implemented.</w:t>
      </w:r>
    </w:p>
    <w:p>
      <w:r>
        <w:t>{% endif %}</w:t>
      </w:r>
    </w:p>
    <w:p/>
    <w:p>
      <w:r>
        <w:t>PRAYER:</w:t>
      </w:r>
    </w:p>
    <w:p>
      <w:r>
        <w:t>It is, therefore, most respectfully prayed that this Hon'ble Court may be pleased to:</w:t>
      </w:r>
    </w:p>
    <w:p>
      <w:r>
        <w:t>(a) pass a decree of divorce by mutual consent under s.13B(2) of the Hindu Marriage Act, 1955, dissolving the marriage between the parties; and</w:t>
      </w:r>
    </w:p>
    <w:p>
      <w:r>
        <w:t>(b) pass such other and further order(s) as may be deemed fit and proper on the facts and in the circumstances of this case.</w:t>
      </w:r>
    </w:p>
    <w:p/>
    <w:p>
      <w:r>
        <w:t>Place: {{ place }}</w:t>
      </w:r>
    </w:p>
    <w:p>
      <w:r>
        <w:t>Date:  {% if petition_date %}{{ petition_date }}{% else %}____________{% endif %}</w:t>
      </w:r>
    </w:p>
    <w:p/>
    <w:p>
      <w:pPr>
        <w:jc w:val="right"/>
      </w:pPr>
      <w:r>
        <w:t>PETITIONER NO. 1                    PETITIONER NO. 2</w:t>
      </w:r>
    </w:p>
    <w:p/>
    <w:p>
      <w:r>
        <w:t>[NOTE: This joint petition must be supported by a joint Affidavit of both parties.]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