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3 Planning Meeting Agenda 11 27 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time: 11/27/23 3:00-3:35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Place: Zachary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Meeting Attendance:  Dallas Coggins, Chandler Staunchfield, Samad </w:t>
      </w:r>
      <w:r w:rsidDel="00000000" w:rsidR="00000000" w:rsidRPr="00000000">
        <w:rPr>
          <w:rtl w:val="0"/>
        </w:rPr>
        <w:t xml:space="preserve">Alnawaz, Min Sithu Maung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Agenda and Minutes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Minutes to be taken by Dallas Coggins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changes to project backlog and sprint 3 backlog (10 minutes)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Added User management and Order management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Break up stories further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User Story points to the user stories (5 minutes)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11.7241379310346"/>
        <w:gridCol w:w="1241.3793103448277"/>
        <w:gridCol w:w="1241.3793103448277"/>
        <w:gridCol w:w="1241.3793103448277"/>
        <w:gridCol w:w="1241.3793103448277"/>
        <w:gridCol w:w="1241.3793103448277"/>
        <w:gridCol w:w="1241.3793103448277"/>
        <w:tblGridChange w:id="0">
          <w:tblGrid>
            <w:gridCol w:w="1911.7241379310346"/>
            <w:gridCol w:w="1241.3793103448277"/>
            <w:gridCol w:w="1241.3793103448277"/>
            <w:gridCol w:w="1241.3793103448277"/>
            <w:gridCol w:w="1241.3793103448277"/>
            <w:gridCol w:w="1241.3793103448277"/>
            <w:gridCol w:w="1241.37931034482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by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 Time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Time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 Add item on Manager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Samad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Backend to accommodate Admin, order management, and authentication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Dallas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User Management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User Functionality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User Functionality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 User functionality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a User functionality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Order Management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order Functionality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an order Functionality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 order functionality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a order functionality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API call to check if currently Logged in person is an employee, manager, or admin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Dallas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 Google Translate API into the website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Dallas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pages behind login check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Samad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Manager to see reports about the status of the business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Samad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the Visual Appeal and Readability of Home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the Visual Appeal and Readability of Menu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the Visual Appeal and Readability of Order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the Visual Appeal and Readability of Manager Page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site design for accessibility for hearing impaired people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site design for accessibility for low vision people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Started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Chandler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Breaking the user stories up into tasks (10 minutes)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See above table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user stories and assignments to individuals (5 minutes)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0000ff"/>
          <w:rtl w:val="0"/>
        </w:rPr>
        <w:t xml:space="preserve">See above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Upcoming assignments and what needs to be done outside of the completing the user stories for sprint 1 (5 minutes)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Expert Panel due tomorrow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lingering questions or concerns (Any time remaining)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