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4C71" w:rsidRPr="00814C71" w:rsidRDefault="00814C71" w:rsidP="0081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4C7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14C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 Saga Solves</w:t>
      </w:r>
    </w:p>
    <w:p w:rsidR="00814C71" w:rsidRPr="00814C71" w:rsidRDefault="00814C71" w:rsidP="0081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C71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814C71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814C7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4C71" w:rsidRPr="00814C71" w:rsidRDefault="00814C71" w:rsidP="00814C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C71">
        <w:rPr>
          <w:rFonts w:ascii="Times New Roman" w:eastAsia="Times New Roman" w:hAnsi="Times New Roman" w:cs="Times New Roman"/>
          <w:sz w:val="24"/>
          <w:szCs w:val="24"/>
        </w:rPr>
        <w:t xml:space="preserve">Each service has its </w:t>
      </w:r>
      <w:r w:rsidRPr="00814C71">
        <w:rPr>
          <w:rFonts w:ascii="Times New Roman" w:eastAsia="Times New Roman" w:hAnsi="Times New Roman" w:cs="Times New Roman"/>
          <w:b/>
          <w:bCs/>
          <w:sz w:val="24"/>
          <w:szCs w:val="24"/>
        </w:rPr>
        <w:t>own database</w:t>
      </w:r>
      <w:r w:rsidRPr="00814C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4C71" w:rsidRPr="00814C71" w:rsidRDefault="00814C71" w:rsidP="00814C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C71">
        <w:rPr>
          <w:rFonts w:ascii="Times New Roman" w:eastAsia="Times New Roman" w:hAnsi="Times New Roman" w:cs="Times New Roman"/>
          <w:sz w:val="24"/>
          <w:szCs w:val="24"/>
        </w:rPr>
        <w:t xml:space="preserve">A business process (like </w:t>
      </w:r>
      <w:r w:rsidRPr="00814C71">
        <w:rPr>
          <w:rFonts w:ascii="Times New Roman" w:eastAsia="Times New Roman" w:hAnsi="Times New Roman" w:cs="Times New Roman"/>
          <w:b/>
          <w:bCs/>
          <w:sz w:val="24"/>
          <w:szCs w:val="24"/>
        </w:rPr>
        <w:t>placing an order</w:t>
      </w:r>
      <w:r w:rsidRPr="00814C71">
        <w:rPr>
          <w:rFonts w:ascii="Times New Roman" w:eastAsia="Times New Roman" w:hAnsi="Times New Roman" w:cs="Times New Roman"/>
          <w:sz w:val="24"/>
          <w:szCs w:val="24"/>
        </w:rPr>
        <w:t xml:space="preserve">) usually needs to </w:t>
      </w:r>
      <w:r w:rsidRPr="00814C71">
        <w:rPr>
          <w:rFonts w:ascii="Times New Roman" w:eastAsia="Times New Roman" w:hAnsi="Times New Roman" w:cs="Times New Roman"/>
          <w:b/>
          <w:bCs/>
          <w:sz w:val="24"/>
          <w:szCs w:val="24"/>
        </w:rPr>
        <w:t>update multiple services</w:t>
      </w:r>
      <w:r w:rsidRPr="00814C7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14C71">
        <w:rPr>
          <w:rFonts w:ascii="Times New Roman" w:eastAsia="Times New Roman" w:hAnsi="Times New Roman" w:cs="Times New Roman"/>
          <w:sz w:val="24"/>
          <w:szCs w:val="24"/>
        </w:rPr>
        <w:br/>
        <w:t>Example: Order → Inventory → Payment → Shipping.</w:t>
      </w:r>
    </w:p>
    <w:p w:rsidR="00814C71" w:rsidRPr="00814C71" w:rsidRDefault="00814C71" w:rsidP="0081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C7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14C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14C71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814C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4C71">
        <w:rPr>
          <w:rFonts w:ascii="Times New Roman" w:eastAsia="Times New Roman" w:hAnsi="Times New Roman" w:cs="Times New Roman"/>
          <w:b/>
          <w:bCs/>
          <w:sz w:val="24"/>
          <w:szCs w:val="24"/>
        </w:rPr>
        <w:t>single distributed transaction (ACID)</w:t>
      </w:r>
      <w:r w:rsidRPr="00814C71">
        <w:rPr>
          <w:rFonts w:ascii="Times New Roman" w:eastAsia="Times New Roman" w:hAnsi="Times New Roman" w:cs="Times New Roman"/>
          <w:sz w:val="24"/>
          <w:szCs w:val="24"/>
        </w:rPr>
        <w:t xml:space="preserve"> across all databases is not practical.</w:t>
      </w:r>
      <w:r w:rsidRPr="00814C71">
        <w:rPr>
          <w:rFonts w:ascii="Times New Roman" w:eastAsia="Times New Roman" w:hAnsi="Times New Roman" w:cs="Times New Roman"/>
          <w:sz w:val="24"/>
          <w:szCs w:val="24"/>
        </w:rPr>
        <w:br/>
      </w:r>
      <w:r w:rsidRPr="00814C7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14C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14C71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14C71">
        <w:rPr>
          <w:rFonts w:ascii="Times New Roman" w:eastAsia="Times New Roman" w:hAnsi="Times New Roman" w:cs="Times New Roman"/>
          <w:sz w:val="24"/>
          <w:szCs w:val="24"/>
        </w:rPr>
        <w:t xml:space="preserve"> one step fails, you must </w:t>
      </w:r>
      <w:r w:rsidRPr="00814C71">
        <w:rPr>
          <w:rFonts w:ascii="Times New Roman" w:eastAsia="Times New Roman" w:hAnsi="Times New Roman" w:cs="Times New Roman"/>
          <w:b/>
          <w:bCs/>
          <w:sz w:val="24"/>
          <w:szCs w:val="24"/>
        </w:rPr>
        <w:t>roll back or compensate</w:t>
      </w:r>
      <w:r w:rsidRPr="00814C71">
        <w:rPr>
          <w:rFonts w:ascii="Times New Roman" w:eastAsia="Times New Roman" w:hAnsi="Times New Roman" w:cs="Times New Roman"/>
          <w:sz w:val="24"/>
          <w:szCs w:val="24"/>
        </w:rPr>
        <w:t xml:space="preserve"> the earlier steps.</w:t>
      </w:r>
    </w:p>
    <w:p w:rsidR="00814C71" w:rsidRPr="00814C71" w:rsidRDefault="00814C71" w:rsidP="0081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C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Saga = a way to manage distributed transactions across </w:t>
      </w:r>
      <w:proofErr w:type="spellStart"/>
      <w:r w:rsidRPr="00814C71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814C7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814C71" w:rsidRPr="00814C71" w:rsidRDefault="00814C71" w:rsidP="00814C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C7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14C71" w:rsidRPr="00814C71" w:rsidRDefault="00814C71" w:rsidP="0081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4C7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14C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814C71">
        <w:rPr>
          <w:rFonts w:ascii="Times New Roman" w:eastAsia="Times New Roman" w:hAnsi="Times New Roman" w:cs="Times New Roman"/>
          <w:b/>
          <w:bCs/>
          <w:sz w:val="36"/>
          <w:szCs w:val="36"/>
        </w:rPr>
        <w:t>What</w:t>
      </w:r>
      <w:proofErr w:type="gramEnd"/>
      <w:r w:rsidRPr="00814C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a Saga?</w:t>
      </w:r>
    </w:p>
    <w:p w:rsidR="00814C71" w:rsidRPr="00814C71" w:rsidRDefault="00814C71" w:rsidP="0081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C7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14C71">
        <w:rPr>
          <w:rFonts w:ascii="Times New Roman" w:eastAsia="Times New Roman" w:hAnsi="Times New Roman" w:cs="Times New Roman"/>
          <w:b/>
          <w:bCs/>
          <w:sz w:val="24"/>
          <w:szCs w:val="24"/>
        </w:rPr>
        <w:t>Saga</w:t>
      </w:r>
      <w:r w:rsidRPr="00814C71">
        <w:rPr>
          <w:rFonts w:ascii="Times New Roman" w:eastAsia="Times New Roman" w:hAnsi="Times New Roman" w:cs="Times New Roman"/>
          <w:sz w:val="24"/>
          <w:szCs w:val="24"/>
        </w:rPr>
        <w:t xml:space="preserve"> is a sequence of </w:t>
      </w:r>
      <w:r w:rsidRPr="00814C71">
        <w:rPr>
          <w:rFonts w:ascii="Times New Roman" w:eastAsia="Times New Roman" w:hAnsi="Times New Roman" w:cs="Times New Roman"/>
          <w:b/>
          <w:bCs/>
          <w:sz w:val="24"/>
          <w:szCs w:val="24"/>
        </w:rPr>
        <w:t>local transactions</w:t>
      </w:r>
      <w:r w:rsidRPr="00814C71">
        <w:rPr>
          <w:rFonts w:ascii="Times New Roman" w:eastAsia="Times New Roman" w:hAnsi="Times New Roman" w:cs="Times New Roman"/>
          <w:sz w:val="24"/>
          <w:szCs w:val="24"/>
        </w:rPr>
        <w:t xml:space="preserve"> in different services.</w:t>
      </w:r>
    </w:p>
    <w:p w:rsidR="00814C71" w:rsidRPr="00814C71" w:rsidRDefault="00814C71" w:rsidP="00814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C71">
        <w:rPr>
          <w:rFonts w:ascii="Times New Roman" w:eastAsia="Times New Roman" w:hAnsi="Times New Roman" w:cs="Times New Roman"/>
          <w:sz w:val="24"/>
          <w:szCs w:val="24"/>
        </w:rPr>
        <w:t xml:space="preserve">Each local transaction updates its </w:t>
      </w:r>
      <w:r w:rsidRPr="00814C71">
        <w:rPr>
          <w:rFonts w:ascii="Times New Roman" w:eastAsia="Times New Roman" w:hAnsi="Times New Roman" w:cs="Times New Roman"/>
          <w:b/>
          <w:bCs/>
          <w:sz w:val="24"/>
          <w:szCs w:val="24"/>
        </w:rPr>
        <w:t>own database</w:t>
      </w:r>
      <w:r w:rsidRPr="00814C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4C71" w:rsidRPr="00814C71" w:rsidRDefault="00814C71" w:rsidP="00814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C71">
        <w:rPr>
          <w:rFonts w:ascii="Times New Roman" w:eastAsia="Times New Roman" w:hAnsi="Times New Roman" w:cs="Times New Roman"/>
          <w:sz w:val="24"/>
          <w:szCs w:val="24"/>
        </w:rPr>
        <w:t xml:space="preserve">After completing, the service publishes an </w:t>
      </w:r>
      <w:r w:rsidRPr="00814C71">
        <w:rPr>
          <w:rFonts w:ascii="Times New Roman" w:eastAsia="Times New Roman" w:hAnsi="Times New Roman" w:cs="Times New Roman"/>
          <w:b/>
          <w:bCs/>
          <w:sz w:val="24"/>
          <w:szCs w:val="24"/>
        </w:rPr>
        <w:t>event</w:t>
      </w:r>
      <w:r w:rsidRPr="00814C71">
        <w:rPr>
          <w:rFonts w:ascii="Times New Roman" w:eastAsia="Times New Roman" w:hAnsi="Times New Roman" w:cs="Times New Roman"/>
          <w:sz w:val="24"/>
          <w:szCs w:val="24"/>
        </w:rPr>
        <w:t xml:space="preserve"> to trigger the next step.</w:t>
      </w:r>
    </w:p>
    <w:p w:rsidR="00814C71" w:rsidRPr="00814C71" w:rsidRDefault="00814C71" w:rsidP="00814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C71">
        <w:rPr>
          <w:rFonts w:ascii="Times New Roman" w:eastAsia="Times New Roman" w:hAnsi="Times New Roman" w:cs="Times New Roman"/>
          <w:sz w:val="24"/>
          <w:szCs w:val="24"/>
        </w:rPr>
        <w:t xml:space="preserve">If one step fails, the Saga executes </w:t>
      </w:r>
      <w:r w:rsidRPr="00814C71">
        <w:rPr>
          <w:rFonts w:ascii="Times New Roman" w:eastAsia="Times New Roman" w:hAnsi="Times New Roman" w:cs="Times New Roman"/>
          <w:b/>
          <w:bCs/>
          <w:sz w:val="24"/>
          <w:szCs w:val="24"/>
        </w:rPr>
        <w:t>compensating transactions</w:t>
      </w:r>
      <w:r w:rsidRPr="00814C71">
        <w:rPr>
          <w:rFonts w:ascii="Times New Roman" w:eastAsia="Times New Roman" w:hAnsi="Times New Roman" w:cs="Times New Roman"/>
          <w:sz w:val="24"/>
          <w:szCs w:val="24"/>
        </w:rPr>
        <w:t xml:space="preserve"> to undo or fix previous steps.</w:t>
      </w:r>
    </w:p>
    <w:p w:rsidR="00814C71" w:rsidRPr="00814C71" w:rsidRDefault="00814C71" w:rsidP="00814C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C7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14C71" w:rsidRPr="00814C71" w:rsidRDefault="00814C71" w:rsidP="0081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4C7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14C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Two Saga Styles</w:t>
      </w:r>
    </w:p>
    <w:p w:rsidR="00551ED7" w:rsidRPr="00551ED7" w:rsidRDefault="00551ED7" w:rsidP="00551E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551ED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551E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</w:t>
      </w:r>
      <w:proofErr w:type="gramEnd"/>
      <w:r w:rsidRPr="00551E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Saga with Choreography (Event-Driven)</w:t>
      </w:r>
    </w:p>
    <w:p w:rsidR="00551ED7" w:rsidRPr="00551ED7" w:rsidRDefault="00551ED7" w:rsidP="00551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ED7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works:</w:t>
      </w:r>
    </w:p>
    <w:p w:rsidR="00551ED7" w:rsidRPr="00551ED7" w:rsidRDefault="00551ED7" w:rsidP="00551E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ED7">
        <w:rPr>
          <w:rFonts w:ascii="Times New Roman" w:eastAsia="Times New Roman" w:hAnsi="Times New Roman" w:cs="Times New Roman"/>
          <w:sz w:val="24"/>
          <w:szCs w:val="24"/>
        </w:rPr>
        <w:t>No central controller.</w:t>
      </w:r>
    </w:p>
    <w:p w:rsidR="00551ED7" w:rsidRPr="00551ED7" w:rsidRDefault="00551ED7" w:rsidP="00551E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Each service publishes </w:t>
      </w:r>
      <w:r w:rsidRPr="00551ED7">
        <w:rPr>
          <w:rFonts w:ascii="Times New Roman" w:eastAsia="Times New Roman" w:hAnsi="Times New Roman" w:cs="Times New Roman"/>
          <w:b/>
          <w:bCs/>
          <w:sz w:val="24"/>
          <w:szCs w:val="24"/>
        </w:rPr>
        <w:t>events</w:t>
      </w:r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 and listens to events from others.</w:t>
      </w:r>
    </w:p>
    <w:p w:rsidR="00551ED7" w:rsidRPr="00551ED7" w:rsidRDefault="00551ED7" w:rsidP="00551E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The flow is driven </w:t>
      </w:r>
      <w:proofErr w:type="spellStart"/>
      <w:r w:rsidRPr="00551ED7">
        <w:rPr>
          <w:rFonts w:ascii="Times New Roman" w:eastAsia="Times New Roman" w:hAnsi="Times New Roman" w:cs="Times New Roman"/>
          <w:b/>
          <w:bCs/>
          <w:sz w:val="24"/>
          <w:szCs w:val="24"/>
        </w:rPr>
        <w:t>decentrally</w:t>
      </w:r>
      <w:proofErr w:type="spellEnd"/>
      <w:r w:rsidRPr="00551E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by services</w:t>
      </w:r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 themselves.</w:t>
      </w:r>
    </w:p>
    <w:p w:rsidR="00551ED7" w:rsidRPr="00551ED7" w:rsidRDefault="00551ED7" w:rsidP="00551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1ED7">
        <w:rPr>
          <w:rFonts w:ascii="Segoe UI Symbol" w:eastAsia="Times New Roman" w:hAnsi="Segoe UI Symbol" w:cs="Segoe UI Symbol"/>
          <w:b/>
          <w:bCs/>
          <w:sz w:val="27"/>
          <w:szCs w:val="27"/>
        </w:rPr>
        <w:t>📦</w:t>
      </w:r>
      <w:r w:rsidRPr="00551E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(E-commerce Order Saga):</w:t>
      </w:r>
    </w:p>
    <w:p w:rsidR="00551ED7" w:rsidRPr="00551ED7" w:rsidRDefault="00551ED7" w:rsidP="00551E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ED7">
        <w:rPr>
          <w:rFonts w:ascii="Times New Roman" w:eastAsia="Times New Roman" w:hAnsi="Times New Roman" w:cs="Times New Roman"/>
          <w:b/>
          <w:bCs/>
          <w:sz w:val="24"/>
          <w:szCs w:val="24"/>
        </w:rPr>
        <w:t>Order Service</w:t>
      </w:r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: Customer places order → creates order in DB → publishes </w:t>
      </w:r>
      <w:proofErr w:type="spellStart"/>
      <w:r w:rsidRPr="00551ED7">
        <w:rPr>
          <w:rFonts w:ascii="Courier New" w:eastAsia="Times New Roman" w:hAnsi="Courier New" w:cs="Courier New"/>
          <w:sz w:val="20"/>
          <w:szCs w:val="20"/>
        </w:rPr>
        <w:t>OrderCreated</w:t>
      </w:r>
      <w:proofErr w:type="spellEnd"/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 event.</w:t>
      </w:r>
    </w:p>
    <w:p w:rsidR="00551ED7" w:rsidRPr="00551ED7" w:rsidRDefault="00551ED7" w:rsidP="00551E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ED7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Service</w:t>
      </w:r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: Listens to </w:t>
      </w:r>
      <w:proofErr w:type="spellStart"/>
      <w:r w:rsidRPr="00551ED7">
        <w:rPr>
          <w:rFonts w:ascii="Courier New" w:eastAsia="Times New Roman" w:hAnsi="Courier New" w:cs="Courier New"/>
          <w:sz w:val="20"/>
          <w:szCs w:val="20"/>
        </w:rPr>
        <w:t>OrderCreated</w:t>
      </w:r>
      <w:proofErr w:type="spellEnd"/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 → reserves stock → publishes </w:t>
      </w:r>
      <w:proofErr w:type="spellStart"/>
      <w:r w:rsidRPr="00551ED7">
        <w:rPr>
          <w:rFonts w:ascii="Courier New" w:eastAsia="Times New Roman" w:hAnsi="Courier New" w:cs="Courier New"/>
          <w:sz w:val="20"/>
          <w:szCs w:val="20"/>
        </w:rPr>
        <w:t>InventoryReserved</w:t>
      </w:r>
      <w:proofErr w:type="spellEnd"/>
      <w:r w:rsidRPr="00551E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1ED7" w:rsidRPr="00551ED7" w:rsidRDefault="00551ED7" w:rsidP="00551E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E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Payment Service</w:t>
      </w:r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: Listens to </w:t>
      </w:r>
      <w:proofErr w:type="spellStart"/>
      <w:r w:rsidRPr="00551ED7">
        <w:rPr>
          <w:rFonts w:ascii="Courier New" w:eastAsia="Times New Roman" w:hAnsi="Courier New" w:cs="Courier New"/>
          <w:sz w:val="20"/>
          <w:szCs w:val="20"/>
        </w:rPr>
        <w:t>InventoryReserved</w:t>
      </w:r>
      <w:proofErr w:type="spellEnd"/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 → processes payment → publishes </w:t>
      </w:r>
      <w:proofErr w:type="spellStart"/>
      <w:r w:rsidRPr="00551ED7">
        <w:rPr>
          <w:rFonts w:ascii="Courier New" w:eastAsia="Times New Roman" w:hAnsi="Courier New" w:cs="Courier New"/>
          <w:sz w:val="20"/>
          <w:szCs w:val="20"/>
        </w:rPr>
        <w:t>PaymentAuthorized</w:t>
      </w:r>
      <w:proofErr w:type="spellEnd"/>
      <w:r w:rsidRPr="00551E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1ED7" w:rsidRPr="00551ED7" w:rsidRDefault="00551ED7" w:rsidP="00551E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ED7">
        <w:rPr>
          <w:rFonts w:ascii="Times New Roman" w:eastAsia="Times New Roman" w:hAnsi="Times New Roman" w:cs="Times New Roman"/>
          <w:b/>
          <w:bCs/>
          <w:sz w:val="24"/>
          <w:szCs w:val="24"/>
        </w:rPr>
        <w:t>Shipping Service</w:t>
      </w:r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: Listens to </w:t>
      </w:r>
      <w:proofErr w:type="spellStart"/>
      <w:r w:rsidRPr="00551ED7">
        <w:rPr>
          <w:rFonts w:ascii="Courier New" w:eastAsia="Times New Roman" w:hAnsi="Courier New" w:cs="Courier New"/>
          <w:sz w:val="20"/>
          <w:szCs w:val="20"/>
        </w:rPr>
        <w:t>PaymentAuthorized</w:t>
      </w:r>
      <w:proofErr w:type="spellEnd"/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 → creates shipment → publishes </w:t>
      </w:r>
      <w:proofErr w:type="spellStart"/>
      <w:r w:rsidRPr="00551ED7">
        <w:rPr>
          <w:rFonts w:ascii="Courier New" w:eastAsia="Times New Roman" w:hAnsi="Courier New" w:cs="Courier New"/>
          <w:sz w:val="20"/>
          <w:szCs w:val="20"/>
        </w:rPr>
        <w:t>ShipmentCreated</w:t>
      </w:r>
      <w:proofErr w:type="spellEnd"/>
      <w:r w:rsidRPr="00551E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1ED7" w:rsidRPr="00551ED7" w:rsidRDefault="00551ED7" w:rsidP="00551E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ED7">
        <w:rPr>
          <w:rFonts w:ascii="Times New Roman" w:eastAsia="Times New Roman" w:hAnsi="Times New Roman" w:cs="Times New Roman"/>
          <w:b/>
          <w:bCs/>
          <w:sz w:val="24"/>
          <w:szCs w:val="24"/>
        </w:rPr>
        <w:t>Order Service</w:t>
      </w:r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: Listens to </w:t>
      </w:r>
      <w:proofErr w:type="spellStart"/>
      <w:r w:rsidRPr="00551ED7">
        <w:rPr>
          <w:rFonts w:ascii="Courier New" w:eastAsia="Times New Roman" w:hAnsi="Courier New" w:cs="Courier New"/>
          <w:sz w:val="20"/>
          <w:szCs w:val="20"/>
        </w:rPr>
        <w:t>ShipmentCreated</w:t>
      </w:r>
      <w:proofErr w:type="spellEnd"/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 → updates order state to </w:t>
      </w:r>
      <w:r w:rsidRPr="00551ED7">
        <w:rPr>
          <w:rFonts w:ascii="Courier New" w:eastAsia="Times New Roman" w:hAnsi="Courier New" w:cs="Courier New"/>
          <w:sz w:val="20"/>
          <w:szCs w:val="20"/>
        </w:rPr>
        <w:t>Shipped</w:t>
      </w:r>
      <w:r w:rsidRPr="00551E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1ED7" w:rsidRPr="00551ED7" w:rsidRDefault="00551ED7" w:rsidP="00551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ED7">
        <w:rPr>
          <w:rFonts w:ascii="Times New Roman" w:eastAsia="Times New Roman" w:hAnsi="Times New Roman" w:cs="Times New Roman"/>
          <w:b/>
          <w:bCs/>
          <w:sz w:val="24"/>
          <w:szCs w:val="24"/>
        </w:rPr>
        <w:t>Failure case (Payment failed):</w:t>
      </w:r>
    </w:p>
    <w:p w:rsidR="00551ED7" w:rsidRPr="00551ED7" w:rsidRDefault="00551ED7" w:rsidP="00551E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Payment Service publishes </w:t>
      </w:r>
      <w:proofErr w:type="spellStart"/>
      <w:r w:rsidRPr="00551ED7">
        <w:rPr>
          <w:rFonts w:ascii="Courier New" w:eastAsia="Times New Roman" w:hAnsi="Courier New" w:cs="Courier New"/>
          <w:sz w:val="20"/>
          <w:szCs w:val="20"/>
        </w:rPr>
        <w:t>PaymentFailed</w:t>
      </w:r>
      <w:proofErr w:type="spellEnd"/>
      <w:r w:rsidRPr="00551E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1ED7" w:rsidRPr="00551ED7" w:rsidRDefault="00551ED7" w:rsidP="00551E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Order Service listens and marks order </w:t>
      </w:r>
      <w:r w:rsidRPr="00551ED7">
        <w:rPr>
          <w:rFonts w:ascii="Courier New" w:eastAsia="Times New Roman" w:hAnsi="Courier New" w:cs="Courier New"/>
          <w:sz w:val="20"/>
          <w:szCs w:val="20"/>
        </w:rPr>
        <w:t>Cancelled</w:t>
      </w:r>
      <w:r w:rsidRPr="00551E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1ED7" w:rsidRPr="00551ED7" w:rsidRDefault="00551ED7" w:rsidP="00551E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Inventory listens to </w:t>
      </w:r>
      <w:proofErr w:type="spellStart"/>
      <w:r w:rsidRPr="00551ED7">
        <w:rPr>
          <w:rFonts w:ascii="Courier New" w:eastAsia="Times New Roman" w:hAnsi="Courier New" w:cs="Courier New"/>
          <w:sz w:val="20"/>
          <w:szCs w:val="20"/>
        </w:rPr>
        <w:t>PaymentFailed</w:t>
      </w:r>
      <w:proofErr w:type="spellEnd"/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 → releases reserved stock.</w:t>
      </w:r>
    </w:p>
    <w:p w:rsidR="00551ED7" w:rsidRPr="00551ED7" w:rsidRDefault="00551ED7" w:rsidP="00551E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ED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51ED7" w:rsidRPr="00551ED7" w:rsidRDefault="00551ED7" w:rsidP="00551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1ED7">
        <w:rPr>
          <w:rFonts w:ascii="Times New Roman" w:eastAsia="Times New Roman" w:hAnsi="Times New Roman" w:cs="Times New Roman"/>
          <w:b/>
          <w:bCs/>
          <w:sz w:val="27"/>
          <w:szCs w:val="27"/>
        </w:rPr>
        <w:t>✅ Advantages:</w:t>
      </w:r>
    </w:p>
    <w:p w:rsidR="00551ED7" w:rsidRPr="00551ED7" w:rsidRDefault="00551ED7" w:rsidP="00551E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ED7">
        <w:rPr>
          <w:rFonts w:ascii="Times New Roman" w:eastAsia="Times New Roman" w:hAnsi="Times New Roman" w:cs="Times New Roman"/>
          <w:sz w:val="24"/>
          <w:szCs w:val="24"/>
        </w:rPr>
        <w:t>Simple to start (just publish &amp; subscribe).</w:t>
      </w:r>
    </w:p>
    <w:p w:rsidR="00551ED7" w:rsidRPr="00551ED7" w:rsidRDefault="00551ED7" w:rsidP="00551E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ED7">
        <w:rPr>
          <w:rFonts w:ascii="Times New Roman" w:eastAsia="Times New Roman" w:hAnsi="Times New Roman" w:cs="Times New Roman"/>
          <w:sz w:val="24"/>
          <w:szCs w:val="24"/>
        </w:rPr>
        <w:t>No single orchestrator service (no central bottleneck).</w:t>
      </w:r>
    </w:p>
    <w:p w:rsidR="00551ED7" w:rsidRPr="00551ED7" w:rsidRDefault="00551ED7" w:rsidP="00551E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ED7">
        <w:rPr>
          <w:rFonts w:ascii="Times New Roman" w:eastAsia="Times New Roman" w:hAnsi="Times New Roman" w:cs="Times New Roman"/>
          <w:sz w:val="24"/>
          <w:szCs w:val="24"/>
        </w:rPr>
        <w:t>Scales well for small-to-medium workflows.</w:t>
      </w:r>
    </w:p>
    <w:p w:rsidR="00551ED7" w:rsidRPr="00551ED7" w:rsidRDefault="00551ED7" w:rsidP="00551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1ED7">
        <w:rPr>
          <w:rFonts w:ascii="Times New Roman" w:eastAsia="Times New Roman" w:hAnsi="Times New Roman" w:cs="Times New Roman"/>
          <w:b/>
          <w:bCs/>
          <w:sz w:val="27"/>
          <w:szCs w:val="27"/>
        </w:rPr>
        <w:t>❌ Disadvantages:</w:t>
      </w:r>
    </w:p>
    <w:p w:rsidR="00551ED7" w:rsidRPr="00551ED7" w:rsidRDefault="00551ED7" w:rsidP="00551E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ED7">
        <w:rPr>
          <w:rFonts w:ascii="Times New Roman" w:eastAsia="Times New Roman" w:hAnsi="Times New Roman" w:cs="Times New Roman"/>
          <w:sz w:val="24"/>
          <w:szCs w:val="24"/>
        </w:rPr>
        <w:t>Hard to trace/debug because control is spread across many services.</w:t>
      </w:r>
    </w:p>
    <w:p w:rsidR="00551ED7" w:rsidRPr="00551ED7" w:rsidRDefault="00551ED7" w:rsidP="00551E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Complex flows with </w:t>
      </w:r>
      <w:proofErr w:type="gramStart"/>
      <w:r w:rsidRPr="00551ED7">
        <w:rPr>
          <w:rFonts w:ascii="Times New Roman" w:eastAsia="Times New Roman" w:hAnsi="Times New Roman" w:cs="Times New Roman"/>
          <w:sz w:val="24"/>
          <w:szCs w:val="24"/>
        </w:rPr>
        <w:t>many compensations</w:t>
      </w:r>
      <w:proofErr w:type="gramEnd"/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 can become </w:t>
      </w:r>
      <w:r w:rsidRPr="00551ED7">
        <w:rPr>
          <w:rFonts w:ascii="Times New Roman" w:eastAsia="Times New Roman" w:hAnsi="Times New Roman" w:cs="Times New Roman"/>
          <w:b/>
          <w:bCs/>
          <w:sz w:val="24"/>
          <w:szCs w:val="24"/>
        </w:rPr>
        <w:t>“event spaghetti”</w:t>
      </w:r>
      <w:r w:rsidRPr="00551ED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1ED7" w:rsidRPr="00551ED7" w:rsidRDefault="00551ED7" w:rsidP="00551E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ED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51ED7" w:rsidRPr="00551ED7" w:rsidRDefault="00551ED7" w:rsidP="00551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1ED7">
        <w:rPr>
          <w:rFonts w:ascii="Segoe UI Symbol" w:eastAsia="Times New Roman" w:hAnsi="Segoe UI Symbol" w:cs="Segoe UI Symbol"/>
          <w:b/>
          <w:bCs/>
          <w:sz w:val="27"/>
          <w:szCs w:val="27"/>
        </w:rPr>
        <w:t>🛠</w:t>
      </w:r>
      <w:r w:rsidRPr="00551E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Technical Implementation (Choreography):</w:t>
      </w:r>
    </w:p>
    <w:p w:rsidR="00551ED7" w:rsidRPr="00551ED7" w:rsidRDefault="00551ED7" w:rsidP="00551E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551ED7">
        <w:rPr>
          <w:rFonts w:ascii="Times New Roman" w:eastAsia="Times New Roman" w:hAnsi="Times New Roman" w:cs="Times New Roman"/>
          <w:b/>
          <w:bCs/>
          <w:sz w:val="24"/>
          <w:szCs w:val="24"/>
        </w:rPr>
        <w:t>message broker</w:t>
      </w:r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: Kafka, </w:t>
      </w:r>
      <w:proofErr w:type="spellStart"/>
      <w:r w:rsidRPr="00551ED7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551ED7">
        <w:rPr>
          <w:rFonts w:ascii="Times New Roman" w:eastAsia="Times New Roman" w:hAnsi="Times New Roman" w:cs="Times New Roman"/>
          <w:sz w:val="24"/>
          <w:szCs w:val="24"/>
        </w:rPr>
        <w:t>Azure</w:t>
      </w:r>
      <w:proofErr w:type="gramEnd"/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 Service Bus.</w:t>
      </w:r>
    </w:p>
    <w:p w:rsidR="00551ED7" w:rsidRPr="00551ED7" w:rsidRDefault="00551ED7" w:rsidP="00551E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ED7">
        <w:rPr>
          <w:rFonts w:ascii="Times New Roman" w:eastAsia="Times New Roman" w:hAnsi="Times New Roman" w:cs="Times New Roman"/>
          <w:sz w:val="24"/>
          <w:szCs w:val="24"/>
        </w:rPr>
        <w:t>Each service has:</w:t>
      </w:r>
    </w:p>
    <w:p w:rsidR="00551ED7" w:rsidRPr="00551ED7" w:rsidRDefault="00551ED7" w:rsidP="00551ED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51ED7">
        <w:rPr>
          <w:rFonts w:ascii="Times New Roman" w:eastAsia="Times New Roman" w:hAnsi="Times New Roman" w:cs="Times New Roman"/>
          <w:b/>
          <w:bCs/>
          <w:sz w:val="24"/>
          <w:szCs w:val="24"/>
        </w:rPr>
        <w:t>local transaction</w:t>
      </w:r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 (DB update).</w:t>
      </w:r>
    </w:p>
    <w:p w:rsidR="00551ED7" w:rsidRPr="00551ED7" w:rsidRDefault="00551ED7" w:rsidP="00551ED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551ED7">
        <w:rPr>
          <w:rFonts w:ascii="Times New Roman" w:eastAsia="Times New Roman" w:hAnsi="Times New Roman" w:cs="Times New Roman"/>
          <w:b/>
          <w:bCs/>
          <w:sz w:val="24"/>
          <w:szCs w:val="24"/>
        </w:rPr>
        <w:t>Outbox table</w:t>
      </w:r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 for events (Outbox Pattern).</w:t>
      </w:r>
    </w:p>
    <w:p w:rsidR="00551ED7" w:rsidRPr="00551ED7" w:rsidRDefault="00551ED7" w:rsidP="00551ED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51ED7">
        <w:rPr>
          <w:rFonts w:ascii="Times New Roman" w:eastAsia="Times New Roman" w:hAnsi="Times New Roman" w:cs="Times New Roman"/>
          <w:b/>
          <w:bCs/>
          <w:sz w:val="24"/>
          <w:szCs w:val="24"/>
        </w:rPr>
        <w:t>publisher</w:t>
      </w:r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 that sends events reliably.</w:t>
      </w:r>
    </w:p>
    <w:p w:rsidR="00551ED7" w:rsidRPr="00551ED7" w:rsidRDefault="00551ED7" w:rsidP="00551ED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51ED7">
        <w:rPr>
          <w:rFonts w:ascii="Times New Roman" w:eastAsia="Times New Roman" w:hAnsi="Times New Roman" w:cs="Times New Roman"/>
          <w:b/>
          <w:bCs/>
          <w:sz w:val="24"/>
          <w:szCs w:val="24"/>
        </w:rPr>
        <w:t>subscriber</w:t>
      </w:r>
      <w:r w:rsidRPr="00551ED7">
        <w:rPr>
          <w:rFonts w:ascii="Times New Roman" w:eastAsia="Times New Roman" w:hAnsi="Times New Roman" w:cs="Times New Roman"/>
          <w:sz w:val="24"/>
          <w:szCs w:val="24"/>
        </w:rPr>
        <w:t xml:space="preserve"> that reacts to events.</w:t>
      </w:r>
    </w:p>
    <w:p w:rsidR="00814C71" w:rsidRPr="00814C71" w:rsidRDefault="00814C71" w:rsidP="00814C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C7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51ED7" w:rsidRDefault="00551ED7" w:rsidP="00551ED7">
      <w:pPr>
        <w:pStyle w:val="Heading1"/>
      </w:pPr>
      <w:proofErr w:type="gramStart"/>
      <w:r>
        <w:rPr>
          <w:rFonts w:ascii="Segoe UI Symbol" w:hAnsi="Segoe UI Symbol" w:cs="Segoe UI Symbol"/>
        </w:rPr>
        <w:t>🔹</w:t>
      </w:r>
      <w:r>
        <w:t xml:space="preserve"> 2.</w:t>
      </w:r>
      <w:proofErr w:type="gramEnd"/>
      <w:r>
        <w:t xml:space="preserve"> Saga with </w:t>
      </w:r>
      <w:r>
        <w:rPr>
          <w:rStyle w:val="Strong"/>
          <w:b/>
          <w:bCs/>
        </w:rPr>
        <w:t>Orchestration (Central Coordinator)</w:t>
      </w:r>
    </w:p>
    <w:p w:rsidR="00551ED7" w:rsidRDefault="00551ED7" w:rsidP="00551ED7">
      <w:pPr>
        <w:pStyle w:val="NormalWeb"/>
      </w:pPr>
      <w:r>
        <w:rPr>
          <w:rStyle w:val="Strong"/>
        </w:rPr>
        <w:t>How it works:</w:t>
      </w:r>
    </w:p>
    <w:p w:rsidR="00551ED7" w:rsidRDefault="00551ED7" w:rsidP="00551ED7">
      <w:pPr>
        <w:pStyle w:val="NormalWeb"/>
        <w:numPr>
          <w:ilvl w:val="0"/>
          <w:numId w:val="15"/>
        </w:numPr>
      </w:pPr>
      <w:r>
        <w:lastRenderedPageBreak/>
        <w:t xml:space="preserve">A dedicated </w:t>
      </w:r>
      <w:r>
        <w:rPr>
          <w:rStyle w:val="Strong"/>
        </w:rPr>
        <w:t>Orchestrator Service</w:t>
      </w:r>
      <w:r>
        <w:t xml:space="preserve"> manages the saga flow.</w:t>
      </w:r>
    </w:p>
    <w:p w:rsidR="00551ED7" w:rsidRDefault="00551ED7" w:rsidP="00551ED7">
      <w:pPr>
        <w:pStyle w:val="NormalWeb"/>
        <w:numPr>
          <w:ilvl w:val="0"/>
          <w:numId w:val="15"/>
        </w:numPr>
      </w:pPr>
      <w:r>
        <w:t xml:space="preserve">It sends </w:t>
      </w:r>
      <w:r>
        <w:rPr>
          <w:rStyle w:val="Strong"/>
        </w:rPr>
        <w:t>commands</w:t>
      </w:r>
      <w:r>
        <w:t xml:space="preserve"> to services and waits for replies/events.</w:t>
      </w:r>
    </w:p>
    <w:p w:rsidR="00551ED7" w:rsidRDefault="00551ED7" w:rsidP="00551ED7">
      <w:pPr>
        <w:pStyle w:val="NormalWeb"/>
        <w:numPr>
          <w:ilvl w:val="0"/>
          <w:numId w:val="15"/>
        </w:numPr>
      </w:pPr>
      <w:r>
        <w:t xml:space="preserve">Orchestrator holds the </w:t>
      </w:r>
      <w:r>
        <w:rPr>
          <w:rStyle w:val="Strong"/>
        </w:rPr>
        <w:t>state machine</w:t>
      </w:r>
      <w:r>
        <w:t xml:space="preserve"> of the saga.</w:t>
      </w:r>
    </w:p>
    <w:p w:rsidR="00551ED7" w:rsidRDefault="00551ED7" w:rsidP="00551ED7">
      <w:pPr>
        <w:pStyle w:val="Heading3"/>
      </w:pPr>
      <w:r>
        <w:rPr>
          <w:rFonts w:ascii="Segoe UI Symbol" w:hAnsi="Segoe UI Symbol" w:cs="Segoe UI Symbol"/>
        </w:rPr>
        <w:t>📦</w:t>
      </w:r>
      <w:r>
        <w:t xml:space="preserve"> Example (E-commerce Order Saga):</w:t>
      </w:r>
    </w:p>
    <w:p w:rsidR="00551ED7" w:rsidRDefault="00551ED7" w:rsidP="00551ED7">
      <w:pPr>
        <w:pStyle w:val="NormalWeb"/>
        <w:numPr>
          <w:ilvl w:val="0"/>
          <w:numId w:val="16"/>
        </w:numPr>
      </w:pPr>
      <w:r>
        <w:rPr>
          <w:rStyle w:val="Strong"/>
        </w:rPr>
        <w:t>Order Orchestrator</w:t>
      </w:r>
      <w:r>
        <w:t xml:space="preserve">: Receives </w:t>
      </w:r>
      <w:proofErr w:type="spellStart"/>
      <w:r>
        <w:rPr>
          <w:rStyle w:val="HTMLCode"/>
        </w:rPr>
        <w:t>PlaceOrder</w:t>
      </w:r>
      <w:proofErr w:type="spellEnd"/>
      <w:r>
        <w:t xml:space="preserve"> command.</w:t>
      </w:r>
    </w:p>
    <w:p w:rsidR="00551ED7" w:rsidRDefault="00551ED7" w:rsidP="00551ED7">
      <w:pPr>
        <w:pStyle w:val="NormalWeb"/>
        <w:numPr>
          <w:ilvl w:val="0"/>
          <w:numId w:val="16"/>
        </w:numPr>
      </w:pPr>
      <w:r>
        <w:t xml:space="preserve">Orchestrator → tells </w:t>
      </w:r>
      <w:r>
        <w:rPr>
          <w:rStyle w:val="Strong"/>
        </w:rPr>
        <w:t>Inventory</w:t>
      </w:r>
      <w:r>
        <w:t xml:space="preserve">: </w:t>
      </w:r>
      <w:proofErr w:type="spellStart"/>
      <w:r>
        <w:rPr>
          <w:rStyle w:val="HTMLCode"/>
        </w:rPr>
        <w:t>ReserveStock</w:t>
      </w:r>
      <w:proofErr w:type="spellEnd"/>
      <w:r>
        <w:t>.</w:t>
      </w:r>
    </w:p>
    <w:p w:rsidR="00551ED7" w:rsidRDefault="00551ED7" w:rsidP="00551ED7">
      <w:pPr>
        <w:pStyle w:val="NormalWeb"/>
        <w:numPr>
          <w:ilvl w:val="0"/>
          <w:numId w:val="16"/>
        </w:numPr>
      </w:pPr>
      <w:r>
        <w:t xml:space="preserve">Inventory → responds with </w:t>
      </w:r>
      <w:proofErr w:type="spellStart"/>
      <w:r>
        <w:rPr>
          <w:rStyle w:val="HTMLCode"/>
        </w:rPr>
        <w:t>StockReserved</w:t>
      </w:r>
      <w:proofErr w:type="spellEnd"/>
      <w:r>
        <w:t>.</w:t>
      </w:r>
    </w:p>
    <w:p w:rsidR="00551ED7" w:rsidRDefault="00551ED7" w:rsidP="00551ED7">
      <w:pPr>
        <w:pStyle w:val="NormalWeb"/>
        <w:numPr>
          <w:ilvl w:val="0"/>
          <w:numId w:val="16"/>
        </w:numPr>
      </w:pPr>
      <w:r>
        <w:t xml:space="preserve">Orchestrator → tells </w:t>
      </w:r>
      <w:r>
        <w:rPr>
          <w:rStyle w:val="Strong"/>
        </w:rPr>
        <w:t>Payment</w:t>
      </w:r>
      <w:r>
        <w:t xml:space="preserve">: </w:t>
      </w:r>
      <w:proofErr w:type="spellStart"/>
      <w:r>
        <w:rPr>
          <w:rStyle w:val="HTMLCode"/>
        </w:rPr>
        <w:t>AuthorizePayment</w:t>
      </w:r>
      <w:proofErr w:type="spellEnd"/>
      <w:r>
        <w:t>.</w:t>
      </w:r>
    </w:p>
    <w:p w:rsidR="00551ED7" w:rsidRDefault="00551ED7" w:rsidP="00551ED7">
      <w:pPr>
        <w:pStyle w:val="NormalWeb"/>
        <w:numPr>
          <w:ilvl w:val="0"/>
          <w:numId w:val="16"/>
        </w:numPr>
      </w:pPr>
      <w:r>
        <w:t xml:space="preserve">Payment → responds with </w:t>
      </w:r>
      <w:proofErr w:type="spellStart"/>
      <w:r>
        <w:rPr>
          <w:rStyle w:val="HTMLCode"/>
        </w:rPr>
        <w:t>PaymentAuthorized</w:t>
      </w:r>
      <w:proofErr w:type="spellEnd"/>
      <w:r>
        <w:t>.</w:t>
      </w:r>
    </w:p>
    <w:p w:rsidR="00551ED7" w:rsidRDefault="00551ED7" w:rsidP="00551ED7">
      <w:pPr>
        <w:pStyle w:val="NormalWeb"/>
        <w:numPr>
          <w:ilvl w:val="0"/>
          <w:numId w:val="16"/>
        </w:numPr>
      </w:pPr>
      <w:r>
        <w:t xml:space="preserve">Orchestrator → tells </w:t>
      </w:r>
      <w:r>
        <w:rPr>
          <w:rStyle w:val="Strong"/>
        </w:rPr>
        <w:t>Shipping</w:t>
      </w:r>
      <w:r>
        <w:t xml:space="preserve">: </w:t>
      </w:r>
      <w:proofErr w:type="spellStart"/>
      <w:r>
        <w:rPr>
          <w:rStyle w:val="HTMLCode"/>
        </w:rPr>
        <w:t>CreateShipment</w:t>
      </w:r>
      <w:proofErr w:type="spellEnd"/>
      <w:r>
        <w:t>.</w:t>
      </w:r>
    </w:p>
    <w:p w:rsidR="00551ED7" w:rsidRDefault="00551ED7" w:rsidP="00551ED7">
      <w:pPr>
        <w:pStyle w:val="NormalWeb"/>
        <w:numPr>
          <w:ilvl w:val="0"/>
          <w:numId w:val="16"/>
        </w:numPr>
      </w:pPr>
      <w:r>
        <w:t xml:space="preserve">Shipping → responds with </w:t>
      </w:r>
      <w:proofErr w:type="spellStart"/>
      <w:r>
        <w:rPr>
          <w:rStyle w:val="HTMLCode"/>
        </w:rPr>
        <w:t>ShipmentCreated</w:t>
      </w:r>
      <w:proofErr w:type="spellEnd"/>
      <w:r>
        <w:t>.</w:t>
      </w:r>
    </w:p>
    <w:p w:rsidR="00551ED7" w:rsidRDefault="00551ED7" w:rsidP="00551ED7">
      <w:pPr>
        <w:pStyle w:val="NormalWeb"/>
        <w:numPr>
          <w:ilvl w:val="0"/>
          <w:numId w:val="16"/>
        </w:numPr>
      </w:pPr>
      <w:r>
        <w:t xml:space="preserve">Orchestrator → marks saga complete, updates Order to </w:t>
      </w:r>
      <w:r>
        <w:rPr>
          <w:rStyle w:val="HTMLCode"/>
        </w:rPr>
        <w:t>Shipped</w:t>
      </w:r>
      <w:r>
        <w:t>.</w:t>
      </w:r>
    </w:p>
    <w:p w:rsidR="00551ED7" w:rsidRDefault="00551ED7" w:rsidP="00551ED7">
      <w:pPr>
        <w:pStyle w:val="NormalWeb"/>
      </w:pPr>
      <w:r>
        <w:rPr>
          <w:rStyle w:val="Strong"/>
        </w:rPr>
        <w:t>Failure case (Payment fails):</w:t>
      </w:r>
    </w:p>
    <w:p w:rsidR="00551ED7" w:rsidRDefault="00551ED7" w:rsidP="00551ED7">
      <w:pPr>
        <w:pStyle w:val="NormalWeb"/>
        <w:numPr>
          <w:ilvl w:val="0"/>
          <w:numId w:val="17"/>
        </w:numPr>
      </w:pPr>
      <w:r>
        <w:t xml:space="preserve">Orchestrator receives </w:t>
      </w:r>
      <w:proofErr w:type="spellStart"/>
      <w:r>
        <w:rPr>
          <w:rStyle w:val="HTMLCode"/>
        </w:rPr>
        <w:t>PaymentFailed</w:t>
      </w:r>
      <w:proofErr w:type="spellEnd"/>
      <w:r>
        <w:t>.</w:t>
      </w:r>
    </w:p>
    <w:p w:rsidR="00551ED7" w:rsidRDefault="00551ED7" w:rsidP="00551ED7">
      <w:pPr>
        <w:pStyle w:val="NormalWeb"/>
        <w:numPr>
          <w:ilvl w:val="0"/>
          <w:numId w:val="17"/>
        </w:numPr>
      </w:pPr>
      <w:r>
        <w:t xml:space="preserve">Orchestrator → tells Inventory to </w:t>
      </w:r>
      <w:proofErr w:type="spellStart"/>
      <w:r>
        <w:rPr>
          <w:rStyle w:val="HTMLCode"/>
        </w:rPr>
        <w:t>ReleaseStock</w:t>
      </w:r>
      <w:proofErr w:type="spellEnd"/>
      <w:r>
        <w:t>.</w:t>
      </w:r>
    </w:p>
    <w:p w:rsidR="00551ED7" w:rsidRDefault="00551ED7" w:rsidP="00551ED7">
      <w:pPr>
        <w:pStyle w:val="NormalWeb"/>
        <w:numPr>
          <w:ilvl w:val="0"/>
          <w:numId w:val="17"/>
        </w:numPr>
      </w:pPr>
      <w:r>
        <w:t xml:space="preserve">Orchestrator → updates Order → </w:t>
      </w:r>
      <w:r>
        <w:rPr>
          <w:rStyle w:val="HTMLCode"/>
        </w:rPr>
        <w:t>Cancelled</w:t>
      </w:r>
      <w:r>
        <w:t>.</w:t>
      </w:r>
    </w:p>
    <w:p w:rsidR="00551ED7" w:rsidRDefault="00551ED7" w:rsidP="00551ED7">
      <w:pPr>
        <w:pStyle w:val="NormalWeb"/>
        <w:numPr>
          <w:ilvl w:val="0"/>
          <w:numId w:val="17"/>
        </w:numPr>
      </w:pPr>
      <w:r>
        <w:t>Orchestrator → triggers Notification service.</w:t>
      </w:r>
    </w:p>
    <w:p w:rsidR="00551ED7" w:rsidRDefault="00551ED7" w:rsidP="00551ED7">
      <w:r>
        <w:pict>
          <v:rect id="_x0000_i1033" style="width:0;height:1.5pt" o:hralign="center" o:hrstd="t" o:hr="t" fillcolor="#a0a0a0" stroked="f"/>
        </w:pict>
      </w:r>
    </w:p>
    <w:p w:rsidR="00551ED7" w:rsidRDefault="00551ED7" w:rsidP="00551ED7">
      <w:pPr>
        <w:pStyle w:val="Heading3"/>
      </w:pPr>
      <w:r>
        <w:t>✅ Advantages:</w:t>
      </w:r>
    </w:p>
    <w:p w:rsidR="00551ED7" w:rsidRDefault="00551ED7" w:rsidP="00551ED7">
      <w:pPr>
        <w:pStyle w:val="NormalWeb"/>
        <w:numPr>
          <w:ilvl w:val="0"/>
          <w:numId w:val="18"/>
        </w:numPr>
      </w:pPr>
      <w:r>
        <w:t>Centralized workflow → easier to manage/debug.</w:t>
      </w:r>
    </w:p>
    <w:p w:rsidR="00551ED7" w:rsidRDefault="00551ED7" w:rsidP="00551ED7">
      <w:pPr>
        <w:pStyle w:val="NormalWeb"/>
        <w:numPr>
          <w:ilvl w:val="0"/>
          <w:numId w:val="18"/>
        </w:numPr>
      </w:pPr>
      <w:r>
        <w:t>Clear visibility into the Saga’s progress.</w:t>
      </w:r>
    </w:p>
    <w:p w:rsidR="00551ED7" w:rsidRDefault="00551ED7" w:rsidP="00551ED7">
      <w:pPr>
        <w:pStyle w:val="NormalWeb"/>
        <w:numPr>
          <w:ilvl w:val="0"/>
          <w:numId w:val="18"/>
        </w:numPr>
      </w:pPr>
      <w:r>
        <w:t xml:space="preserve">Good for </w:t>
      </w:r>
      <w:r>
        <w:rPr>
          <w:rStyle w:val="Strong"/>
        </w:rPr>
        <w:t>complex business processes</w:t>
      </w:r>
      <w:r>
        <w:t>.</w:t>
      </w:r>
    </w:p>
    <w:p w:rsidR="00551ED7" w:rsidRDefault="00551ED7" w:rsidP="00551ED7">
      <w:pPr>
        <w:pStyle w:val="Heading3"/>
      </w:pPr>
      <w:r>
        <w:t>❌ Disadvantages:</w:t>
      </w:r>
    </w:p>
    <w:p w:rsidR="00551ED7" w:rsidRDefault="00551ED7" w:rsidP="00551ED7">
      <w:pPr>
        <w:pStyle w:val="NormalWeb"/>
        <w:numPr>
          <w:ilvl w:val="0"/>
          <w:numId w:val="19"/>
        </w:numPr>
      </w:pPr>
      <w:r>
        <w:t xml:space="preserve">Orchestrator can become a </w:t>
      </w:r>
      <w:r>
        <w:rPr>
          <w:rStyle w:val="Strong"/>
        </w:rPr>
        <w:t>bottleneck</w:t>
      </w:r>
      <w:r>
        <w:t xml:space="preserve"> or </w:t>
      </w:r>
      <w:r>
        <w:rPr>
          <w:rStyle w:val="Strong"/>
        </w:rPr>
        <w:t>single point of failure</w:t>
      </w:r>
      <w:r>
        <w:t>.</w:t>
      </w:r>
    </w:p>
    <w:p w:rsidR="00551ED7" w:rsidRDefault="00551ED7" w:rsidP="00551ED7">
      <w:pPr>
        <w:pStyle w:val="NormalWeb"/>
        <w:numPr>
          <w:ilvl w:val="0"/>
          <w:numId w:val="19"/>
        </w:numPr>
      </w:pPr>
      <w:r>
        <w:t>More boilerplate code needed.</w:t>
      </w:r>
    </w:p>
    <w:p w:rsidR="00551ED7" w:rsidRDefault="00551ED7" w:rsidP="00551ED7">
      <w:r>
        <w:pict>
          <v:rect id="_x0000_i1034" style="width:0;height:1.5pt" o:hralign="center" o:hrstd="t" o:hr="t" fillcolor="#a0a0a0" stroked="f"/>
        </w:pict>
      </w:r>
    </w:p>
    <w:p w:rsidR="00551ED7" w:rsidRDefault="00551ED7" w:rsidP="00551ED7">
      <w:pPr>
        <w:pStyle w:val="Heading3"/>
      </w:pPr>
      <w:r>
        <w:rPr>
          <w:rFonts w:ascii="Segoe UI Symbol" w:hAnsi="Segoe UI Symbol" w:cs="Segoe UI Symbol"/>
        </w:rPr>
        <w:t>🛠</w:t>
      </w:r>
      <w:r>
        <w:t xml:space="preserve"> Technical Implementation (Orchestration):</w:t>
      </w:r>
    </w:p>
    <w:p w:rsidR="00551ED7" w:rsidRDefault="00551ED7" w:rsidP="00551ED7">
      <w:pPr>
        <w:pStyle w:val="NormalWeb"/>
        <w:numPr>
          <w:ilvl w:val="0"/>
          <w:numId w:val="20"/>
        </w:numPr>
      </w:pPr>
      <w:r>
        <w:t xml:space="preserve">Use a </w:t>
      </w:r>
      <w:r>
        <w:rPr>
          <w:rStyle w:val="Strong"/>
        </w:rPr>
        <w:t>workflow orchestrator library</w:t>
      </w:r>
      <w:r>
        <w:t xml:space="preserve"> or build a custom service.</w:t>
      </w:r>
    </w:p>
    <w:p w:rsidR="00551ED7" w:rsidRDefault="00551ED7" w:rsidP="00551ED7">
      <w:pPr>
        <w:pStyle w:val="NormalWeb"/>
        <w:numPr>
          <w:ilvl w:val="0"/>
          <w:numId w:val="20"/>
        </w:numPr>
      </w:pPr>
      <w:r>
        <w:t>Options:</w:t>
      </w:r>
    </w:p>
    <w:p w:rsidR="00551ED7" w:rsidRDefault="00551ED7" w:rsidP="00551ED7">
      <w:pPr>
        <w:pStyle w:val="NormalWeb"/>
        <w:numPr>
          <w:ilvl w:val="1"/>
          <w:numId w:val="20"/>
        </w:numPr>
      </w:pPr>
      <w:proofErr w:type="spellStart"/>
      <w:r>
        <w:rPr>
          <w:rStyle w:val="Strong"/>
        </w:rPr>
        <w:t>MassTransit</w:t>
      </w:r>
      <w:proofErr w:type="spellEnd"/>
      <w:r>
        <w:rPr>
          <w:rStyle w:val="Strong"/>
        </w:rPr>
        <w:t xml:space="preserve"> Saga State Machine</w:t>
      </w:r>
      <w:r>
        <w:t xml:space="preserve"> (in .NET).</w:t>
      </w:r>
    </w:p>
    <w:p w:rsidR="00551ED7" w:rsidRDefault="00551ED7" w:rsidP="00551ED7">
      <w:pPr>
        <w:pStyle w:val="NormalWeb"/>
        <w:numPr>
          <w:ilvl w:val="1"/>
          <w:numId w:val="20"/>
        </w:numPr>
      </w:pPr>
      <w:proofErr w:type="spellStart"/>
      <w:r>
        <w:rPr>
          <w:rStyle w:val="Strong"/>
        </w:rPr>
        <w:t>NServiceBus</w:t>
      </w:r>
      <w:proofErr w:type="spellEnd"/>
      <w:r>
        <w:rPr>
          <w:rStyle w:val="Strong"/>
        </w:rPr>
        <w:t xml:space="preserve"> Saga</w:t>
      </w:r>
      <w:r>
        <w:t>.</w:t>
      </w:r>
    </w:p>
    <w:p w:rsidR="00551ED7" w:rsidRDefault="00551ED7" w:rsidP="00551ED7">
      <w:pPr>
        <w:pStyle w:val="NormalWeb"/>
        <w:numPr>
          <w:ilvl w:val="1"/>
          <w:numId w:val="20"/>
        </w:numPr>
      </w:pPr>
      <w:r>
        <w:rPr>
          <w:rStyle w:val="Strong"/>
        </w:rPr>
        <w:t>Temporal.io</w:t>
      </w:r>
      <w:r>
        <w:t xml:space="preserve"> / </w:t>
      </w:r>
      <w:r>
        <w:rPr>
          <w:rStyle w:val="Strong"/>
        </w:rPr>
        <w:t>Durable Functions</w:t>
      </w:r>
      <w:r>
        <w:t xml:space="preserve"> (</w:t>
      </w:r>
      <w:proofErr w:type="spellStart"/>
      <w:r>
        <w:t>serverless</w:t>
      </w:r>
      <w:proofErr w:type="spellEnd"/>
      <w:r>
        <w:t xml:space="preserve"> orchestrators).</w:t>
      </w:r>
    </w:p>
    <w:p w:rsidR="00551ED7" w:rsidRDefault="00551ED7" w:rsidP="00814C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A29640" wp14:editId="6AE344D1">
            <wp:extent cx="5943600" cy="6325926"/>
            <wp:effectExtent l="0" t="0" r="0" b="0"/>
            <wp:docPr id="1" name="Picture 1" descr="https://substackcdn.com/image/fetch/$s_!oJj3!,w_1456,c_limit,f_auto,q_auto:good,fl_progressive:steep/https%3A%2F%2Fsubstack-post-media.s3.amazonaws.com%2Fpublic%2Fimages%2F7ead610b-d0c7-41a6-aa16-4ad86534f65f_1503x16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s://substackcdn.com/image/fetch/$s_!oJj3!,w_1456,c_limit,f_auto,q_auto:good,fl_progressive:steep/https%3A%2F%2Fsubstack-post-media.s3.amazonaws.com%2Fpublic%2Fimages%2F7ead610b-d0c7-41a6-aa16-4ad86534f65f_1503x160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5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14C71" w:rsidRPr="00814C71" w:rsidRDefault="00814C71" w:rsidP="00814C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C7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14C71" w:rsidRPr="00814C71" w:rsidRDefault="00814C71" w:rsidP="0081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4C7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14C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Analogy</w:t>
      </w:r>
    </w:p>
    <w:p w:rsidR="00814C71" w:rsidRPr="00814C71" w:rsidRDefault="00814C71" w:rsidP="0081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C71">
        <w:rPr>
          <w:rFonts w:ascii="Times New Roman" w:eastAsia="Times New Roman" w:hAnsi="Times New Roman" w:cs="Times New Roman"/>
          <w:sz w:val="24"/>
          <w:szCs w:val="24"/>
        </w:rPr>
        <w:t xml:space="preserve">Think of Saga like </w:t>
      </w:r>
      <w:r w:rsidRPr="00814C71">
        <w:rPr>
          <w:rFonts w:ascii="Times New Roman" w:eastAsia="Times New Roman" w:hAnsi="Times New Roman" w:cs="Times New Roman"/>
          <w:b/>
          <w:bCs/>
          <w:sz w:val="24"/>
          <w:szCs w:val="24"/>
        </w:rPr>
        <w:t>a travel booking</w:t>
      </w:r>
      <w:r w:rsidRPr="00814C7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4C71" w:rsidRPr="00814C71" w:rsidRDefault="00814C71" w:rsidP="00814C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C71">
        <w:rPr>
          <w:rFonts w:ascii="Times New Roman" w:eastAsia="Times New Roman" w:hAnsi="Times New Roman" w:cs="Times New Roman"/>
          <w:sz w:val="24"/>
          <w:szCs w:val="24"/>
        </w:rPr>
        <w:t>Flight booked ✅</w:t>
      </w:r>
    </w:p>
    <w:p w:rsidR="00814C71" w:rsidRPr="00814C71" w:rsidRDefault="00814C71" w:rsidP="00814C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C71">
        <w:rPr>
          <w:rFonts w:ascii="Times New Roman" w:eastAsia="Times New Roman" w:hAnsi="Times New Roman" w:cs="Times New Roman"/>
          <w:sz w:val="24"/>
          <w:szCs w:val="24"/>
        </w:rPr>
        <w:t>Hotel booked ✅</w:t>
      </w:r>
    </w:p>
    <w:p w:rsidR="00814C71" w:rsidRPr="00814C71" w:rsidRDefault="00814C71" w:rsidP="00814C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C71">
        <w:rPr>
          <w:rFonts w:ascii="Times New Roman" w:eastAsia="Times New Roman" w:hAnsi="Times New Roman" w:cs="Times New Roman"/>
          <w:sz w:val="24"/>
          <w:szCs w:val="24"/>
        </w:rPr>
        <w:lastRenderedPageBreak/>
        <w:t>Car rental ❌ fails</w:t>
      </w:r>
      <w:r w:rsidRPr="00814C71">
        <w:rPr>
          <w:rFonts w:ascii="Times New Roman" w:eastAsia="Times New Roman" w:hAnsi="Times New Roman" w:cs="Times New Roman"/>
          <w:sz w:val="24"/>
          <w:szCs w:val="24"/>
        </w:rPr>
        <w:br/>
      </w:r>
      <w:r w:rsidRPr="00814C7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14C71">
        <w:rPr>
          <w:rFonts w:ascii="Times New Roman" w:eastAsia="Times New Roman" w:hAnsi="Times New Roman" w:cs="Times New Roman"/>
          <w:sz w:val="24"/>
          <w:szCs w:val="24"/>
        </w:rPr>
        <w:t xml:space="preserve"> Saga cancels hotel &amp; flight (compensation).</w:t>
      </w:r>
    </w:p>
    <w:p w:rsidR="00814C71" w:rsidRPr="00814C71" w:rsidRDefault="00814C71" w:rsidP="00814C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C7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14C71" w:rsidRPr="00814C71" w:rsidRDefault="00814C71" w:rsidP="0081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4C7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814C7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Rules</w:t>
      </w:r>
    </w:p>
    <w:p w:rsidR="00814C71" w:rsidRPr="00814C71" w:rsidRDefault="00814C71" w:rsidP="00814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C71">
        <w:rPr>
          <w:rFonts w:ascii="Times New Roman" w:eastAsia="Times New Roman" w:hAnsi="Times New Roman" w:cs="Times New Roman"/>
          <w:b/>
          <w:bCs/>
          <w:sz w:val="24"/>
          <w:szCs w:val="24"/>
        </w:rPr>
        <w:t>Local transaction only:</w:t>
      </w:r>
      <w:r w:rsidRPr="00814C71">
        <w:rPr>
          <w:rFonts w:ascii="Times New Roman" w:eastAsia="Times New Roman" w:hAnsi="Times New Roman" w:cs="Times New Roman"/>
          <w:sz w:val="24"/>
          <w:szCs w:val="24"/>
        </w:rPr>
        <w:t xml:space="preserve"> each service updates only its own DB.</w:t>
      </w:r>
    </w:p>
    <w:p w:rsidR="00814C71" w:rsidRPr="00814C71" w:rsidRDefault="00814C71" w:rsidP="00814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C71">
        <w:rPr>
          <w:rFonts w:ascii="Times New Roman" w:eastAsia="Times New Roman" w:hAnsi="Times New Roman" w:cs="Times New Roman"/>
          <w:b/>
          <w:bCs/>
          <w:sz w:val="24"/>
          <w:szCs w:val="24"/>
        </w:rPr>
        <w:t>Events drive flow</w:t>
      </w:r>
      <w:r w:rsidRPr="00814C71">
        <w:rPr>
          <w:rFonts w:ascii="Times New Roman" w:eastAsia="Times New Roman" w:hAnsi="Times New Roman" w:cs="Times New Roman"/>
          <w:sz w:val="24"/>
          <w:szCs w:val="24"/>
        </w:rPr>
        <w:t xml:space="preserve"> (choreography) or </w:t>
      </w:r>
      <w:r w:rsidRPr="00814C71">
        <w:rPr>
          <w:rFonts w:ascii="Times New Roman" w:eastAsia="Times New Roman" w:hAnsi="Times New Roman" w:cs="Times New Roman"/>
          <w:b/>
          <w:bCs/>
          <w:sz w:val="24"/>
          <w:szCs w:val="24"/>
        </w:rPr>
        <w:t>orchestrator drives flow</w:t>
      </w:r>
      <w:r w:rsidRPr="00814C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4C71" w:rsidRPr="00814C71" w:rsidRDefault="00814C71" w:rsidP="00814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C71">
        <w:rPr>
          <w:rFonts w:ascii="Times New Roman" w:eastAsia="Times New Roman" w:hAnsi="Times New Roman" w:cs="Times New Roman"/>
          <w:b/>
          <w:bCs/>
          <w:sz w:val="24"/>
          <w:szCs w:val="24"/>
        </w:rPr>
        <w:t>Compensation, not rollback:</w:t>
      </w:r>
      <w:r w:rsidRPr="00814C71">
        <w:rPr>
          <w:rFonts w:ascii="Times New Roman" w:eastAsia="Times New Roman" w:hAnsi="Times New Roman" w:cs="Times New Roman"/>
          <w:sz w:val="24"/>
          <w:szCs w:val="24"/>
        </w:rPr>
        <w:t xml:space="preserve"> you undo by another action (e.g., refund, release stock), not by “undo SQL”.</w:t>
      </w:r>
    </w:p>
    <w:p w:rsidR="00814C71" w:rsidRPr="00814C71" w:rsidRDefault="00814C71" w:rsidP="00814C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C7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14C71" w:rsidRPr="00814C71" w:rsidRDefault="00814C71" w:rsidP="0081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C71">
        <w:rPr>
          <w:rFonts w:ascii="Times New Roman" w:eastAsia="Times New Roman" w:hAnsi="Times New Roman" w:cs="Times New Roman"/>
          <w:sz w:val="24"/>
          <w:szCs w:val="24"/>
        </w:rPr>
        <w:t>✅ So in short</w:t>
      </w:r>
      <w:proofErr w:type="gramStart"/>
      <w:r w:rsidRPr="00814C7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14C71">
        <w:rPr>
          <w:rFonts w:ascii="Times New Roman" w:eastAsia="Times New Roman" w:hAnsi="Times New Roman" w:cs="Times New Roman"/>
          <w:sz w:val="24"/>
          <w:szCs w:val="24"/>
        </w:rPr>
        <w:br/>
      </w:r>
      <w:r w:rsidRPr="00814C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Saga is a pattern to ensure data consistency across multiple </w:t>
      </w:r>
      <w:proofErr w:type="spellStart"/>
      <w:r w:rsidRPr="00814C71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814C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by chaining local transactions with compensating actions in case of failure.</w:t>
      </w:r>
    </w:p>
    <w:p w:rsidR="004418B7" w:rsidRDefault="004418B7"/>
    <w:sectPr w:rsidR="00441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64102"/>
    <w:multiLevelType w:val="multilevel"/>
    <w:tmpl w:val="63A2B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525E21"/>
    <w:multiLevelType w:val="multilevel"/>
    <w:tmpl w:val="DED6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2108EB"/>
    <w:multiLevelType w:val="multilevel"/>
    <w:tmpl w:val="9E56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A90726"/>
    <w:multiLevelType w:val="multilevel"/>
    <w:tmpl w:val="FD3E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B73AD3"/>
    <w:multiLevelType w:val="multilevel"/>
    <w:tmpl w:val="D9D6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1C3B3E"/>
    <w:multiLevelType w:val="multilevel"/>
    <w:tmpl w:val="0646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AA7F56"/>
    <w:multiLevelType w:val="multilevel"/>
    <w:tmpl w:val="BCC6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162400"/>
    <w:multiLevelType w:val="multilevel"/>
    <w:tmpl w:val="86D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287FC8"/>
    <w:multiLevelType w:val="multilevel"/>
    <w:tmpl w:val="CA40A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7E3026F"/>
    <w:multiLevelType w:val="multilevel"/>
    <w:tmpl w:val="367E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892AC9"/>
    <w:multiLevelType w:val="multilevel"/>
    <w:tmpl w:val="5CC8F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B8A3681"/>
    <w:multiLevelType w:val="multilevel"/>
    <w:tmpl w:val="6D66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972F38"/>
    <w:multiLevelType w:val="multilevel"/>
    <w:tmpl w:val="4D98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BA78D6"/>
    <w:multiLevelType w:val="multilevel"/>
    <w:tmpl w:val="018E0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EBE6B04"/>
    <w:multiLevelType w:val="multilevel"/>
    <w:tmpl w:val="6BA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19B4820"/>
    <w:multiLevelType w:val="multilevel"/>
    <w:tmpl w:val="5AF4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0B78F2"/>
    <w:multiLevelType w:val="multilevel"/>
    <w:tmpl w:val="61E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6F4A44"/>
    <w:multiLevelType w:val="multilevel"/>
    <w:tmpl w:val="BFCA2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CB1713A"/>
    <w:multiLevelType w:val="multilevel"/>
    <w:tmpl w:val="08A85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CE245D6"/>
    <w:multiLevelType w:val="multilevel"/>
    <w:tmpl w:val="ADE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17"/>
  </w:num>
  <w:num w:numId="4">
    <w:abstractNumId w:val="8"/>
  </w:num>
  <w:num w:numId="5">
    <w:abstractNumId w:val="13"/>
  </w:num>
  <w:num w:numId="6">
    <w:abstractNumId w:val="10"/>
  </w:num>
  <w:num w:numId="7">
    <w:abstractNumId w:val="15"/>
  </w:num>
  <w:num w:numId="8">
    <w:abstractNumId w:val="16"/>
  </w:num>
  <w:num w:numId="9">
    <w:abstractNumId w:val="14"/>
  </w:num>
  <w:num w:numId="10">
    <w:abstractNumId w:val="0"/>
  </w:num>
  <w:num w:numId="11">
    <w:abstractNumId w:val="11"/>
  </w:num>
  <w:num w:numId="12">
    <w:abstractNumId w:val="9"/>
  </w:num>
  <w:num w:numId="13">
    <w:abstractNumId w:val="1"/>
  </w:num>
  <w:num w:numId="14">
    <w:abstractNumId w:val="3"/>
  </w:num>
  <w:num w:numId="15">
    <w:abstractNumId w:val="19"/>
  </w:num>
  <w:num w:numId="16">
    <w:abstractNumId w:val="18"/>
  </w:num>
  <w:num w:numId="17">
    <w:abstractNumId w:val="2"/>
  </w:num>
  <w:num w:numId="18">
    <w:abstractNumId w:val="6"/>
  </w:num>
  <w:num w:numId="19">
    <w:abstractNumId w:val="4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551"/>
    <w:rsid w:val="003A4551"/>
    <w:rsid w:val="004418B7"/>
    <w:rsid w:val="00551ED7"/>
    <w:rsid w:val="0081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1E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51E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E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51ED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51E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1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51ED7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1E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1E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1E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51E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E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51ED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51E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1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51ED7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1E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1E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95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616</Words>
  <Characters>3513</Characters>
  <Application>Microsoft Office Word</Application>
  <DocSecurity>0</DocSecurity>
  <Lines>29</Lines>
  <Paragraphs>8</Paragraphs>
  <ScaleCrop>false</ScaleCrop>
  <Company/>
  <LinksUpToDate>false</LinksUpToDate>
  <CharactersWithSpaces>4121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2025-08-20T19:17:00Z</dcterms:created>
  <dcterms:modified xsi:type="dcterms:W3CDTF">2025-08-20T19:36:00Z</dcterms:modified>
</cp:coreProperties>
</file>