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nzfrq5iwbwd" w:id="0"/>
      <w:bookmarkEnd w:id="0"/>
      <w:r w:rsidDel="00000000" w:rsidR="00000000" w:rsidRPr="00000000">
        <w:rPr>
          <w:rtl w:val="0"/>
        </w:rPr>
        <w:t xml:space="preserve">Junior stage 1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Умение верстать адаптивные сайты с использованием готовых решений(JS/jQuery библиотеки).</w:t>
      </w:r>
    </w:p>
    <w:p w:rsidR="00000000" w:rsidDel="00000000" w:rsidP="00000000" w:rsidRDefault="00000000" w:rsidRPr="00000000" w14:paraId="00000004">
      <w:pPr>
        <w:pStyle w:val="Heading2"/>
        <w:rPr>
          <w:sz w:val="17"/>
          <w:szCs w:val="17"/>
        </w:rPr>
      </w:pPr>
      <w:bookmarkStart w:colFirst="0" w:colLast="0" w:name="_av7md8klviy5" w:id="1"/>
      <w:bookmarkEnd w:id="1"/>
      <w:r w:rsidDel="00000000" w:rsidR="00000000" w:rsidRPr="00000000">
        <w:rPr>
          <w:rtl w:val="0"/>
        </w:rPr>
        <w:t xml:space="preserve">Требуемые знания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wlvum4m7r5" w:id="2"/>
      <w:bookmarkEnd w:id="2"/>
      <w:r w:rsidDel="00000000" w:rsidR="00000000" w:rsidRPr="00000000">
        <w:rPr>
          <w:rtl w:val="0"/>
        </w:rPr>
        <w:t xml:space="preserve">1. HTML5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Требуется понимание структуры HTML-разметки веб-страницы, знание базовых тегов, атрибутов и вложенных элементов. Понимание как работают и создаются HTML-формы.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Введение в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Элементы в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Работа с формами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d20v1b2k8sc7" w:id="3"/>
      <w:bookmarkEnd w:id="3"/>
      <w:r w:rsidDel="00000000" w:rsidR="00000000" w:rsidRPr="00000000">
        <w:rPr>
          <w:rtl w:val="0"/>
        </w:rPr>
        <w:t xml:space="preserve">2. 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Уверенное понимание базовых принципов работы с каскадными таблицами.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CSS-селекторы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Основные свойства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Адаптивная верстка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Понимание свойств: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position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display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overflow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z-index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xokzw5eqx5o" w:id="4"/>
      <w:bookmarkEnd w:id="4"/>
      <w:r w:rsidDel="00000000" w:rsidR="00000000" w:rsidRPr="00000000">
        <w:rPr>
          <w:rtl w:val="0"/>
        </w:rPr>
        <w:t xml:space="preserve">3. JS / jQuery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Базовые знания JS и их использование совместно с jQuery. Умение использовать готовые JS/jQuery библиотеки AS 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Структура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Стиль написания 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Переменные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Типы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Базовые математические операторы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Условные операторы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Логические операторы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Циклы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Основы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События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Селекторы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h9nrdrmjjt9" w:id="5"/>
      <w:bookmarkEnd w:id="5"/>
      <w:r w:rsidDel="00000000" w:rsidR="00000000" w:rsidRPr="00000000">
        <w:rPr>
          <w:rtl w:val="0"/>
        </w:rPr>
        <w:t xml:space="preserve">4. Инструментарий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Умение использования/настройки одного из текстовых редакторов: Sublime Text, Visual Studio Code.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Умение использования одного из инструментов для автоматизации сборки проекта: webpack, gulp.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Умение работать с Figma.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Умение работать с одним из менеджеров пакетов: npm, yarn.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Понимание как работает система контроля версий GIT. Знание основных GIT команд и умение использовать его совместно с текстовым редактором.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Умение работать с ftp-клиентами: filezilla, winSCP.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Настройка 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Настройка Gulp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Основы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Git в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Figma для верстальщика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Filezilla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javascript.ru/types" TargetMode="External"/><Relationship Id="rId22" Type="http://schemas.openxmlformats.org/officeDocument/2006/relationships/hyperlink" Target="https://learn.javascript.ru/ifelse" TargetMode="External"/><Relationship Id="rId21" Type="http://schemas.openxmlformats.org/officeDocument/2006/relationships/hyperlink" Target="https://learn.javascript.ru/operators" TargetMode="External"/><Relationship Id="rId24" Type="http://schemas.openxmlformats.org/officeDocument/2006/relationships/hyperlink" Target="https://learn.javascript.ru/while-for" TargetMode="External"/><Relationship Id="rId23" Type="http://schemas.openxmlformats.org/officeDocument/2006/relationships/hyperlink" Target="https://learn.javascript.ru/logical-opera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tanit.com/web/html5/5.1.php" TargetMode="External"/><Relationship Id="rId26" Type="http://schemas.openxmlformats.org/officeDocument/2006/relationships/hyperlink" Target="https://html5book.ru/vvedenie-v-jquery/" TargetMode="External"/><Relationship Id="rId25" Type="http://schemas.openxmlformats.org/officeDocument/2006/relationships/hyperlink" Target="https://learn.javascript.ru/function-basics" TargetMode="External"/><Relationship Id="rId28" Type="http://schemas.openxmlformats.org/officeDocument/2006/relationships/hyperlink" Target="https://html5book.ru/jquery-selectors/" TargetMode="External"/><Relationship Id="rId27" Type="http://schemas.openxmlformats.org/officeDocument/2006/relationships/hyperlink" Target="https://html5book.ru/sobytiya-jque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tanit.com/web/html5/1.1.php" TargetMode="External"/><Relationship Id="rId29" Type="http://schemas.openxmlformats.org/officeDocument/2006/relationships/hyperlink" Target="https://habr.com/ru/post/524260/" TargetMode="External"/><Relationship Id="rId7" Type="http://schemas.openxmlformats.org/officeDocument/2006/relationships/hyperlink" Target="https://metanit.com/web/html5/1.4.php" TargetMode="External"/><Relationship Id="rId8" Type="http://schemas.openxmlformats.org/officeDocument/2006/relationships/hyperlink" Target="https://metanit.com/web/html5/3.1.php" TargetMode="External"/><Relationship Id="rId31" Type="http://schemas.openxmlformats.org/officeDocument/2006/relationships/hyperlink" Target="https://habr.com/ru/post/541258/" TargetMode="External"/><Relationship Id="rId30" Type="http://schemas.openxmlformats.org/officeDocument/2006/relationships/hyperlink" Target="https://habr.com/ru/post/560894/" TargetMode="External"/><Relationship Id="rId11" Type="http://schemas.openxmlformats.org/officeDocument/2006/relationships/hyperlink" Target="https://metanit.com/web/html5/11.1.php" TargetMode="External"/><Relationship Id="rId33" Type="http://schemas.openxmlformats.org/officeDocument/2006/relationships/hyperlink" Target="https://htmlacademy.ru/blog/boost/tools/figma" TargetMode="External"/><Relationship Id="rId10" Type="http://schemas.openxmlformats.org/officeDocument/2006/relationships/hyperlink" Target="https://metanit.com/web/html5/6.1.php" TargetMode="External"/><Relationship Id="rId32" Type="http://schemas.openxmlformats.org/officeDocument/2006/relationships/hyperlink" Target="https://docs.microsoft.com/ru-ru/learn/modules/introduction-to-github-visual-studio-code/" TargetMode="External"/><Relationship Id="rId13" Type="http://schemas.openxmlformats.org/officeDocument/2006/relationships/hyperlink" Target="https://metanit.com/web/html5/8.5.php" TargetMode="External"/><Relationship Id="rId35" Type="http://schemas.openxmlformats.org/officeDocument/2006/relationships/hyperlink" Target="https://filezilla.ru/documentation/FileZilla_Client_Tutorial" TargetMode="External"/><Relationship Id="rId12" Type="http://schemas.openxmlformats.org/officeDocument/2006/relationships/hyperlink" Target="https://metanit.com/web/html5/8.9.php" TargetMode="External"/><Relationship Id="rId34" Type="http://schemas.openxmlformats.org/officeDocument/2006/relationships/hyperlink" Target="https://proglib.io/p/chto-takoe-npm-gayd-po-node-package-manager-dlya-nachinayushchih-2020-07-21" TargetMode="External"/><Relationship Id="rId15" Type="http://schemas.openxmlformats.org/officeDocument/2006/relationships/hyperlink" Target="https://developer.mozilla.org/ru/docs/Web/CSS/z-index" TargetMode="External"/><Relationship Id="rId14" Type="http://schemas.openxmlformats.org/officeDocument/2006/relationships/hyperlink" Target="https://developer.mozilla.org/ru/docs/Web/CSS/overflow" TargetMode="External"/><Relationship Id="rId17" Type="http://schemas.openxmlformats.org/officeDocument/2006/relationships/hyperlink" Target="https://learn.javascript.ru/structure" TargetMode="External"/><Relationship Id="rId16" Type="http://schemas.openxmlformats.org/officeDocument/2006/relationships/hyperlink" Target="https://metanit.com/web/html5/12.1.php" TargetMode="External"/><Relationship Id="rId19" Type="http://schemas.openxmlformats.org/officeDocument/2006/relationships/hyperlink" Target="https://learn.javascript.ru/variables" TargetMode="External"/><Relationship Id="rId18" Type="http://schemas.openxmlformats.org/officeDocument/2006/relationships/hyperlink" Target="https://learn.javascript.ru/coding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