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25DB" w14:textId="77777777" w:rsidR="00DD1C26" w:rsidRDefault="007F0E4C" w:rsidP="00DD1C26">
      <w:r>
        <w:rPr>
          <w:noProof/>
        </w:rPr>
        <w:drawing>
          <wp:inline distT="0" distB="0" distL="0" distR="0" wp14:anchorId="6838AE7D" wp14:editId="618ADE6E">
            <wp:extent cx="6181344" cy="351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_F_202158844_GpFdCuqitgNhydadDAMxo2aOBHQwy2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680" cy="3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205" w14:textId="77777777" w:rsidR="00DD1C26" w:rsidRDefault="00DD1C26" w:rsidP="00DD1C26">
      <w:pPr>
        <w:jc w:val="center"/>
        <w:rPr>
          <w:b/>
          <w:bCs/>
        </w:rPr>
      </w:pPr>
    </w:p>
    <w:p w14:paraId="2A2028AD" w14:textId="44FA4D27" w:rsidR="00DD1C26" w:rsidRPr="00DD1C26" w:rsidRDefault="00DD1C26" w:rsidP="00552B99">
      <w:pPr>
        <w:jc w:val="center"/>
        <w:rPr>
          <w:b/>
          <w:bCs/>
        </w:rPr>
      </w:pPr>
      <w:r w:rsidRPr="00DD1C26">
        <w:rPr>
          <w:b/>
          <w:bCs/>
        </w:rPr>
        <w:t>A Critical success factors evaluation</w:t>
      </w:r>
      <w:r w:rsidR="00552B99">
        <w:rPr>
          <w:b/>
          <w:bCs/>
        </w:rPr>
        <w:t xml:space="preserve"> model</w:t>
      </w:r>
      <w:r w:rsidRPr="00DD1C26">
        <w:rPr>
          <w:b/>
          <w:bCs/>
        </w:rPr>
        <w:t xml:space="preserve"> for adopting and implementing </w:t>
      </w:r>
      <w:r w:rsidR="00552B99">
        <w:rPr>
          <w:b/>
          <w:bCs/>
        </w:rPr>
        <w:t>smart</w:t>
      </w:r>
      <w:r w:rsidR="00571AA6">
        <w:rPr>
          <w:b/>
          <w:bCs/>
        </w:rPr>
        <w:t xml:space="preserve"> </w:t>
      </w:r>
      <w:r w:rsidR="00552B99">
        <w:rPr>
          <w:b/>
          <w:bCs/>
        </w:rPr>
        <w:t>contract</w:t>
      </w:r>
    </w:p>
    <w:p w14:paraId="2EC54D0A" w14:textId="77777777" w:rsidR="00DD1C26" w:rsidRPr="00DD1C26" w:rsidRDefault="00DD1C26" w:rsidP="00DD1C26">
      <w:pPr>
        <w:jc w:val="center"/>
        <w:rPr>
          <w:b/>
          <w:bCs/>
        </w:rPr>
      </w:pPr>
    </w:p>
    <w:p w14:paraId="62294A74" w14:textId="77777777" w:rsidR="00DD1C26" w:rsidRPr="00DD1C26" w:rsidRDefault="00DD1C26" w:rsidP="00DD1C26">
      <w:r w:rsidRPr="00DD1C26">
        <w:rPr>
          <w:b/>
          <w:bCs/>
        </w:rPr>
        <w:t>OBJECTIVE OF THE STUDY</w:t>
      </w:r>
    </w:p>
    <w:p w14:paraId="651A2B77" w14:textId="77777777" w:rsidR="00DD1C26" w:rsidRPr="00DD1C26" w:rsidRDefault="00DD1C26" w:rsidP="00DD1C26">
      <w:r w:rsidRPr="00DD1C26">
        <w:t>Dear Respondent,</w:t>
      </w:r>
    </w:p>
    <w:p w14:paraId="38026094" w14:textId="47474197" w:rsidR="00DD1C26" w:rsidRDefault="00DD1C26" w:rsidP="00FB340A">
      <w:pPr>
        <w:ind w:left="270"/>
      </w:pPr>
      <w:r w:rsidRPr="00DD1C26">
        <w:t xml:space="preserve">This study aims to identify and classification the factors that can influence the adaption of </w:t>
      </w:r>
      <w:r w:rsidR="00EF45AE">
        <w:t>smartcontract</w:t>
      </w:r>
      <w:r w:rsidRPr="00DD1C26">
        <w:t xml:space="preserve"> in different </w:t>
      </w:r>
      <w:r w:rsidR="00FB340A">
        <w:t>stages</w:t>
      </w:r>
      <w:r w:rsidRPr="00DD1C26">
        <w:t xml:space="preserve"> and determine the relationship between the identified success </w:t>
      </w:r>
      <w:r w:rsidR="00C1156E" w:rsidRPr="00DD1C26">
        <w:t>factors.</w:t>
      </w:r>
    </w:p>
    <w:p w14:paraId="4E3FDA44" w14:textId="77777777" w:rsidR="00C1156E" w:rsidRPr="00C1156E" w:rsidRDefault="00C1156E" w:rsidP="00C1156E">
      <w:r w:rsidRPr="00C1156E">
        <w:t>Thanks in advance for your cooperation and support.</w:t>
      </w:r>
    </w:p>
    <w:p w14:paraId="02A54E01" w14:textId="77777777" w:rsidR="00C1156E" w:rsidRPr="00C1156E" w:rsidRDefault="00C1156E" w:rsidP="00C1156E"/>
    <w:p w14:paraId="1AAE340A" w14:textId="365B9FC3" w:rsidR="00C1156E" w:rsidRDefault="00C1156E" w:rsidP="004567B4">
      <w:r w:rsidRPr="00B9459A">
        <w:rPr>
          <w:b/>
          <w:bCs/>
        </w:rPr>
        <w:t>Q1:</w:t>
      </w:r>
      <w:r w:rsidRPr="00C1156E">
        <w:t xml:space="preserve"> </w:t>
      </w:r>
      <w:r w:rsidRPr="00CF2617">
        <w:rPr>
          <w:rFonts w:asciiTheme="majorBidi" w:hAnsiTheme="majorBidi" w:cstheme="majorBidi"/>
        </w:rPr>
        <w:t>what is your Full Name?</w:t>
      </w:r>
      <w:r w:rsidR="00B9459A">
        <w:t xml:space="preserve">  </w:t>
      </w:r>
      <w:r w:rsidRPr="00C1156E">
        <w:t> </w:t>
      </w:r>
      <w:r w:rsidR="00B9459A">
        <w:t xml:space="preserve"> </w:t>
      </w:r>
      <w:r w:rsidRPr="00C1156E">
        <w:t> </w:t>
      </w:r>
      <w:sdt>
        <w:sdtPr>
          <w:id w:val="1023981072"/>
          <w:placeholder>
            <w:docPart w:val="CFFE45F015E8419288F144CEB026E134"/>
          </w:placeholder>
        </w:sdtPr>
        <w:sdtEndPr/>
        <w:sdtContent>
          <w:r w:rsidR="001A117C">
            <w:t>Mohamed Grida</w:t>
          </w:r>
        </w:sdtContent>
      </w:sdt>
    </w:p>
    <w:p w14:paraId="280F158A" w14:textId="77777777" w:rsidR="00D02528" w:rsidRDefault="00D02528" w:rsidP="00DD1C26"/>
    <w:p w14:paraId="65BA1890" w14:textId="0FE05F74" w:rsidR="00D02528" w:rsidRPr="00D02528" w:rsidRDefault="00B9459A" w:rsidP="00D02528">
      <w:r w:rsidRPr="00D02528">
        <w:rPr>
          <w:b/>
          <w:bCs/>
        </w:rPr>
        <w:t>Q2:</w:t>
      </w:r>
      <w:r>
        <w:t xml:space="preserve"> </w:t>
      </w:r>
      <w:r w:rsidR="004567B4" w:rsidRPr="00CF2617">
        <w:rPr>
          <w:rFonts w:asciiTheme="majorBidi" w:hAnsiTheme="majorBidi" w:cstheme="majorBidi"/>
        </w:rPr>
        <w:t>How relevant and helpful do you think it was for your job?</w:t>
      </w:r>
      <w:r w:rsidR="004567B4">
        <w:t xml:space="preserve">  </w:t>
      </w:r>
      <w:sdt>
        <w:sdtPr>
          <w:id w:val="-1292743116"/>
          <w:placeholder>
            <w:docPart w:val="12AA0F8B452848128BBD0E571FA95202"/>
          </w:placeholder>
        </w:sdtPr>
        <w:sdtEndPr/>
        <w:sdtContent>
          <w:r w:rsidR="001A117C">
            <w:t>Relevant</w:t>
          </w:r>
        </w:sdtContent>
      </w:sdt>
    </w:p>
    <w:p w14:paraId="2F4D2674" w14:textId="77777777" w:rsidR="00D02528" w:rsidRDefault="00D02528" w:rsidP="00DD1C26">
      <w:pPr>
        <w:rPr>
          <w:b/>
          <w:bCs/>
        </w:rPr>
      </w:pPr>
    </w:p>
    <w:p w14:paraId="3DC8F753" w14:textId="0BE03FB3" w:rsidR="007C3A67" w:rsidRDefault="004567B4" w:rsidP="0062028D">
      <w:r w:rsidRPr="00D02528">
        <w:rPr>
          <w:b/>
          <w:bCs/>
        </w:rPr>
        <w:t>Q3</w:t>
      </w:r>
      <w:r w:rsidRPr="0062028D">
        <w:t xml:space="preserve">: </w:t>
      </w:r>
      <w:r w:rsidR="0062028D" w:rsidRPr="00CF2617">
        <w:rPr>
          <w:rFonts w:asciiTheme="majorBidi" w:hAnsiTheme="majorBidi" w:cstheme="majorBidi"/>
        </w:rPr>
        <w:t>what is your Email address?</w:t>
      </w:r>
      <w:r w:rsidR="0062028D">
        <w:t xml:space="preserve"> </w:t>
      </w:r>
      <w:sdt>
        <w:sdtPr>
          <w:id w:val="53435816"/>
          <w:placeholder>
            <w:docPart w:val="E6C1D71583B1445687CC71EDDACE9355"/>
          </w:placeholder>
        </w:sdtPr>
        <w:sdtEndPr/>
        <w:sdtContent>
          <w:r w:rsidR="001A117C">
            <w:t>mogrida@hotmail.com</w:t>
          </w:r>
        </w:sdtContent>
      </w:sdt>
    </w:p>
    <w:p w14:paraId="61C4F40E" w14:textId="77777777" w:rsidR="006854DD" w:rsidRDefault="006854DD" w:rsidP="007C3A67"/>
    <w:p w14:paraId="5BD3B32C" w14:textId="64A62061" w:rsidR="007C3A67" w:rsidRDefault="007C3A67" w:rsidP="00E41990">
      <w:r w:rsidRPr="00CF2617">
        <w:rPr>
          <w:rFonts w:asciiTheme="majorBidi" w:hAnsiTheme="majorBidi" w:cstheme="majorBidi"/>
          <w:b/>
          <w:bCs/>
        </w:rPr>
        <w:t>Q4</w:t>
      </w:r>
      <w:r w:rsidRPr="00CF2617">
        <w:rPr>
          <w:rFonts w:asciiTheme="majorBidi" w:hAnsiTheme="majorBidi" w:cstheme="majorBidi"/>
        </w:rPr>
        <w:t xml:space="preserve">: </w:t>
      </w:r>
      <w:r w:rsidR="00E41990" w:rsidRPr="00CF2617">
        <w:rPr>
          <w:rFonts w:asciiTheme="majorBidi" w:hAnsiTheme="majorBidi" w:cstheme="majorBidi"/>
        </w:rPr>
        <w:t>what is your Country?</w:t>
      </w:r>
      <w:r w:rsidR="00CF2617">
        <w:t xml:space="preserve"> </w:t>
      </w:r>
      <w:r w:rsidR="00E41990">
        <w:t xml:space="preserve"> </w:t>
      </w:r>
      <w:sdt>
        <w:sdtPr>
          <w:id w:val="301822723"/>
          <w:placeholder>
            <w:docPart w:val="020A4ADF3A6F46F4B8A2BD025DB01B75"/>
          </w:placeholder>
        </w:sdtPr>
        <w:sdtEndPr/>
        <w:sdtContent>
          <w:r w:rsidR="001A117C">
            <w:t>Egypt</w:t>
          </w:r>
        </w:sdtContent>
      </w:sdt>
    </w:p>
    <w:p w14:paraId="638D8303" w14:textId="39E97FEE" w:rsidR="001F6978" w:rsidRPr="00372D26" w:rsidRDefault="00CF2617" w:rsidP="00CF2617">
      <w:pPr>
        <w:rPr>
          <w:rFonts w:asciiTheme="majorBidi" w:hAnsiTheme="majorBidi" w:cstheme="majorBidi"/>
        </w:rPr>
      </w:pPr>
      <w:r w:rsidRPr="00CF2617">
        <w:rPr>
          <w:b/>
          <w:bCs/>
        </w:rPr>
        <w:lastRenderedPageBreak/>
        <w:t xml:space="preserve">Q5: </w:t>
      </w:r>
      <w:r w:rsidRPr="00372D26">
        <w:rPr>
          <w:rFonts w:asciiTheme="majorBidi" w:hAnsiTheme="majorBidi" w:cstheme="majorBidi"/>
        </w:rPr>
        <w:t xml:space="preserve">what is your Job title industry/academic? </w:t>
      </w:r>
      <w:sdt>
        <w:sdtPr>
          <w:rPr>
            <w:rFonts w:asciiTheme="majorBidi" w:hAnsiTheme="majorBidi" w:cstheme="majorBidi"/>
          </w:rPr>
          <w:id w:val="-1015147177"/>
          <w:placeholder>
            <w:docPart w:val="C2CC09701FE749ECAFD60E1EE7E5BA81"/>
          </w:placeholder>
        </w:sdtPr>
        <w:sdtEndPr/>
        <w:sdtContent>
          <w:r w:rsidR="001A117C">
            <w:rPr>
              <w:rFonts w:asciiTheme="majorBidi" w:hAnsiTheme="majorBidi" w:cstheme="majorBidi"/>
            </w:rPr>
            <w:t>CEO</w:t>
          </w:r>
        </w:sdtContent>
      </w:sdt>
    </w:p>
    <w:p w14:paraId="46E7F6BC" w14:textId="77777777" w:rsidR="00CF2617" w:rsidRPr="00372D26" w:rsidRDefault="00CF2617" w:rsidP="001F6978">
      <w:pPr>
        <w:rPr>
          <w:rFonts w:asciiTheme="majorBidi" w:hAnsiTheme="majorBidi" w:cstheme="majorBidi"/>
        </w:rPr>
      </w:pPr>
    </w:p>
    <w:p w14:paraId="4BF172AC" w14:textId="77777777" w:rsidR="001F6978" w:rsidRPr="00372D26" w:rsidRDefault="001F6978" w:rsidP="001F6978">
      <w:pPr>
        <w:rPr>
          <w:rFonts w:asciiTheme="majorBidi" w:hAnsiTheme="majorBidi" w:cstheme="majorBidi"/>
        </w:rPr>
      </w:pPr>
      <w:r w:rsidRPr="001F6978">
        <w:rPr>
          <w:b/>
          <w:bCs/>
        </w:rPr>
        <w:t>Q6</w:t>
      </w:r>
      <w:r w:rsidRPr="000D0C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="000D0CB0" w:rsidRPr="00372D26">
        <w:rPr>
          <w:rFonts w:asciiTheme="majorBidi" w:hAnsiTheme="majorBidi" w:cstheme="majorBidi"/>
        </w:rPr>
        <w:t>How many years of industry/academia experience do you have in your field?</w:t>
      </w:r>
    </w:p>
    <w:p w14:paraId="08C90B4D" w14:textId="3AD7853C" w:rsidR="00A3182D" w:rsidRDefault="00A3182D" w:rsidP="00A318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A3182D">
        <w:rPr>
          <w:rFonts w:asciiTheme="majorBidi" w:hAnsiTheme="majorBidi" w:cstheme="majorBidi"/>
        </w:rPr>
        <w:object w:dxaOrig="2160" w:dyaOrig="360" w14:anchorId="27840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8pt;height:18pt" o:ole="">
            <v:imagedata r:id="rId7" o:title=""/>
          </v:shape>
          <w:control r:id="rId8" w:name="OptionButton1" w:shapeid="_x0000_i1051"/>
        </w:object>
      </w:r>
    </w:p>
    <w:p w14:paraId="23C34225" w14:textId="0716D162" w:rsidR="00372D26" w:rsidRPr="00372D26" w:rsidRDefault="00A3182D" w:rsidP="00A3182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F064623">
          <v:shape id="_x0000_i1053" type="#_x0000_t75" style="width:108pt;height:18pt" o:ole="">
            <v:imagedata r:id="rId9" o:title=""/>
          </v:shape>
          <w:control r:id="rId10" w:name="OptionButton2" w:shapeid="_x0000_i1053"/>
        </w:object>
      </w:r>
    </w:p>
    <w:p w14:paraId="14CD4FA0" w14:textId="6B264CED" w:rsidR="00372D26" w:rsidRPr="00372D26" w:rsidRDefault="006854DD" w:rsidP="006854D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7EBD67C1">
          <v:shape id="_x0000_i1055" type="#_x0000_t75" style="width:108pt;height:18pt" o:ole="">
            <v:imagedata r:id="rId11" o:title=""/>
          </v:shape>
          <w:control r:id="rId12" w:name="OptionButton3" w:shapeid="_x0000_i1055"/>
        </w:object>
      </w:r>
    </w:p>
    <w:p w14:paraId="237459DC" w14:textId="49CB454C" w:rsidR="00372D26" w:rsidRPr="00372D26" w:rsidRDefault="00BB6530" w:rsidP="00BB653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3425C69">
          <v:shape id="_x0000_i1057" type="#_x0000_t75" style="width:108pt;height:18pt" o:ole="">
            <v:imagedata r:id="rId13" o:title=""/>
          </v:shape>
          <w:control r:id="rId14" w:name="OptionButton4" w:shapeid="_x0000_i1057"/>
        </w:object>
      </w:r>
    </w:p>
    <w:p w14:paraId="41A81142" w14:textId="0C262C92" w:rsidR="00372D26" w:rsidRPr="00372D26" w:rsidRDefault="00143665" w:rsidP="001436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3E00760">
          <v:shape id="_x0000_i1078" type="#_x0000_t75" style="width:108pt;height:18pt" o:ole="">
            <v:imagedata r:id="rId15" o:title=""/>
          </v:shape>
          <w:control r:id="rId16" w:name="OptionButton5" w:shapeid="_x0000_i1078"/>
        </w:object>
      </w:r>
    </w:p>
    <w:p w14:paraId="67AADDA0" w14:textId="77777777" w:rsidR="007C54A2" w:rsidRDefault="00924D96" w:rsidP="007C54A2">
      <w:pPr>
        <w:rPr>
          <w:rFonts w:asciiTheme="majorBidi" w:hAnsiTheme="majorBidi" w:cstheme="majorBidi"/>
          <w:b/>
          <w:bCs/>
        </w:rPr>
      </w:pPr>
      <w:r w:rsidRPr="00924D96">
        <w:rPr>
          <w:rFonts w:asciiTheme="majorBidi" w:hAnsiTheme="majorBidi" w:cstheme="majorBidi"/>
          <w:b/>
          <w:bCs/>
        </w:rPr>
        <w:t xml:space="preserve">Q7: </w:t>
      </w:r>
      <w:r w:rsidR="007C54A2" w:rsidRPr="007C54A2">
        <w:rPr>
          <w:rFonts w:asciiTheme="majorBidi" w:hAnsiTheme="majorBidi" w:cstheme="majorBidi"/>
        </w:rPr>
        <w:t>what is your functional area?</w:t>
      </w:r>
    </w:p>
    <w:p w14:paraId="21053C5C" w14:textId="469729B7" w:rsidR="000D0CB0" w:rsidRDefault="00771AF0" w:rsidP="00771AF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487E8E9">
          <v:shape id="_x0000_i1061" type="#_x0000_t75" style="width:108pt;height:18pt" o:ole="">
            <v:imagedata r:id="rId17" o:title=""/>
          </v:shape>
          <w:control r:id="rId18" w:name="OptionButton14" w:shapeid="_x0000_i1061"/>
        </w:object>
      </w:r>
    </w:p>
    <w:p w14:paraId="60E96B37" w14:textId="57EA750F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CFEEFDD">
          <v:shape id="_x0000_i1063" type="#_x0000_t75" style="width:108pt;height:22.5pt" o:ole="">
            <v:imagedata r:id="rId19" o:title=""/>
          </v:shape>
          <w:control r:id="rId20" w:name="OptionButton7" w:shapeid="_x0000_i1063"/>
        </w:object>
      </w:r>
    </w:p>
    <w:p w14:paraId="75C2F5FE" w14:textId="7AE9377B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B44B41F">
          <v:shape id="_x0000_i1065" type="#_x0000_t75" style="width:125.25pt;height:23.25pt" o:ole="">
            <v:imagedata r:id="rId21" o:title=""/>
          </v:shape>
          <w:control r:id="rId22" w:name="OptionButton8" w:shapeid="_x0000_i1065"/>
        </w:object>
      </w:r>
    </w:p>
    <w:p w14:paraId="53640962" w14:textId="5A719F8D" w:rsidR="00ED327A" w:rsidRDefault="00823C77" w:rsidP="00823C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5BEE401">
          <v:shape id="_x0000_i1067" type="#_x0000_t75" style="width:108pt;height:18pt" o:ole="">
            <v:imagedata r:id="rId23" o:title=""/>
          </v:shape>
          <w:control r:id="rId24" w:name="OptionButton9" w:shapeid="_x0000_i1067"/>
        </w:object>
      </w:r>
    </w:p>
    <w:p w14:paraId="3FC8D509" w14:textId="226E1865" w:rsidR="00CB01D7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73DAC92">
          <v:shape id="_x0000_i1079" type="#_x0000_t75" style="width:184.9pt;height:34.15pt" o:ole="">
            <v:imagedata r:id="rId25" o:title=""/>
          </v:shape>
          <w:control r:id="rId26" w:name="OptionButton10" w:shapeid="_x0000_i1079"/>
        </w:object>
      </w:r>
    </w:p>
    <w:p w14:paraId="16A18B58" w14:textId="0CFCCB77" w:rsidR="004E0C8A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41204F9">
          <v:shape id="_x0000_i1071" type="#_x0000_t75" style="width:139.15pt;height:22.15pt" o:ole="">
            <v:imagedata r:id="rId27" o:title=""/>
          </v:shape>
          <w:control r:id="rId28" w:name="OptionButton11" w:shapeid="_x0000_i1071"/>
        </w:object>
      </w:r>
    </w:p>
    <w:p w14:paraId="4E6B76F9" w14:textId="7EEB4B00" w:rsidR="00C123B0" w:rsidRDefault="003D235C" w:rsidP="003D235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255BD8B">
          <v:shape id="_x0000_i1073" type="#_x0000_t75" style="width:174pt;height:24pt" o:ole="">
            <v:imagedata r:id="rId29" o:title=""/>
          </v:shape>
          <w:control r:id="rId30" w:name="OptionButton12" w:shapeid="_x0000_i1073"/>
        </w:object>
      </w:r>
    </w:p>
    <w:p w14:paraId="0BC01DA7" w14:textId="2F471B64" w:rsidR="00360745" w:rsidRDefault="0073037C" w:rsidP="0073037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E55455A">
          <v:shape id="_x0000_i1075" type="#_x0000_t75" style="width:108pt;height:24.4pt" o:ole="">
            <v:imagedata r:id="rId31" o:title=""/>
          </v:shape>
          <w:control r:id="rId32" w:name="OptionButton13" w:shapeid="_x0000_i1075"/>
        </w:object>
      </w:r>
    </w:p>
    <w:p w14:paraId="643E586C" w14:textId="77777777" w:rsidR="00360745" w:rsidRDefault="00360745" w:rsidP="00475409">
      <w:pPr>
        <w:rPr>
          <w:rFonts w:asciiTheme="majorBidi" w:hAnsiTheme="majorBidi" w:cstheme="majorBidi"/>
        </w:rPr>
      </w:pPr>
      <w:r w:rsidRPr="00360745">
        <w:rPr>
          <w:rFonts w:asciiTheme="majorBidi" w:hAnsiTheme="majorBidi" w:cstheme="majorBidi"/>
          <w:b/>
          <w:bCs/>
        </w:rPr>
        <w:t>Q8:</w:t>
      </w:r>
      <w:r>
        <w:rPr>
          <w:rFonts w:asciiTheme="majorBidi" w:hAnsiTheme="majorBidi" w:cstheme="majorBidi"/>
          <w:b/>
          <w:bCs/>
        </w:rPr>
        <w:t xml:space="preserve"> </w:t>
      </w:r>
      <w:r w:rsidRPr="00360745">
        <w:rPr>
          <w:rFonts w:asciiTheme="majorBidi" w:hAnsiTheme="majorBidi" w:cstheme="majorBidi"/>
        </w:rPr>
        <w:t xml:space="preserve">Does your organization adopted </w:t>
      </w:r>
      <w:r w:rsidR="00475409">
        <w:rPr>
          <w:rFonts w:asciiTheme="majorBidi" w:hAnsiTheme="majorBidi" w:cstheme="majorBidi"/>
        </w:rPr>
        <w:t>smartcontract</w:t>
      </w:r>
      <w:r w:rsidRPr="00360745">
        <w:rPr>
          <w:rFonts w:asciiTheme="majorBidi" w:hAnsiTheme="majorBidi" w:cstheme="majorBidi"/>
        </w:rPr>
        <w:t xml:space="preserve"> technology standards or models? (Please specify)</w:t>
      </w:r>
    </w:p>
    <w:p w14:paraId="46D30F62" w14:textId="0F3E9890" w:rsidR="00D26327" w:rsidRDefault="00D26327" w:rsidP="003607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934905002"/>
          <w:placeholder>
            <w:docPart w:val="578F632A77DE4E1682129913AC53C277"/>
          </w:placeholder>
        </w:sdtPr>
        <w:sdtEndPr/>
        <w:sdtContent>
          <w:r w:rsidR="001A117C">
            <w:rPr>
              <w:rFonts w:asciiTheme="majorBidi" w:hAnsiTheme="majorBidi" w:cstheme="majorBidi"/>
            </w:rPr>
            <w:t>No</w:t>
          </w:r>
        </w:sdtContent>
      </w:sdt>
    </w:p>
    <w:p w14:paraId="2A020EE0" w14:textId="77777777" w:rsidR="00D26327" w:rsidRDefault="00D26327" w:rsidP="00D26327">
      <w:pPr>
        <w:rPr>
          <w:rFonts w:asciiTheme="majorBidi" w:hAnsiTheme="majorBidi" w:cstheme="majorBidi"/>
        </w:rPr>
      </w:pPr>
    </w:p>
    <w:p w14:paraId="2C016CE9" w14:textId="77777777" w:rsidR="00F915CC" w:rsidRDefault="00F915CC" w:rsidP="00353696">
      <w:pPr>
        <w:rPr>
          <w:rFonts w:asciiTheme="majorBidi" w:hAnsiTheme="majorBidi" w:cstheme="majorBidi"/>
        </w:rPr>
      </w:pPr>
      <w:r w:rsidRPr="00F915CC">
        <w:rPr>
          <w:rFonts w:asciiTheme="majorBidi" w:hAnsiTheme="majorBidi" w:cstheme="majorBidi"/>
          <w:b/>
          <w:bCs/>
        </w:rPr>
        <w:t xml:space="preserve">Q9: </w:t>
      </w:r>
      <w:r w:rsidRPr="00F915CC">
        <w:rPr>
          <w:rFonts w:asciiTheme="majorBidi" w:hAnsiTheme="majorBidi" w:cstheme="majorBidi"/>
        </w:rPr>
        <w:t xml:space="preserve">How long the </w:t>
      </w:r>
      <w:r w:rsidR="00353696">
        <w:rPr>
          <w:rFonts w:asciiTheme="majorBidi" w:hAnsiTheme="majorBidi" w:cstheme="majorBidi"/>
        </w:rPr>
        <w:t>smartcontract</w:t>
      </w:r>
      <w:r w:rsidRPr="00F915CC">
        <w:rPr>
          <w:rFonts w:asciiTheme="majorBidi" w:hAnsiTheme="majorBidi" w:cstheme="majorBidi"/>
        </w:rPr>
        <w:t xml:space="preserve"> is operation in your organization? (Years)</w:t>
      </w:r>
    </w:p>
    <w:p w14:paraId="4DBBEFB3" w14:textId="2FE9EC4F" w:rsidR="00B7010C" w:rsidRDefault="00B7010C" w:rsidP="00F91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771167751"/>
          <w:placeholder>
            <w:docPart w:val="B052D2C96AA14C6E8F014FCB0A0FBC85"/>
          </w:placeholder>
        </w:sdtPr>
        <w:sdtEndPr/>
        <w:sdtContent>
          <w:r w:rsidR="001A117C">
            <w:rPr>
              <w:rFonts w:asciiTheme="majorBidi" w:hAnsiTheme="majorBidi" w:cstheme="majorBidi"/>
            </w:rPr>
            <w:t>0</w:t>
          </w:r>
        </w:sdtContent>
      </w:sdt>
    </w:p>
    <w:p w14:paraId="3DE783B0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75B3D2B9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0EA7F09B" w14:textId="39E79BA1" w:rsidR="007425C3" w:rsidRDefault="009D6F4E" w:rsidP="00F650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From questions 10 to 14</w:t>
      </w:r>
      <w:r w:rsidR="007425C3">
        <w:rPr>
          <w:rFonts w:asciiTheme="majorBidi" w:hAnsiTheme="majorBidi" w:cstheme="majorBidi"/>
          <w:b/>
          <w:bCs/>
        </w:rPr>
        <w:t xml:space="preserve">: </w:t>
      </w:r>
      <w:r w:rsidR="004F1D13">
        <w:rPr>
          <w:rFonts w:asciiTheme="majorBidi" w:hAnsiTheme="majorBidi" w:cstheme="majorBidi"/>
        </w:rPr>
        <w:t>The aim of these</w:t>
      </w:r>
      <w:r w:rsidR="00F108BD" w:rsidRPr="00F108BD">
        <w:rPr>
          <w:rFonts w:asciiTheme="majorBidi" w:hAnsiTheme="majorBidi" w:cstheme="majorBidi"/>
        </w:rPr>
        <w:t xml:space="preserve"> </w:t>
      </w:r>
      <w:r w:rsidR="00F108BD">
        <w:rPr>
          <w:rFonts w:asciiTheme="majorBidi" w:hAnsiTheme="majorBidi" w:cstheme="majorBidi"/>
        </w:rPr>
        <w:t>questions</w:t>
      </w:r>
      <w:r w:rsidR="00F108BD" w:rsidRPr="00F108BD">
        <w:rPr>
          <w:rFonts w:asciiTheme="majorBidi" w:hAnsiTheme="majorBidi" w:cstheme="majorBidi"/>
        </w:rPr>
        <w:t xml:space="preserve"> is to specify the success factors that could impact the</w:t>
      </w:r>
      <w:r w:rsidR="00F108BD">
        <w:rPr>
          <w:rFonts w:asciiTheme="majorBidi" w:hAnsiTheme="majorBidi" w:cstheme="majorBidi"/>
        </w:rPr>
        <w:t xml:space="preserve"> </w:t>
      </w:r>
      <w:r w:rsidR="00F108BD" w:rsidRPr="00F108BD">
        <w:rPr>
          <w:rFonts w:asciiTheme="majorBidi" w:hAnsiTheme="majorBidi" w:cstheme="majorBidi"/>
        </w:rPr>
        <w:t xml:space="preserve">adaption of </w:t>
      </w:r>
      <w:r w:rsidR="00CC4657">
        <w:rPr>
          <w:rFonts w:asciiTheme="majorBidi" w:hAnsiTheme="majorBidi" w:cstheme="majorBidi"/>
        </w:rPr>
        <w:t>smartcontract</w:t>
      </w:r>
      <w:r w:rsidR="00F108BD" w:rsidRPr="00F108BD">
        <w:rPr>
          <w:rFonts w:asciiTheme="majorBidi" w:hAnsiTheme="majorBidi" w:cstheme="majorBidi"/>
        </w:rPr>
        <w:t xml:space="preserve"> in different </w:t>
      </w:r>
      <w:r w:rsidR="00F6507C">
        <w:rPr>
          <w:rFonts w:asciiTheme="majorBidi" w:hAnsiTheme="majorBidi" w:cstheme="majorBidi"/>
        </w:rPr>
        <w:t>stages</w:t>
      </w:r>
      <w:r w:rsidR="00F108BD" w:rsidRPr="00F108BD">
        <w:rPr>
          <w:rFonts w:asciiTheme="majorBidi" w:hAnsiTheme="majorBidi" w:cstheme="majorBidi"/>
        </w:rPr>
        <w:t>. Please rank each factor according to your understanding and experience.</w:t>
      </w:r>
    </w:p>
    <w:p w14:paraId="5BC62547" w14:textId="77777777" w:rsidR="00C123B0" w:rsidRPr="002C6BCD" w:rsidRDefault="002C6BCD" w:rsidP="00B7010C">
      <w:pPr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Scoring Scale</w:t>
      </w:r>
    </w:p>
    <w:p w14:paraId="5B90ECC2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0. =No influence</w:t>
      </w:r>
    </w:p>
    <w:p w14:paraId="61D7B1C1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1. =Low influence</w:t>
      </w:r>
    </w:p>
    <w:p w14:paraId="2ACB2CCE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2. =Middle influence</w:t>
      </w:r>
    </w:p>
    <w:p w14:paraId="4F829FB2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3. = High Influence</w:t>
      </w:r>
    </w:p>
    <w:p w14:paraId="613546BB" w14:textId="77777777" w:rsidR="00D9003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4. =Very high Influence</w:t>
      </w:r>
    </w:p>
    <w:p w14:paraId="53E75052" w14:textId="77777777" w:rsidR="00FA3CA9" w:rsidRPr="00FA3CA9" w:rsidRDefault="00D9003D" w:rsidP="00FA3CA9">
      <w:pPr>
        <w:rPr>
          <w:rFonts w:asciiTheme="majorBidi" w:hAnsiTheme="majorBidi" w:cstheme="majorBidi"/>
        </w:rPr>
      </w:pPr>
      <w:r w:rsidRPr="00D9003D">
        <w:rPr>
          <w:rFonts w:asciiTheme="majorBidi" w:hAnsiTheme="majorBidi" w:cstheme="majorBidi"/>
          <w:b/>
          <w:bCs/>
        </w:rPr>
        <w:t xml:space="preserve">Q10: </w:t>
      </w:r>
      <w:r w:rsidR="00602469" w:rsidRPr="00602469">
        <w:rPr>
          <w:rFonts w:asciiTheme="majorBidi" w:hAnsiTheme="majorBidi" w:cstheme="majorBidi"/>
        </w:rPr>
        <w:t>Identified Categories of the Factors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299"/>
        <w:gridCol w:w="2201"/>
        <w:gridCol w:w="2250"/>
        <w:gridCol w:w="2250"/>
      </w:tblGrid>
      <w:tr w:rsidR="00FA3CA9" w14:paraId="160BAA06" w14:textId="77777777" w:rsidTr="006400EF">
        <w:tc>
          <w:tcPr>
            <w:tcW w:w="2299" w:type="dxa"/>
          </w:tcPr>
          <w:p w14:paraId="6C013234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01" w:type="dxa"/>
          </w:tcPr>
          <w:p w14:paraId="04EFDB9F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00C91771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Organizational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3D94F1C3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Environmental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</w:tr>
      <w:tr w:rsidR="00FA3CA9" w14:paraId="02E759A4" w14:textId="77777777" w:rsidTr="000C035F">
        <w:tc>
          <w:tcPr>
            <w:tcW w:w="2299" w:type="dxa"/>
          </w:tcPr>
          <w:p w14:paraId="58866180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01" w:type="dxa"/>
            <w:shd w:val="clear" w:color="auto" w:fill="FFFFFF" w:themeFill="background1"/>
          </w:tcPr>
          <w:p w14:paraId="3657439E" w14:textId="3C1B68CB" w:rsidR="00FA3CA9" w:rsidRPr="000C035F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250" w:type="dxa"/>
          </w:tcPr>
          <w:p w14:paraId="4CC9CF40" w14:textId="692312D1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250" w:type="dxa"/>
          </w:tcPr>
          <w:p w14:paraId="7520B5B2" w14:textId="0195DB9C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FA3CA9" w14:paraId="6E3A54BD" w14:textId="77777777" w:rsidTr="000C035F">
        <w:tc>
          <w:tcPr>
            <w:tcW w:w="2299" w:type="dxa"/>
          </w:tcPr>
          <w:p w14:paraId="00669251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Organizational context</w:t>
            </w:r>
          </w:p>
        </w:tc>
        <w:tc>
          <w:tcPr>
            <w:tcW w:w="2201" w:type="dxa"/>
          </w:tcPr>
          <w:p w14:paraId="7A07E792" w14:textId="62C6366E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14:paraId="1C4BBB14" w14:textId="6D169090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</w:tcPr>
          <w:p w14:paraId="2054BF44" w14:textId="15B4DA8E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</w:t>
            </w:r>
          </w:p>
        </w:tc>
      </w:tr>
      <w:tr w:rsidR="00FA3CA9" w14:paraId="787340DB" w14:textId="77777777" w:rsidTr="000C035F">
        <w:tc>
          <w:tcPr>
            <w:tcW w:w="2299" w:type="dxa"/>
          </w:tcPr>
          <w:p w14:paraId="4ED1C9F9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Environmental context</w:t>
            </w:r>
          </w:p>
        </w:tc>
        <w:tc>
          <w:tcPr>
            <w:tcW w:w="2201" w:type="dxa"/>
          </w:tcPr>
          <w:p w14:paraId="613E4446" w14:textId="363977EA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2250" w:type="dxa"/>
          </w:tcPr>
          <w:p w14:paraId="2CCE2412" w14:textId="56312A5D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14:paraId="7B4A9CEE" w14:textId="37331524" w:rsidR="00FA3CA9" w:rsidRDefault="001A117C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</w:tbl>
    <w:p w14:paraId="788C0F0F" w14:textId="77777777" w:rsidR="00CC0511" w:rsidRDefault="00CC0511" w:rsidP="00602469">
      <w:pPr>
        <w:rPr>
          <w:rFonts w:asciiTheme="majorBidi" w:hAnsiTheme="majorBidi" w:cstheme="majorBidi"/>
          <w:b/>
          <w:bCs/>
        </w:rPr>
      </w:pPr>
    </w:p>
    <w:p w14:paraId="302ABC3E" w14:textId="50660EC3" w:rsidR="0064339A" w:rsidRDefault="00A07337" w:rsidP="00CC05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Q11: </w:t>
      </w:r>
      <w:r w:rsidR="00CC0511" w:rsidRPr="00CC0511">
        <w:rPr>
          <w:rFonts w:asciiTheme="majorBidi" w:hAnsiTheme="majorBidi" w:cstheme="majorBidi"/>
        </w:rPr>
        <w:t>Identified Challenging Factors and Categories</w:t>
      </w:r>
      <w:r w:rsidR="00305E50">
        <w:rPr>
          <w:rFonts w:asciiTheme="majorBidi" w:hAnsiTheme="majorBidi" w:cstheme="majorBidi"/>
        </w:rPr>
        <w:t xml:space="preserve"> in creation stage</w:t>
      </w:r>
    </w:p>
    <w:p w14:paraId="728471DC" w14:textId="77777777" w:rsidR="00CC0511" w:rsidRDefault="00D96C52" w:rsidP="00D96C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EB327C" w:rsidRPr="00EB327C">
        <w:rPr>
          <w:rFonts w:asciiTheme="majorBidi" w:hAnsiTheme="majorBidi" w:cstheme="majorBidi"/>
        </w:rPr>
        <w:t>C1: </w:t>
      </w:r>
      <w:r w:rsidR="00A25257" w:rsidRPr="00A25257">
        <w:rPr>
          <w:rFonts w:asciiTheme="majorBidi" w:hAnsiTheme="majorBidi" w:cstheme="majorBidi"/>
        </w:rPr>
        <w:t>Technological context</w:t>
      </w:r>
    </w:p>
    <w:tbl>
      <w:tblPr>
        <w:tblStyle w:val="TableGrid"/>
        <w:tblW w:w="4144" w:type="dxa"/>
        <w:tblInd w:w="445" w:type="dxa"/>
        <w:tblLook w:val="04A0" w:firstRow="1" w:lastRow="0" w:firstColumn="1" w:lastColumn="0" w:noHBand="0" w:noVBand="1"/>
      </w:tblPr>
      <w:tblGrid>
        <w:gridCol w:w="1480"/>
        <w:gridCol w:w="1332"/>
        <w:gridCol w:w="1332"/>
      </w:tblGrid>
      <w:tr w:rsidR="007D6EAA" w14:paraId="62E45B2D" w14:textId="77777777" w:rsidTr="007D6EAA">
        <w:tc>
          <w:tcPr>
            <w:tcW w:w="1480" w:type="dxa"/>
          </w:tcPr>
          <w:p w14:paraId="5E10EEDE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AE71CC9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2" w:type="dxa"/>
          </w:tcPr>
          <w:p w14:paraId="1D3F4328" w14:textId="7DFA6175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D6EA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maturity</w:t>
            </w:r>
          </w:p>
        </w:tc>
      </w:tr>
      <w:tr w:rsidR="007D6EAA" w14:paraId="0153B233" w14:textId="77777777" w:rsidTr="007D6EAA">
        <w:tc>
          <w:tcPr>
            <w:tcW w:w="1480" w:type="dxa"/>
          </w:tcPr>
          <w:p w14:paraId="195BF677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2" w:type="dxa"/>
            <w:shd w:val="clear" w:color="auto" w:fill="000000" w:themeFill="text1"/>
          </w:tcPr>
          <w:p w14:paraId="15AEABAC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40B8222E" w14:textId="73B74638" w:rsidR="007D6EAA" w:rsidRDefault="00D15AE2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D6EAA" w14:paraId="4B5A5CE5" w14:textId="77777777" w:rsidTr="007D6EAA">
        <w:tc>
          <w:tcPr>
            <w:tcW w:w="1480" w:type="dxa"/>
          </w:tcPr>
          <w:p w14:paraId="5BAC54F8" w14:textId="7DFA1E5D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D6EA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maturity</w:t>
            </w:r>
          </w:p>
        </w:tc>
        <w:tc>
          <w:tcPr>
            <w:tcW w:w="1332" w:type="dxa"/>
          </w:tcPr>
          <w:p w14:paraId="0C072101" w14:textId="05CAD76C" w:rsidR="007D6EAA" w:rsidRDefault="00D15AE2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2" w:type="dxa"/>
            <w:shd w:val="clear" w:color="auto" w:fill="000000" w:themeFill="text1"/>
          </w:tcPr>
          <w:p w14:paraId="2B686341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</w:tr>
    </w:tbl>
    <w:p w14:paraId="0F71C546" w14:textId="77777777" w:rsidR="00F75229" w:rsidRDefault="00F75229" w:rsidP="00870DA9">
      <w:pPr>
        <w:rPr>
          <w:rFonts w:asciiTheme="majorBidi" w:hAnsiTheme="majorBidi" w:cstheme="majorBidi"/>
        </w:rPr>
      </w:pPr>
    </w:p>
    <w:p w14:paraId="1AA9CA13" w14:textId="77777777" w:rsidR="001D06A2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C2:</w:t>
      </w:r>
      <w:r w:rsidR="004A46F2">
        <w:rPr>
          <w:rFonts w:asciiTheme="majorBidi" w:hAnsiTheme="majorBidi" w:cstheme="majorBidi"/>
        </w:rPr>
        <w:t xml:space="preserve"> </w:t>
      </w:r>
      <w:r w:rsidR="004A46F2" w:rsidRPr="006400EF">
        <w:rPr>
          <w:rFonts w:asciiTheme="majorBidi" w:hAnsiTheme="majorBidi" w:cstheme="majorBidi"/>
        </w:rPr>
        <w:t>Organizational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1465"/>
        <w:gridCol w:w="1405"/>
        <w:gridCol w:w="990"/>
        <w:gridCol w:w="1261"/>
      </w:tblGrid>
      <w:tr w:rsidR="00155E7C" w14:paraId="4EB23EFF" w14:textId="34C5E8EA" w:rsidTr="00550C58">
        <w:tc>
          <w:tcPr>
            <w:tcW w:w="1503" w:type="dxa"/>
          </w:tcPr>
          <w:p w14:paraId="7EBA04DA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41592A1D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465" w:type="dxa"/>
          </w:tcPr>
          <w:p w14:paraId="75716810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405" w:type="dxa"/>
          </w:tcPr>
          <w:p w14:paraId="1AB2295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990" w:type="dxa"/>
          </w:tcPr>
          <w:p w14:paraId="0BA4DCAB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990" w:type="dxa"/>
          </w:tcPr>
          <w:p w14:paraId="27852A02" w14:textId="4BA1D94C" w:rsidR="00155E7C" w:rsidRPr="00CF6D25" w:rsidRDefault="00155E7C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55E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Organization slack</w:t>
            </w:r>
          </w:p>
        </w:tc>
      </w:tr>
      <w:tr w:rsidR="00155E7C" w14:paraId="0EA760EB" w14:textId="3AA94FC4" w:rsidTr="00550C58">
        <w:tc>
          <w:tcPr>
            <w:tcW w:w="1503" w:type="dxa"/>
          </w:tcPr>
          <w:p w14:paraId="2727A34A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368" w:type="dxa"/>
            <w:shd w:val="clear" w:color="auto" w:fill="000000" w:themeFill="text1"/>
          </w:tcPr>
          <w:p w14:paraId="36B021E1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5" w:type="dxa"/>
          </w:tcPr>
          <w:p w14:paraId="7A0A0EA7" w14:textId="02FD3F7B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05" w:type="dxa"/>
          </w:tcPr>
          <w:p w14:paraId="6EE11A65" w14:textId="4879042F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0" w:type="dxa"/>
          </w:tcPr>
          <w:p w14:paraId="4537F463" w14:textId="65A2693F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</w:tcPr>
          <w:p w14:paraId="0C65DF28" w14:textId="22AC957E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155E7C" w14:paraId="657024E2" w14:textId="3B2EC9EA" w:rsidTr="00550C58">
        <w:tc>
          <w:tcPr>
            <w:tcW w:w="1503" w:type="dxa"/>
          </w:tcPr>
          <w:p w14:paraId="052F5776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368" w:type="dxa"/>
          </w:tcPr>
          <w:p w14:paraId="043B0C68" w14:textId="51EFC310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65" w:type="dxa"/>
            <w:shd w:val="clear" w:color="auto" w:fill="000000" w:themeFill="text1"/>
          </w:tcPr>
          <w:p w14:paraId="072092F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5" w:type="dxa"/>
          </w:tcPr>
          <w:p w14:paraId="07B3E714" w14:textId="761B10CE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0" w:type="dxa"/>
          </w:tcPr>
          <w:p w14:paraId="7C1FA7AA" w14:textId="0760A06E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0" w:type="dxa"/>
          </w:tcPr>
          <w:p w14:paraId="0D04DB52" w14:textId="566C2EE8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155E7C" w14:paraId="7A0FC6ED" w14:textId="0E5E8CF1" w:rsidTr="00550C58">
        <w:tc>
          <w:tcPr>
            <w:tcW w:w="1503" w:type="dxa"/>
          </w:tcPr>
          <w:p w14:paraId="1A43E352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1368" w:type="dxa"/>
          </w:tcPr>
          <w:p w14:paraId="397485E0" w14:textId="5AB82B17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65" w:type="dxa"/>
          </w:tcPr>
          <w:p w14:paraId="39793E92" w14:textId="6659F9BB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05" w:type="dxa"/>
            <w:shd w:val="clear" w:color="auto" w:fill="000000" w:themeFill="text1"/>
          </w:tcPr>
          <w:p w14:paraId="7B624093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53A4F31F" w14:textId="47B8AAEA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</w:tcPr>
          <w:p w14:paraId="5C51BD36" w14:textId="0F506283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155E7C" w14:paraId="6E4CD6EF" w14:textId="46D49B48" w:rsidTr="00155E7C">
        <w:tc>
          <w:tcPr>
            <w:tcW w:w="1503" w:type="dxa"/>
          </w:tcPr>
          <w:p w14:paraId="4E89B3E7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368" w:type="dxa"/>
          </w:tcPr>
          <w:p w14:paraId="13C7856E" w14:textId="1BFD2D1B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65" w:type="dxa"/>
          </w:tcPr>
          <w:p w14:paraId="59451D76" w14:textId="24CE55C0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05" w:type="dxa"/>
          </w:tcPr>
          <w:p w14:paraId="4B88276F" w14:textId="1ABC5FEC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0" w:type="dxa"/>
            <w:shd w:val="clear" w:color="auto" w:fill="000000" w:themeFill="text1"/>
          </w:tcPr>
          <w:p w14:paraId="438C0948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555EAC0" w14:textId="66C2FBDA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155E7C" w14:paraId="12985605" w14:textId="2C1BC089" w:rsidTr="00155E7C">
        <w:tc>
          <w:tcPr>
            <w:tcW w:w="1503" w:type="dxa"/>
          </w:tcPr>
          <w:p w14:paraId="706ED686" w14:textId="27DA9E42" w:rsidR="00155E7C" w:rsidRPr="00CF6D25" w:rsidRDefault="00155E7C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55E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Organization slack</w:t>
            </w:r>
          </w:p>
        </w:tc>
        <w:tc>
          <w:tcPr>
            <w:tcW w:w="1368" w:type="dxa"/>
          </w:tcPr>
          <w:p w14:paraId="6728C0F9" w14:textId="37BE562F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65" w:type="dxa"/>
          </w:tcPr>
          <w:p w14:paraId="217FF8AF" w14:textId="26AF8CEE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05" w:type="dxa"/>
          </w:tcPr>
          <w:p w14:paraId="45741E73" w14:textId="6144C7BD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90" w:type="dxa"/>
            <w:shd w:val="clear" w:color="auto" w:fill="FFFFFF" w:themeFill="background1"/>
          </w:tcPr>
          <w:p w14:paraId="12C1098E" w14:textId="3CF1E739" w:rsidR="00155E7C" w:rsidRDefault="001A117C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0" w:type="dxa"/>
            <w:shd w:val="clear" w:color="auto" w:fill="000000" w:themeFill="text1"/>
          </w:tcPr>
          <w:p w14:paraId="3FB61A1E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14DE8F7B" w14:textId="1D215A7C" w:rsidR="004A46F2" w:rsidRDefault="004A46F2" w:rsidP="001D06A2">
      <w:pPr>
        <w:rPr>
          <w:rFonts w:asciiTheme="majorBidi" w:hAnsiTheme="majorBidi" w:cstheme="majorBidi"/>
        </w:rPr>
      </w:pPr>
    </w:p>
    <w:p w14:paraId="23990B62" w14:textId="41567B41" w:rsidR="005B4D88" w:rsidRDefault="005B4D88" w:rsidP="001D06A2">
      <w:pPr>
        <w:rPr>
          <w:rFonts w:asciiTheme="majorBidi" w:hAnsiTheme="majorBidi" w:cstheme="majorBidi"/>
        </w:rPr>
      </w:pPr>
    </w:p>
    <w:p w14:paraId="2DC33F7C" w14:textId="77777777" w:rsidR="005B4D88" w:rsidRDefault="005B4D88" w:rsidP="001D06A2">
      <w:pPr>
        <w:rPr>
          <w:rFonts w:asciiTheme="majorBidi" w:hAnsiTheme="majorBidi" w:cstheme="majorBidi"/>
        </w:rPr>
      </w:pPr>
    </w:p>
    <w:p w14:paraId="39331084" w14:textId="77777777" w:rsidR="001A7032" w:rsidRDefault="0076008B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</w:t>
      </w:r>
      <w:r w:rsidR="001A7032">
        <w:rPr>
          <w:rFonts w:asciiTheme="majorBidi" w:hAnsiTheme="majorBidi" w:cstheme="majorBidi"/>
        </w:rPr>
        <w:t xml:space="preserve">C3: </w:t>
      </w:r>
      <w:r w:rsidR="00E52A7F"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  <w:gridCol w:w="1458"/>
        <w:gridCol w:w="1458"/>
      </w:tblGrid>
      <w:tr w:rsidR="005B4D88" w14:paraId="573ACB2A" w14:textId="1EA72A91" w:rsidTr="005B4D88">
        <w:tc>
          <w:tcPr>
            <w:tcW w:w="1723" w:type="dxa"/>
          </w:tcPr>
          <w:p w14:paraId="770D5F95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5718C9D8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</w:t>
            </w: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784" w:type="dxa"/>
          </w:tcPr>
          <w:p w14:paraId="6D0440E7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458" w:type="dxa"/>
          </w:tcPr>
          <w:p w14:paraId="04BAEDD5" w14:textId="790589AE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Functional issues</w:t>
            </w:r>
          </w:p>
        </w:tc>
        <w:tc>
          <w:tcPr>
            <w:tcW w:w="1458" w:type="dxa"/>
          </w:tcPr>
          <w:p w14:paraId="2B6994E5" w14:textId="379097DF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Readability</w:t>
            </w:r>
          </w:p>
        </w:tc>
        <w:tc>
          <w:tcPr>
            <w:tcW w:w="1458" w:type="dxa"/>
          </w:tcPr>
          <w:p w14:paraId="0E18AC8F" w14:textId="2C28644E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social context</w:t>
            </w:r>
          </w:p>
        </w:tc>
      </w:tr>
      <w:tr w:rsidR="005B4D88" w14:paraId="3BC5E70E" w14:textId="63A0A00C" w:rsidTr="005B4D88">
        <w:tc>
          <w:tcPr>
            <w:tcW w:w="1723" w:type="dxa"/>
          </w:tcPr>
          <w:p w14:paraId="0590DDCF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204" w:type="dxa"/>
            <w:shd w:val="clear" w:color="auto" w:fill="000000" w:themeFill="text1"/>
          </w:tcPr>
          <w:p w14:paraId="2199EF9F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298A5AB0" w14:textId="41FDED9F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</w:tcPr>
          <w:p w14:paraId="26CD44A0" w14:textId="4591D570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</w:tcPr>
          <w:p w14:paraId="6ECA6270" w14:textId="06B5FA04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</w:tcPr>
          <w:p w14:paraId="5A5DEB39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  <w:p w14:paraId="2428CBBF" w14:textId="0E451424" w:rsidR="005C1BB2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B4D88" w14:paraId="7191DCEA" w14:textId="4C1D1AA1" w:rsidTr="00296D88">
        <w:tc>
          <w:tcPr>
            <w:tcW w:w="1723" w:type="dxa"/>
          </w:tcPr>
          <w:p w14:paraId="323DEB1D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204" w:type="dxa"/>
          </w:tcPr>
          <w:p w14:paraId="0C718803" w14:textId="0B2274C2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84" w:type="dxa"/>
            <w:shd w:val="clear" w:color="auto" w:fill="000000" w:themeFill="text1"/>
          </w:tcPr>
          <w:p w14:paraId="7A7B91B6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2BA4F307" w14:textId="43E5FB7C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58" w:type="dxa"/>
            <w:shd w:val="clear" w:color="auto" w:fill="FFFFFF" w:themeFill="background1"/>
          </w:tcPr>
          <w:p w14:paraId="6602D5CC" w14:textId="68EDA90C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58" w:type="dxa"/>
            <w:shd w:val="clear" w:color="auto" w:fill="FFFFFF" w:themeFill="background1"/>
          </w:tcPr>
          <w:p w14:paraId="13936DD4" w14:textId="007B2BDF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B4D88" w14:paraId="6700EF12" w14:textId="19E9219B" w:rsidTr="00296D88">
        <w:tc>
          <w:tcPr>
            <w:tcW w:w="1723" w:type="dxa"/>
          </w:tcPr>
          <w:p w14:paraId="0E2B4216" w14:textId="2C644D9F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Functional issues</w:t>
            </w:r>
          </w:p>
        </w:tc>
        <w:tc>
          <w:tcPr>
            <w:tcW w:w="1204" w:type="dxa"/>
          </w:tcPr>
          <w:p w14:paraId="2C931019" w14:textId="104EBCD1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784" w:type="dxa"/>
            <w:shd w:val="clear" w:color="auto" w:fill="FFFFFF" w:themeFill="background1"/>
          </w:tcPr>
          <w:p w14:paraId="20DD5B36" w14:textId="37AE573F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58" w:type="dxa"/>
            <w:shd w:val="clear" w:color="auto" w:fill="000000" w:themeFill="text1"/>
          </w:tcPr>
          <w:p w14:paraId="5516BE3A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0958952A" w14:textId="3655EF81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  <w:shd w:val="clear" w:color="auto" w:fill="FFFFFF" w:themeFill="background1"/>
          </w:tcPr>
          <w:p w14:paraId="070DA246" w14:textId="19D20155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1FBAE4A4" w14:textId="5DE721EE" w:rsidR="005C1BB2" w:rsidRDefault="005C1BB2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0F2C680F" w14:textId="5FE23D4B" w:rsidTr="00296D88">
        <w:tc>
          <w:tcPr>
            <w:tcW w:w="1723" w:type="dxa"/>
          </w:tcPr>
          <w:p w14:paraId="5EB1939C" w14:textId="65B8057C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Readability</w:t>
            </w:r>
          </w:p>
        </w:tc>
        <w:tc>
          <w:tcPr>
            <w:tcW w:w="1204" w:type="dxa"/>
          </w:tcPr>
          <w:p w14:paraId="5D78AB07" w14:textId="2889C8B6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84" w:type="dxa"/>
            <w:shd w:val="clear" w:color="auto" w:fill="FFFFFF" w:themeFill="background1"/>
          </w:tcPr>
          <w:p w14:paraId="79460B4C" w14:textId="48E5B5C0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58" w:type="dxa"/>
            <w:shd w:val="clear" w:color="auto" w:fill="FFFFFF" w:themeFill="background1"/>
          </w:tcPr>
          <w:p w14:paraId="7EC59624" w14:textId="2F7A531A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  <w:shd w:val="clear" w:color="auto" w:fill="000000" w:themeFill="text1"/>
          </w:tcPr>
          <w:p w14:paraId="2AD85AE4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254B8983" w14:textId="02D2E9CF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05565EA9" w14:textId="26FF256D" w:rsidR="005C1BB2" w:rsidRDefault="005C1BB2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07C29130" w14:textId="5D7A28E6" w:rsidTr="00296D88">
        <w:tc>
          <w:tcPr>
            <w:tcW w:w="1723" w:type="dxa"/>
          </w:tcPr>
          <w:p w14:paraId="7499DE9D" w14:textId="4A22BB98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social context</w:t>
            </w:r>
          </w:p>
        </w:tc>
        <w:tc>
          <w:tcPr>
            <w:tcW w:w="1204" w:type="dxa"/>
          </w:tcPr>
          <w:p w14:paraId="4DFE3242" w14:textId="70606A1C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84" w:type="dxa"/>
            <w:shd w:val="clear" w:color="auto" w:fill="FFFFFF" w:themeFill="background1"/>
          </w:tcPr>
          <w:p w14:paraId="2BDAE652" w14:textId="3DD3B20E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58" w:type="dxa"/>
            <w:shd w:val="clear" w:color="auto" w:fill="FFFFFF" w:themeFill="background1"/>
          </w:tcPr>
          <w:p w14:paraId="7F8548D0" w14:textId="7D6293A1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  <w:shd w:val="clear" w:color="auto" w:fill="FFFFFF" w:themeFill="background1"/>
          </w:tcPr>
          <w:p w14:paraId="79CA73CD" w14:textId="49C691CE" w:rsidR="005B4D88" w:rsidRDefault="00D15AE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  <w:shd w:val="clear" w:color="auto" w:fill="000000" w:themeFill="text1"/>
          </w:tcPr>
          <w:p w14:paraId="327FDF8A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03D4E922" w14:textId="77777777" w:rsidR="007776AA" w:rsidRDefault="007776AA" w:rsidP="001D06A2">
      <w:pPr>
        <w:rPr>
          <w:rFonts w:asciiTheme="majorBidi" w:hAnsiTheme="majorBidi" w:cstheme="majorBidi"/>
        </w:rPr>
      </w:pPr>
    </w:p>
    <w:p w14:paraId="1A007507" w14:textId="048C3CF6" w:rsidR="007E2BEB" w:rsidRDefault="00636911" w:rsidP="00EB3F11">
      <w:pPr>
        <w:rPr>
          <w:rFonts w:asciiTheme="majorBidi" w:hAnsiTheme="majorBidi" w:cstheme="majorBidi"/>
        </w:rPr>
      </w:pPr>
      <w:r w:rsidRPr="00636911">
        <w:rPr>
          <w:rFonts w:asciiTheme="majorBidi" w:hAnsiTheme="majorBidi" w:cstheme="majorBidi"/>
          <w:b/>
          <w:bCs/>
        </w:rPr>
        <w:t>Q12:</w:t>
      </w:r>
      <w:r w:rsidRPr="00636911">
        <w:rPr>
          <w:rFonts w:asciiTheme="majorBidi" w:hAnsiTheme="majorBidi" w:cstheme="majorBidi"/>
        </w:rPr>
        <w:t xml:space="preserve"> Identified Challenging Factors and Categories in </w:t>
      </w:r>
      <w:r w:rsidR="00EB3F11">
        <w:rPr>
          <w:rFonts w:asciiTheme="majorBidi" w:hAnsiTheme="majorBidi" w:cstheme="majorBidi"/>
        </w:rPr>
        <w:t>deployment</w:t>
      </w:r>
      <w:r w:rsidRPr="00636911">
        <w:rPr>
          <w:rFonts w:asciiTheme="majorBidi" w:hAnsiTheme="majorBidi" w:cstheme="majorBidi"/>
        </w:rPr>
        <w:t xml:space="preserve"> stage</w:t>
      </w:r>
    </w:p>
    <w:p w14:paraId="3FB3A254" w14:textId="77777777" w:rsidR="00FB1063" w:rsidRPr="00FB1063" w:rsidRDefault="00FB1063" w:rsidP="00FB1063">
      <w:pPr>
        <w:rPr>
          <w:rFonts w:asciiTheme="majorBidi" w:hAnsiTheme="majorBidi" w:cstheme="majorBidi"/>
        </w:rPr>
      </w:pPr>
      <w:r w:rsidRPr="00FB1063">
        <w:rPr>
          <w:rFonts w:asciiTheme="majorBidi" w:hAnsiTheme="majorBidi" w:cstheme="majorBidi"/>
        </w:rPr>
        <w:t xml:space="preserve">         C1: Technological context</w:t>
      </w:r>
    </w:p>
    <w:tbl>
      <w:tblPr>
        <w:tblStyle w:val="TableGrid"/>
        <w:tblW w:w="6808" w:type="dxa"/>
        <w:tblInd w:w="445" w:type="dxa"/>
        <w:tblLook w:val="04A0" w:firstRow="1" w:lastRow="0" w:firstColumn="1" w:lastColumn="0" w:noHBand="0" w:noVBand="1"/>
      </w:tblPr>
      <w:tblGrid>
        <w:gridCol w:w="1478"/>
        <w:gridCol w:w="1298"/>
        <w:gridCol w:w="1167"/>
        <w:gridCol w:w="1475"/>
        <w:gridCol w:w="1390"/>
      </w:tblGrid>
      <w:tr w:rsidR="00FB1063" w:rsidRPr="00FB1063" w14:paraId="16ED4DE8" w14:textId="35BC69A3" w:rsidTr="00FB1063">
        <w:tc>
          <w:tcPr>
            <w:tcW w:w="1480" w:type="dxa"/>
          </w:tcPr>
          <w:p w14:paraId="69675897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CBE7E29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Complexity</w:t>
            </w:r>
          </w:p>
        </w:tc>
        <w:tc>
          <w:tcPr>
            <w:tcW w:w="1332" w:type="dxa"/>
          </w:tcPr>
          <w:p w14:paraId="72FAB48C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332" w:type="dxa"/>
          </w:tcPr>
          <w:p w14:paraId="71F4B983" w14:textId="3BDA5BF0" w:rsidR="00FB1063" w:rsidRPr="00FB1063" w:rsidRDefault="00B02D36" w:rsidP="00FB1063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332" w:type="dxa"/>
          </w:tcPr>
          <w:p w14:paraId="182D56DA" w14:textId="3B7AD3CF" w:rsidR="00FB1063" w:rsidRPr="00FB1063" w:rsidRDefault="00901681" w:rsidP="00FB1063">
            <w:pPr>
              <w:rPr>
                <w:rFonts w:asciiTheme="majorBidi" w:hAnsiTheme="majorBidi" w:cstheme="majorBidi"/>
              </w:rPr>
            </w:pPr>
            <w:r w:rsidRPr="00901681">
              <w:rPr>
                <w:rFonts w:asciiTheme="majorBidi" w:hAnsiTheme="majorBidi" w:cstheme="majorBidi"/>
              </w:rPr>
              <w:t>compatibility</w:t>
            </w:r>
          </w:p>
        </w:tc>
      </w:tr>
      <w:tr w:rsidR="00FB1063" w:rsidRPr="00FB1063" w14:paraId="5C1653AA" w14:textId="1E69AB5C" w:rsidTr="00FB1063">
        <w:tc>
          <w:tcPr>
            <w:tcW w:w="1480" w:type="dxa"/>
          </w:tcPr>
          <w:p w14:paraId="28D27840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Complexity</w:t>
            </w:r>
          </w:p>
        </w:tc>
        <w:tc>
          <w:tcPr>
            <w:tcW w:w="1332" w:type="dxa"/>
            <w:shd w:val="clear" w:color="auto" w:fill="000000" w:themeFill="text1"/>
          </w:tcPr>
          <w:p w14:paraId="2D5C0738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E8DAC43" w14:textId="7E4E387A" w:rsidR="00FB1063" w:rsidRPr="00FB1063" w:rsidRDefault="00D15AE2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2" w:type="dxa"/>
          </w:tcPr>
          <w:p w14:paraId="7744C27E" w14:textId="552625E7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2" w:type="dxa"/>
          </w:tcPr>
          <w:p w14:paraId="56DFAACF" w14:textId="3388E337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FB1063" w:rsidRPr="00FB1063" w14:paraId="691ED7A1" w14:textId="5DA89E7D" w:rsidTr="00FB1063">
        <w:tc>
          <w:tcPr>
            <w:tcW w:w="1480" w:type="dxa"/>
          </w:tcPr>
          <w:p w14:paraId="5F948BFB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332" w:type="dxa"/>
          </w:tcPr>
          <w:p w14:paraId="60CAF340" w14:textId="258175B8" w:rsidR="00FB1063" w:rsidRPr="00FB1063" w:rsidRDefault="00D15AE2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2" w:type="dxa"/>
            <w:shd w:val="clear" w:color="auto" w:fill="000000" w:themeFill="text1"/>
          </w:tcPr>
          <w:p w14:paraId="64E2BAA2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5948C76" w14:textId="728DEB48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2" w:type="dxa"/>
            <w:shd w:val="clear" w:color="auto" w:fill="FFFFFF" w:themeFill="background1"/>
          </w:tcPr>
          <w:p w14:paraId="28D512B4" w14:textId="49882862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FB1063" w:rsidRPr="00FB1063" w14:paraId="26DD52A1" w14:textId="113B4F72" w:rsidTr="00901681">
        <w:tc>
          <w:tcPr>
            <w:tcW w:w="1480" w:type="dxa"/>
          </w:tcPr>
          <w:p w14:paraId="24A5A7A5" w14:textId="564ECA47" w:rsidR="00FB1063" w:rsidRPr="00FB1063" w:rsidRDefault="00B02D36" w:rsidP="00FB1063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332" w:type="dxa"/>
          </w:tcPr>
          <w:p w14:paraId="021D2024" w14:textId="078221EE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2" w:type="dxa"/>
            <w:shd w:val="clear" w:color="auto" w:fill="FFFFFF" w:themeFill="background1"/>
          </w:tcPr>
          <w:p w14:paraId="3266A539" w14:textId="265C5146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2" w:type="dxa"/>
            <w:shd w:val="clear" w:color="auto" w:fill="000000" w:themeFill="text1"/>
          </w:tcPr>
          <w:p w14:paraId="5224BA9E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B6389E7" w14:textId="3EA6AB8B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FB1063" w:rsidRPr="00FB1063" w14:paraId="34033D20" w14:textId="24AE3351" w:rsidTr="00901681">
        <w:tc>
          <w:tcPr>
            <w:tcW w:w="1480" w:type="dxa"/>
          </w:tcPr>
          <w:p w14:paraId="71F5D8DA" w14:textId="6C7C8EBF" w:rsidR="00FB1063" w:rsidRPr="00FB1063" w:rsidRDefault="00901681" w:rsidP="00FB1063">
            <w:pPr>
              <w:rPr>
                <w:rFonts w:asciiTheme="majorBidi" w:hAnsiTheme="majorBidi" w:cstheme="majorBidi"/>
              </w:rPr>
            </w:pPr>
            <w:r w:rsidRPr="00901681">
              <w:rPr>
                <w:rFonts w:asciiTheme="majorBidi" w:hAnsiTheme="majorBidi" w:cstheme="majorBidi"/>
              </w:rPr>
              <w:t>compatibility</w:t>
            </w:r>
          </w:p>
        </w:tc>
        <w:tc>
          <w:tcPr>
            <w:tcW w:w="1332" w:type="dxa"/>
          </w:tcPr>
          <w:p w14:paraId="7F8D0C8A" w14:textId="1B0FC76B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2" w:type="dxa"/>
            <w:shd w:val="clear" w:color="auto" w:fill="FFFFFF" w:themeFill="background1"/>
          </w:tcPr>
          <w:p w14:paraId="61271952" w14:textId="773CAE42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332" w:type="dxa"/>
            <w:shd w:val="clear" w:color="auto" w:fill="FFFFFF" w:themeFill="background1"/>
          </w:tcPr>
          <w:p w14:paraId="48084E40" w14:textId="6DF615C1" w:rsidR="00FB1063" w:rsidRPr="00FB1063" w:rsidRDefault="00D15AE2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2" w:type="dxa"/>
            <w:shd w:val="clear" w:color="auto" w:fill="000000" w:themeFill="text1"/>
          </w:tcPr>
          <w:p w14:paraId="13C67C01" w14:textId="77777777" w:rsidR="00FB1063" w:rsidRDefault="00FB1063" w:rsidP="00FB1063">
            <w:pPr>
              <w:rPr>
                <w:rFonts w:asciiTheme="majorBidi" w:hAnsiTheme="majorBidi" w:cstheme="majorBidi"/>
              </w:rPr>
            </w:pPr>
          </w:p>
          <w:p w14:paraId="49F38071" w14:textId="5AC6B2CE" w:rsidR="00901681" w:rsidRPr="00FB1063" w:rsidRDefault="00901681" w:rsidP="00FB1063">
            <w:pPr>
              <w:rPr>
                <w:rFonts w:asciiTheme="majorBidi" w:hAnsiTheme="majorBidi" w:cstheme="majorBidi"/>
              </w:rPr>
            </w:pPr>
          </w:p>
        </w:tc>
      </w:tr>
    </w:tbl>
    <w:p w14:paraId="5F432237" w14:textId="2F1A5773" w:rsidR="00FB1063" w:rsidRDefault="00FB1063" w:rsidP="00EB3F11">
      <w:pPr>
        <w:ind w:firstLine="720"/>
        <w:rPr>
          <w:rFonts w:asciiTheme="majorBidi" w:hAnsiTheme="majorBidi" w:cstheme="majorBidi"/>
        </w:rPr>
      </w:pPr>
    </w:p>
    <w:p w14:paraId="12278BBB" w14:textId="77777777" w:rsidR="00EB3F11" w:rsidRPr="00EB3F11" w:rsidRDefault="00EB3F11" w:rsidP="00EB3F11">
      <w:pPr>
        <w:rPr>
          <w:rFonts w:asciiTheme="majorBidi" w:hAnsiTheme="majorBidi" w:cstheme="majorBidi"/>
        </w:rPr>
      </w:pPr>
      <w:r w:rsidRPr="00EB3F11">
        <w:rPr>
          <w:rFonts w:asciiTheme="majorBidi" w:hAnsiTheme="majorBidi" w:cstheme="majorBidi"/>
        </w:rPr>
        <w:t xml:space="preserve">      C2: Organizational context</w:t>
      </w:r>
    </w:p>
    <w:tbl>
      <w:tblPr>
        <w:tblStyle w:val="TableGrid1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990"/>
      </w:tblGrid>
      <w:tr w:rsidR="009F1B6E" w:rsidRPr="00EB3F11" w14:paraId="156EA2B0" w14:textId="77777777" w:rsidTr="009F1B6E">
        <w:tc>
          <w:tcPr>
            <w:tcW w:w="1503" w:type="dxa"/>
          </w:tcPr>
          <w:p w14:paraId="12283C62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2CA13EF7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experience and  knowledge</w:t>
            </w:r>
          </w:p>
        </w:tc>
        <w:tc>
          <w:tcPr>
            <w:tcW w:w="990" w:type="dxa"/>
          </w:tcPr>
          <w:p w14:paraId="1AC931FB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</w:tr>
      <w:tr w:rsidR="009F1B6E" w:rsidRPr="00EB3F11" w14:paraId="1F4FD5B4" w14:textId="77777777" w:rsidTr="009F1B6E">
        <w:tc>
          <w:tcPr>
            <w:tcW w:w="1503" w:type="dxa"/>
          </w:tcPr>
          <w:p w14:paraId="506401F1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experience and  knowledge</w:t>
            </w:r>
          </w:p>
        </w:tc>
        <w:tc>
          <w:tcPr>
            <w:tcW w:w="1368" w:type="dxa"/>
            <w:shd w:val="clear" w:color="auto" w:fill="000000" w:themeFill="text1"/>
          </w:tcPr>
          <w:p w14:paraId="27AB69BF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60D54B7D" w14:textId="1B49EE78" w:rsidR="009F1B6E" w:rsidRPr="00EB3F11" w:rsidRDefault="00D15AE2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F1B6E" w:rsidRPr="00EB3F11" w14:paraId="0A516C6B" w14:textId="77777777" w:rsidTr="009F1B6E">
        <w:tc>
          <w:tcPr>
            <w:tcW w:w="1503" w:type="dxa"/>
          </w:tcPr>
          <w:p w14:paraId="2515E68C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368" w:type="dxa"/>
          </w:tcPr>
          <w:p w14:paraId="543A4C85" w14:textId="7F7337B6" w:rsidR="009F1B6E" w:rsidRPr="00EB3F11" w:rsidRDefault="00D15AE2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0" w:type="dxa"/>
            <w:shd w:val="clear" w:color="auto" w:fill="000000" w:themeFill="text1"/>
          </w:tcPr>
          <w:p w14:paraId="05B94515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</w:tr>
    </w:tbl>
    <w:p w14:paraId="2099B1BE" w14:textId="0F054EDA" w:rsidR="00EB3F11" w:rsidRDefault="00EB3F11" w:rsidP="00EB3F11">
      <w:pPr>
        <w:ind w:firstLine="450"/>
        <w:rPr>
          <w:rFonts w:asciiTheme="majorBidi" w:hAnsiTheme="majorBidi" w:cstheme="majorBidi"/>
        </w:rPr>
      </w:pPr>
    </w:p>
    <w:p w14:paraId="59AEAC6D" w14:textId="1D19CA62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0175E3F4" w14:textId="22B6ACA8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550A7888" w14:textId="0DBED409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6C5BA916" w14:textId="1372AB47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0E133230" w14:textId="77777777" w:rsidR="00146F23" w:rsidRDefault="00146F23" w:rsidP="00146F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C3: </w:t>
      </w:r>
      <w:r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</w:tblGrid>
      <w:tr w:rsidR="00A75362" w14:paraId="47BD8C9E" w14:textId="77777777" w:rsidTr="00FA456B">
        <w:tc>
          <w:tcPr>
            <w:tcW w:w="1723" w:type="dxa"/>
          </w:tcPr>
          <w:p w14:paraId="117920F9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6EF2B982" w14:textId="533488DE" w:rsidR="00A75362" w:rsidRDefault="00A7536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D53CFC" w:rsidRPr="00D53C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Dynamic control flow</w:t>
            </w:r>
          </w:p>
        </w:tc>
        <w:tc>
          <w:tcPr>
            <w:tcW w:w="1784" w:type="dxa"/>
          </w:tcPr>
          <w:p w14:paraId="70C3B43F" w14:textId="6FC8ABFA" w:rsidR="00A75362" w:rsidRDefault="003A5598" w:rsidP="00FA456B">
            <w:pPr>
              <w:rPr>
                <w:rFonts w:asciiTheme="majorBidi" w:hAnsiTheme="majorBidi" w:cstheme="majorBidi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immutable</w:t>
            </w:r>
          </w:p>
        </w:tc>
        <w:tc>
          <w:tcPr>
            <w:tcW w:w="1458" w:type="dxa"/>
          </w:tcPr>
          <w:p w14:paraId="1EE6D730" w14:textId="39E2B64F" w:rsidR="00A75362" w:rsidRPr="00E90037" w:rsidRDefault="003A5598" w:rsidP="00F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Contract correctness</w:t>
            </w:r>
          </w:p>
        </w:tc>
      </w:tr>
      <w:tr w:rsidR="00A75362" w14:paraId="68A691FB" w14:textId="77777777" w:rsidTr="00FA456B">
        <w:tc>
          <w:tcPr>
            <w:tcW w:w="1723" w:type="dxa"/>
          </w:tcPr>
          <w:p w14:paraId="4DC86603" w14:textId="555FEDA0" w:rsidR="00A75362" w:rsidRDefault="00D53CFC" w:rsidP="00FA456B">
            <w:pPr>
              <w:rPr>
                <w:rFonts w:asciiTheme="majorBidi" w:hAnsiTheme="majorBidi" w:cstheme="majorBidi"/>
              </w:rPr>
            </w:pPr>
            <w:r w:rsidRPr="00D53C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Dynamic control flow</w:t>
            </w:r>
          </w:p>
        </w:tc>
        <w:tc>
          <w:tcPr>
            <w:tcW w:w="1204" w:type="dxa"/>
            <w:shd w:val="clear" w:color="auto" w:fill="000000" w:themeFill="text1"/>
          </w:tcPr>
          <w:p w14:paraId="1BFE5F0D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08914706" w14:textId="61D471A9" w:rsidR="00A75362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58" w:type="dxa"/>
          </w:tcPr>
          <w:p w14:paraId="485E67BA" w14:textId="2E195AD4" w:rsidR="00A75362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75362" w14:paraId="5C999DA3" w14:textId="77777777" w:rsidTr="00FA456B">
        <w:tc>
          <w:tcPr>
            <w:tcW w:w="1723" w:type="dxa"/>
          </w:tcPr>
          <w:p w14:paraId="593B3BB3" w14:textId="68265438" w:rsidR="00A75362" w:rsidRDefault="003A5598" w:rsidP="00FA456B">
            <w:pPr>
              <w:rPr>
                <w:rFonts w:asciiTheme="majorBidi" w:hAnsiTheme="majorBidi" w:cstheme="majorBidi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immutable</w:t>
            </w:r>
          </w:p>
        </w:tc>
        <w:tc>
          <w:tcPr>
            <w:tcW w:w="1204" w:type="dxa"/>
          </w:tcPr>
          <w:p w14:paraId="506E22FC" w14:textId="1DBE4937" w:rsidR="00A75362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84" w:type="dxa"/>
            <w:shd w:val="clear" w:color="auto" w:fill="000000" w:themeFill="text1"/>
          </w:tcPr>
          <w:p w14:paraId="2C40F909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539E9FCA" w14:textId="280B806C" w:rsidR="00A75362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75362" w14:paraId="38C7712E" w14:textId="77777777" w:rsidTr="00FA456B">
        <w:tc>
          <w:tcPr>
            <w:tcW w:w="1723" w:type="dxa"/>
          </w:tcPr>
          <w:p w14:paraId="0C416F9A" w14:textId="755E553E" w:rsidR="00A75362" w:rsidRPr="00E90037" w:rsidRDefault="003A5598" w:rsidP="00F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Contract correctness</w:t>
            </w:r>
          </w:p>
        </w:tc>
        <w:tc>
          <w:tcPr>
            <w:tcW w:w="1204" w:type="dxa"/>
          </w:tcPr>
          <w:p w14:paraId="45632450" w14:textId="5C4A86F9" w:rsidR="00A75362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84" w:type="dxa"/>
            <w:shd w:val="clear" w:color="auto" w:fill="FFFFFF" w:themeFill="background1"/>
          </w:tcPr>
          <w:p w14:paraId="0774E1D7" w14:textId="3228F332" w:rsidR="00A75362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58" w:type="dxa"/>
            <w:shd w:val="clear" w:color="auto" w:fill="000000" w:themeFill="text1"/>
          </w:tcPr>
          <w:p w14:paraId="2A08A13D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4A0C53C5" w14:textId="77777777" w:rsidR="00146F23" w:rsidRPr="00FB1063" w:rsidRDefault="00146F23" w:rsidP="00EB3F11">
      <w:pPr>
        <w:ind w:firstLine="450"/>
        <w:rPr>
          <w:rFonts w:asciiTheme="majorBidi" w:hAnsiTheme="majorBidi" w:cstheme="majorBidi"/>
        </w:rPr>
      </w:pPr>
    </w:p>
    <w:p w14:paraId="2B3B8AF4" w14:textId="181116C3" w:rsidR="00636911" w:rsidRDefault="00FD1D22" w:rsidP="00DC67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Q13</w:t>
      </w:r>
      <w:r w:rsidR="00432429" w:rsidRPr="00432429">
        <w:rPr>
          <w:rFonts w:asciiTheme="majorBidi" w:hAnsiTheme="majorBidi" w:cstheme="majorBidi"/>
        </w:rPr>
        <w:t xml:space="preserve">: Identified Challenging Factors and Categories in </w:t>
      </w:r>
      <w:r w:rsidR="004A02C0" w:rsidRPr="00DC6736">
        <w:rPr>
          <w:rFonts w:asciiTheme="majorBidi" w:hAnsiTheme="majorBidi" w:cstheme="majorBidi"/>
        </w:rPr>
        <w:t>e</w:t>
      </w:r>
      <w:r w:rsidR="00DC6736" w:rsidRPr="00DC6736">
        <w:rPr>
          <w:rFonts w:asciiTheme="majorBidi" w:hAnsiTheme="majorBidi" w:cstheme="majorBidi"/>
        </w:rPr>
        <w:t>xecution and completion</w:t>
      </w:r>
      <w:r w:rsidR="00432429" w:rsidRPr="00432429">
        <w:rPr>
          <w:rFonts w:asciiTheme="majorBidi" w:hAnsiTheme="majorBidi" w:cstheme="majorBidi"/>
        </w:rPr>
        <w:t xml:space="preserve"> stage</w:t>
      </w:r>
    </w:p>
    <w:p w14:paraId="1249FDED" w14:textId="6B987C55" w:rsidR="00952E2B" w:rsidRPr="00FB1063" w:rsidRDefault="00C71651" w:rsidP="00952E2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952E2B" w:rsidRPr="00FB1063">
        <w:rPr>
          <w:rFonts w:asciiTheme="majorBidi" w:hAnsiTheme="majorBidi" w:cstheme="majorBidi"/>
        </w:rPr>
        <w:t>C1: Technological context</w:t>
      </w:r>
    </w:p>
    <w:tbl>
      <w:tblPr>
        <w:tblStyle w:val="TableGrid"/>
        <w:tblW w:w="5418" w:type="dxa"/>
        <w:tblInd w:w="445" w:type="dxa"/>
        <w:tblLook w:val="04A0" w:firstRow="1" w:lastRow="0" w:firstColumn="1" w:lastColumn="0" w:noHBand="0" w:noVBand="1"/>
      </w:tblPr>
      <w:tblGrid>
        <w:gridCol w:w="1478"/>
        <w:gridCol w:w="1298"/>
        <w:gridCol w:w="1167"/>
        <w:gridCol w:w="1475"/>
      </w:tblGrid>
      <w:tr w:rsidR="00F901B7" w:rsidRPr="00FB1063" w14:paraId="306FC3C0" w14:textId="77777777" w:rsidTr="00F901B7">
        <w:tc>
          <w:tcPr>
            <w:tcW w:w="1478" w:type="dxa"/>
          </w:tcPr>
          <w:p w14:paraId="3B9F161F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298" w:type="dxa"/>
          </w:tcPr>
          <w:p w14:paraId="61207B1D" w14:textId="1BCF0AC5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901B7">
              <w:rPr>
                <w:rFonts w:asciiTheme="majorBidi" w:hAnsiTheme="majorBidi" w:cstheme="majorBidi"/>
              </w:rPr>
              <w:t>Scalability</w:t>
            </w:r>
          </w:p>
        </w:tc>
        <w:tc>
          <w:tcPr>
            <w:tcW w:w="1167" w:type="dxa"/>
          </w:tcPr>
          <w:p w14:paraId="361FF395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475" w:type="dxa"/>
          </w:tcPr>
          <w:p w14:paraId="02D07220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</w:tr>
      <w:tr w:rsidR="00F901B7" w:rsidRPr="00FB1063" w14:paraId="7CE5B459" w14:textId="77777777" w:rsidTr="00F901B7">
        <w:tc>
          <w:tcPr>
            <w:tcW w:w="1478" w:type="dxa"/>
          </w:tcPr>
          <w:p w14:paraId="4AB573BE" w14:textId="076ECA70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901B7">
              <w:rPr>
                <w:rFonts w:asciiTheme="majorBidi" w:hAnsiTheme="majorBidi" w:cstheme="majorBidi"/>
              </w:rPr>
              <w:t>Scalability</w:t>
            </w:r>
          </w:p>
        </w:tc>
        <w:tc>
          <w:tcPr>
            <w:tcW w:w="1298" w:type="dxa"/>
            <w:shd w:val="clear" w:color="auto" w:fill="000000" w:themeFill="text1"/>
          </w:tcPr>
          <w:p w14:paraId="2E261571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167" w:type="dxa"/>
          </w:tcPr>
          <w:p w14:paraId="06116C97" w14:textId="14AD9004" w:rsidR="00F901B7" w:rsidRPr="00FB1063" w:rsidRDefault="00D15AE2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75" w:type="dxa"/>
          </w:tcPr>
          <w:p w14:paraId="657F9CD8" w14:textId="617AA984" w:rsidR="00F901B7" w:rsidRPr="00FB1063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F901B7" w:rsidRPr="00FB1063" w14:paraId="48D6E15C" w14:textId="77777777" w:rsidTr="00F901B7">
        <w:tc>
          <w:tcPr>
            <w:tcW w:w="1478" w:type="dxa"/>
          </w:tcPr>
          <w:p w14:paraId="1344C720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298" w:type="dxa"/>
          </w:tcPr>
          <w:p w14:paraId="5097D5CA" w14:textId="39C61268" w:rsidR="00F901B7" w:rsidRPr="00FB1063" w:rsidRDefault="00D15AE2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167" w:type="dxa"/>
            <w:shd w:val="clear" w:color="auto" w:fill="000000" w:themeFill="text1"/>
          </w:tcPr>
          <w:p w14:paraId="6BF184F1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shd w:val="clear" w:color="auto" w:fill="FFFFFF" w:themeFill="background1"/>
          </w:tcPr>
          <w:p w14:paraId="2B85F43C" w14:textId="7EBCF75E" w:rsidR="00F901B7" w:rsidRPr="00FB1063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F901B7" w:rsidRPr="00FB1063" w14:paraId="4A1E67C9" w14:textId="77777777" w:rsidTr="00F901B7">
        <w:tc>
          <w:tcPr>
            <w:tcW w:w="1478" w:type="dxa"/>
          </w:tcPr>
          <w:p w14:paraId="7690565E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298" w:type="dxa"/>
          </w:tcPr>
          <w:p w14:paraId="1A4E4D16" w14:textId="326ADE51" w:rsidR="00F901B7" w:rsidRPr="00FB1063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167" w:type="dxa"/>
            <w:shd w:val="clear" w:color="auto" w:fill="FFFFFF" w:themeFill="background1"/>
          </w:tcPr>
          <w:p w14:paraId="48EFFF10" w14:textId="48DF84FE" w:rsidR="00F901B7" w:rsidRPr="00FB1063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75" w:type="dxa"/>
            <w:shd w:val="clear" w:color="auto" w:fill="000000" w:themeFill="text1"/>
          </w:tcPr>
          <w:p w14:paraId="3A18D9E3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584356ED" w14:textId="5A714FF3" w:rsidR="00432429" w:rsidRDefault="00432429" w:rsidP="00636911">
      <w:pPr>
        <w:rPr>
          <w:rFonts w:asciiTheme="majorBidi" w:hAnsiTheme="majorBidi" w:cstheme="majorBidi"/>
        </w:rPr>
      </w:pPr>
    </w:p>
    <w:p w14:paraId="108A808F" w14:textId="6C3172EA" w:rsidR="001E5C34" w:rsidRDefault="001E5C34" w:rsidP="001E5C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C2: </w:t>
      </w:r>
      <w:r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</w:tblGrid>
      <w:tr w:rsidR="001E5C34" w14:paraId="5C847E07" w14:textId="77777777" w:rsidTr="00FA456B">
        <w:tc>
          <w:tcPr>
            <w:tcW w:w="1723" w:type="dxa"/>
          </w:tcPr>
          <w:p w14:paraId="2C72A4F3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452EBE31" w14:textId="7513DC6A" w:rsidR="001E5C34" w:rsidRDefault="0010060B" w:rsidP="00FA456B">
            <w:pPr>
              <w:rPr>
                <w:rFonts w:asciiTheme="majorBidi" w:hAnsiTheme="majorBidi" w:cstheme="majorBidi"/>
              </w:rPr>
            </w:pPr>
            <w:r w:rsidRPr="0010060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transaction-ordering dependence</w:t>
            </w:r>
          </w:p>
        </w:tc>
        <w:tc>
          <w:tcPr>
            <w:tcW w:w="1784" w:type="dxa"/>
          </w:tcPr>
          <w:p w14:paraId="2D433552" w14:textId="55DFE2E9" w:rsidR="001E5C34" w:rsidRDefault="00104794" w:rsidP="00FA456B">
            <w:pPr>
              <w:rPr>
                <w:rFonts w:asciiTheme="majorBidi" w:hAnsiTheme="majorBidi" w:cstheme="majorBidi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Execution efficiency</w:t>
            </w:r>
          </w:p>
        </w:tc>
        <w:tc>
          <w:tcPr>
            <w:tcW w:w="1458" w:type="dxa"/>
          </w:tcPr>
          <w:p w14:paraId="651380D2" w14:textId="77777777" w:rsidR="00104794" w:rsidRPr="00104794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issues of privacy</w:t>
            </w:r>
          </w:p>
          <w:p w14:paraId="06614443" w14:textId="3841E383" w:rsidR="001E5C34" w:rsidRPr="00E90037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security</w:t>
            </w:r>
          </w:p>
        </w:tc>
      </w:tr>
      <w:tr w:rsidR="001E5C34" w14:paraId="4DBC491D" w14:textId="77777777" w:rsidTr="00FA456B">
        <w:tc>
          <w:tcPr>
            <w:tcW w:w="1723" w:type="dxa"/>
          </w:tcPr>
          <w:p w14:paraId="61E3BB84" w14:textId="4EF05DE7" w:rsidR="001E5C34" w:rsidRDefault="0010060B" w:rsidP="00FA456B">
            <w:pPr>
              <w:rPr>
                <w:rFonts w:asciiTheme="majorBidi" w:hAnsiTheme="majorBidi" w:cstheme="majorBidi"/>
              </w:rPr>
            </w:pPr>
            <w:r w:rsidRPr="0010060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transaction-ordering dependence</w:t>
            </w:r>
          </w:p>
        </w:tc>
        <w:tc>
          <w:tcPr>
            <w:tcW w:w="1204" w:type="dxa"/>
            <w:shd w:val="clear" w:color="auto" w:fill="000000" w:themeFill="text1"/>
          </w:tcPr>
          <w:p w14:paraId="789DA325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5288CDBB" w14:textId="68069EDA" w:rsidR="001E5C34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</w:tcPr>
          <w:p w14:paraId="6549728C" w14:textId="6108FB4B" w:rsidR="001E5C34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1E5C34" w14:paraId="72E0A895" w14:textId="77777777" w:rsidTr="00FA456B">
        <w:tc>
          <w:tcPr>
            <w:tcW w:w="1723" w:type="dxa"/>
          </w:tcPr>
          <w:p w14:paraId="4B4DB8B9" w14:textId="3FFDB53C" w:rsidR="001E5C34" w:rsidRDefault="00104794" w:rsidP="00FA456B">
            <w:pPr>
              <w:rPr>
                <w:rFonts w:asciiTheme="majorBidi" w:hAnsiTheme="majorBidi" w:cstheme="majorBidi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Execution efficiency</w:t>
            </w:r>
          </w:p>
        </w:tc>
        <w:tc>
          <w:tcPr>
            <w:tcW w:w="1204" w:type="dxa"/>
          </w:tcPr>
          <w:p w14:paraId="7FB46D37" w14:textId="309D4DE1" w:rsidR="001E5C34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784" w:type="dxa"/>
            <w:shd w:val="clear" w:color="auto" w:fill="000000" w:themeFill="text1"/>
          </w:tcPr>
          <w:p w14:paraId="47CED948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65727433" w14:textId="1DC17E37" w:rsidR="001E5C34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1E5C34" w14:paraId="64E74F77" w14:textId="77777777" w:rsidTr="00FA456B">
        <w:tc>
          <w:tcPr>
            <w:tcW w:w="1723" w:type="dxa"/>
          </w:tcPr>
          <w:p w14:paraId="0CF81092" w14:textId="77777777" w:rsidR="00104794" w:rsidRPr="00104794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issues of privacy</w:t>
            </w:r>
          </w:p>
          <w:p w14:paraId="2FB05716" w14:textId="23A06830" w:rsidR="001E5C34" w:rsidRPr="00E90037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security</w:t>
            </w:r>
          </w:p>
        </w:tc>
        <w:tc>
          <w:tcPr>
            <w:tcW w:w="1204" w:type="dxa"/>
          </w:tcPr>
          <w:p w14:paraId="1B09C3AE" w14:textId="2313D6C7" w:rsidR="001E5C34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84" w:type="dxa"/>
            <w:shd w:val="clear" w:color="auto" w:fill="FFFFFF" w:themeFill="background1"/>
          </w:tcPr>
          <w:p w14:paraId="60A4B822" w14:textId="4B235F1E" w:rsidR="001E5C34" w:rsidRDefault="00D15AE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  <w:shd w:val="clear" w:color="auto" w:fill="000000" w:themeFill="text1"/>
          </w:tcPr>
          <w:p w14:paraId="2A38ECF5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4815043B" w14:textId="77777777" w:rsidR="001E5C34" w:rsidRDefault="001E5C34" w:rsidP="00636911">
      <w:pPr>
        <w:rPr>
          <w:rFonts w:asciiTheme="majorBidi" w:hAnsiTheme="majorBidi" w:cstheme="majorBidi"/>
        </w:rPr>
      </w:pPr>
    </w:p>
    <w:p w14:paraId="557296C2" w14:textId="77777777" w:rsidR="00C71651" w:rsidRDefault="00C71651" w:rsidP="00636911">
      <w:pPr>
        <w:rPr>
          <w:rFonts w:asciiTheme="majorBidi" w:hAnsiTheme="majorBidi" w:cstheme="majorBidi"/>
        </w:rPr>
      </w:pPr>
    </w:p>
    <w:p w14:paraId="1E963F73" w14:textId="60FECC8A" w:rsidR="007E2BEB" w:rsidRDefault="00E855F1" w:rsidP="007E2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Q14</w:t>
      </w:r>
      <w:r w:rsidR="007E2BEB" w:rsidRPr="004A6210">
        <w:rPr>
          <w:rFonts w:asciiTheme="majorBidi" w:hAnsiTheme="majorBidi" w:cstheme="majorBidi"/>
          <w:b/>
          <w:bCs/>
        </w:rPr>
        <w:t>:</w:t>
      </w:r>
      <w:r w:rsidR="007E2BEB">
        <w:rPr>
          <w:rFonts w:asciiTheme="majorBidi" w:hAnsiTheme="majorBidi" w:cstheme="majorBidi"/>
        </w:rPr>
        <w:t xml:space="preserve"> </w:t>
      </w:r>
      <w:r w:rsidR="007E2BEB" w:rsidRPr="004A6210">
        <w:rPr>
          <w:rFonts w:asciiTheme="majorBidi" w:hAnsiTheme="majorBidi" w:cstheme="majorBidi"/>
        </w:rPr>
        <w:t>Please add additional success factors if any..??</w:t>
      </w:r>
    </w:p>
    <w:sdt>
      <w:sdtPr>
        <w:rPr>
          <w:rFonts w:asciiTheme="majorBidi" w:hAnsiTheme="majorBidi" w:cstheme="majorBidi"/>
        </w:rPr>
        <w:id w:val="6334496"/>
        <w:placeholder>
          <w:docPart w:val="F0728EC9602449219198DBF515C7200F"/>
        </w:placeholder>
        <w:showingPlcHdr/>
      </w:sdtPr>
      <w:sdtEndPr/>
      <w:sdtContent>
        <w:p w14:paraId="050CD135" w14:textId="77777777" w:rsidR="007E2BEB" w:rsidRDefault="007E2BEB" w:rsidP="007E2BEB">
          <w:pPr>
            <w:ind w:firstLine="720"/>
            <w:rPr>
              <w:rFonts w:asciiTheme="majorBidi" w:hAnsiTheme="majorBidi" w:cstheme="majorBidi"/>
            </w:rPr>
          </w:pPr>
          <w:r w:rsidRPr="00BC2FE6">
            <w:rPr>
              <w:rStyle w:val="PlaceholderText"/>
            </w:rPr>
            <w:t>Click or tap here to enter text.</w:t>
          </w:r>
        </w:p>
      </w:sdtContent>
    </w:sdt>
    <w:p w14:paraId="57C29B18" w14:textId="77777777" w:rsidR="007E2BEB" w:rsidRDefault="007E2BEB" w:rsidP="001D06A2">
      <w:pPr>
        <w:rPr>
          <w:rFonts w:asciiTheme="majorBidi" w:hAnsiTheme="majorBidi" w:cstheme="majorBidi"/>
          <w:b/>
          <w:bCs/>
        </w:rPr>
      </w:pPr>
    </w:p>
    <w:p w14:paraId="5FC4D470" w14:textId="431A5017" w:rsidR="00980F59" w:rsidRDefault="00980F59" w:rsidP="00E855F1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Thank you so much for helping me, if you have any other suggestions related </w:t>
      </w:r>
      <w:r w:rsidR="00E855F1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smart contract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technology please mention </w:t>
      </w:r>
      <w:r w:rsidR="001A2F0D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below.</w:t>
      </w:r>
    </w:p>
    <w:p w14:paraId="1D16BC09" w14:textId="77777777" w:rsidR="005870DD" w:rsidRDefault="001A2F0D" w:rsidP="001A2F0D">
      <w:pPr>
        <w:rPr>
          <w:rFonts w:asciiTheme="majorBidi" w:hAnsiTheme="majorBidi" w:cstheme="majorBidi"/>
        </w:rPr>
      </w:pPr>
      <w:r w:rsidRPr="001A2F0D">
        <w:rPr>
          <w:rFonts w:asciiTheme="majorBidi" w:hAnsiTheme="majorBidi" w:cstheme="majorBidi"/>
        </w:rPr>
        <w:t>Additional Suggestions???</w:t>
      </w:r>
    </w:p>
    <w:p w14:paraId="0C38559A" w14:textId="77777777" w:rsidR="001A2F0D" w:rsidRPr="005870DD" w:rsidRDefault="005870DD" w:rsidP="00587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1294407349"/>
          <w:placeholder>
            <w:docPart w:val="DefaultPlaceholder_-1854013440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sectPr w:rsidR="001A2F0D" w:rsidRPr="005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4BC0" w14:textId="77777777" w:rsidR="00BA7040" w:rsidRDefault="00BA7040" w:rsidP="00CF2617">
      <w:pPr>
        <w:spacing w:after="0" w:line="240" w:lineRule="auto"/>
      </w:pPr>
      <w:r>
        <w:separator/>
      </w:r>
    </w:p>
  </w:endnote>
  <w:endnote w:type="continuationSeparator" w:id="0">
    <w:p w14:paraId="109B0726" w14:textId="77777777" w:rsidR="00BA7040" w:rsidRDefault="00BA7040" w:rsidP="00C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F8CB" w14:textId="77777777" w:rsidR="00BA7040" w:rsidRDefault="00BA7040" w:rsidP="00CF2617">
      <w:pPr>
        <w:spacing w:after="0" w:line="240" w:lineRule="auto"/>
      </w:pPr>
      <w:r>
        <w:separator/>
      </w:r>
    </w:p>
  </w:footnote>
  <w:footnote w:type="continuationSeparator" w:id="0">
    <w:p w14:paraId="799F207C" w14:textId="77777777" w:rsidR="00BA7040" w:rsidRDefault="00BA7040" w:rsidP="00CF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zWzMLC0tDQwtjRR0lEKTi0uzszPAykwrQUAnRYq4SwAAAA="/>
  </w:docVars>
  <w:rsids>
    <w:rsidRoot w:val="003E3D37"/>
    <w:rsid w:val="00007939"/>
    <w:rsid w:val="00036829"/>
    <w:rsid w:val="000400CE"/>
    <w:rsid w:val="0009790F"/>
    <w:rsid w:val="000C035F"/>
    <w:rsid w:val="000D0CB0"/>
    <w:rsid w:val="0010060B"/>
    <w:rsid w:val="00104794"/>
    <w:rsid w:val="00125BF4"/>
    <w:rsid w:val="001364E8"/>
    <w:rsid w:val="00143665"/>
    <w:rsid w:val="00146F23"/>
    <w:rsid w:val="00155E7C"/>
    <w:rsid w:val="001A117C"/>
    <w:rsid w:val="001A2F0D"/>
    <w:rsid w:val="001A7032"/>
    <w:rsid w:val="001B79BD"/>
    <w:rsid w:val="001D06A2"/>
    <w:rsid w:val="001E1CFF"/>
    <w:rsid w:val="001E5C34"/>
    <w:rsid w:val="001F6978"/>
    <w:rsid w:val="00296D88"/>
    <w:rsid w:val="002C25E9"/>
    <w:rsid w:val="002C6BCD"/>
    <w:rsid w:val="00305E50"/>
    <w:rsid w:val="00325003"/>
    <w:rsid w:val="0032783D"/>
    <w:rsid w:val="00353696"/>
    <w:rsid w:val="00360745"/>
    <w:rsid w:val="00372D26"/>
    <w:rsid w:val="00397112"/>
    <w:rsid w:val="003A5598"/>
    <w:rsid w:val="003D235C"/>
    <w:rsid w:val="003E3BC4"/>
    <w:rsid w:val="003E3D37"/>
    <w:rsid w:val="003F6D81"/>
    <w:rsid w:val="00432429"/>
    <w:rsid w:val="00445BE1"/>
    <w:rsid w:val="004567B4"/>
    <w:rsid w:val="00475409"/>
    <w:rsid w:val="0048107A"/>
    <w:rsid w:val="004A02C0"/>
    <w:rsid w:val="004A46F2"/>
    <w:rsid w:val="004A6210"/>
    <w:rsid w:val="004E0C8A"/>
    <w:rsid w:val="004F1D13"/>
    <w:rsid w:val="0050786B"/>
    <w:rsid w:val="005508D5"/>
    <w:rsid w:val="00552B99"/>
    <w:rsid w:val="00571AA6"/>
    <w:rsid w:val="005870DD"/>
    <w:rsid w:val="005B4D88"/>
    <w:rsid w:val="005C1BB2"/>
    <w:rsid w:val="005C3CE7"/>
    <w:rsid w:val="00602469"/>
    <w:rsid w:val="0062028D"/>
    <w:rsid w:val="0062292E"/>
    <w:rsid w:val="00636911"/>
    <w:rsid w:val="006400EF"/>
    <w:rsid w:val="0064339A"/>
    <w:rsid w:val="006854DD"/>
    <w:rsid w:val="006A426A"/>
    <w:rsid w:val="006A4708"/>
    <w:rsid w:val="0073037C"/>
    <w:rsid w:val="007425C3"/>
    <w:rsid w:val="0076008B"/>
    <w:rsid w:val="00771AF0"/>
    <w:rsid w:val="007776AA"/>
    <w:rsid w:val="007845E8"/>
    <w:rsid w:val="0078550B"/>
    <w:rsid w:val="007C3A67"/>
    <w:rsid w:val="007C54A2"/>
    <w:rsid w:val="007D6EAA"/>
    <w:rsid w:val="007E2BEB"/>
    <w:rsid w:val="007F0E4C"/>
    <w:rsid w:val="008133DF"/>
    <w:rsid w:val="00814518"/>
    <w:rsid w:val="00823C77"/>
    <w:rsid w:val="00837F59"/>
    <w:rsid w:val="00870DA9"/>
    <w:rsid w:val="008A0F17"/>
    <w:rsid w:val="00901681"/>
    <w:rsid w:val="00924D96"/>
    <w:rsid w:val="009372D7"/>
    <w:rsid w:val="00952E2B"/>
    <w:rsid w:val="00980F59"/>
    <w:rsid w:val="009A599D"/>
    <w:rsid w:val="009D6F4E"/>
    <w:rsid w:val="009F1B6E"/>
    <w:rsid w:val="00A01388"/>
    <w:rsid w:val="00A07337"/>
    <w:rsid w:val="00A25257"/>
    <w:rsid w:val="00A3182D"/>
    <w:rsid w:val="00A75362"/>
    <w:rsid w:val="00AD3E15"/>
    <w:rsid w:val="00AF1026"/>
    <w:rsid w:val="00AF78EC"/>
    <w:rsid w:val="00B02D36"/>
    <w:rsid w:val="00B21851"/>
    <w:rsid w:val="00B7010C"/>
    <w:rsid w:val="00B91F19"/>
    <w:rsid w:val="00B9459A"/>
    <w:rsid w:val="00BA7040"/>
    <w:rsid w:val="00BB5A1C"/>
    <w:rsid w:val="00BB6530"/>
    <w:rsid w:val="00C1156E"/>
    <w:rsid w:val="00C123B0"/>
    <w:rsid w:val="00C42962"/>
    <w:rsid w:val="00C61FC7"/>
    <w:rsid w:val="00C71651"/>
    <w:rsid w:val="00C86706"/>
    <w:rsid w:val="00CB01D7"/>
    <w:rsid w:val="00CC0511"/>
    <w:rsid w:val="00CC4657"/>
    <w:rsid w:val="00CF2617"/>
    <w:rsid w:val="00D02528"/>
    <w:rsid w:val="00D14D86"/>
    <w:rsid w:val="00D15AE2"/>
    <w:rsid w:val="00D26327"/>
    <w:rsid w:val="00D334AF"/>
    <w:rsid w:val="00D53CFC"/>
    <w:rsid w:val="00D9003D"/>
    <w:rsid w:val="00D96C52"/>
    <w:rsid w:val="00DC4BF3"/>
    <w:rsid w:val="00DC6736"/>
    <w:rsid w:val="00DD1C26"/>
    <w:rsid w:val="00E14C7E"/>
    <w:rsid w:val="00E41990"/>
    <w:rsid w:val="00E52A7F"/>
    <w:rsid w:val="00E855F1"/>
    <w:rsid w:val="00EB327C"/>
    <w:rsid w:val="00EB3F11"/>
    <w:rsid w:val="00ED327A"/>
    <w:rsid w:val="00EF45AE"/>
    <w:rsid w:val="00EF5968"/>
    <w:rsid w:val="00F108BD"/>
    <w:rsid w:val="00F6507C"/>
    <w:rsid w:val="00F67AA5"/>
    <w:rsid w:val="00F75229"/>
    <w:rsid w:val="00F85D35"/>
    <w:rsid w:val="00F901B7"/>
    <w:rsid w:val="00F9130A"/>
    <w:rsid w:val="00F915CC"/>
    <w:rsid w:val="00FA3CA9"/>
    <w:rsid w:val="00FB1063"/>
    <w:rsid w:val="00FB340A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648B2B4"/>
  <w15:chartTrackingRefBased/>
  <w15:docId w15:val="{7F71B237-27BA-4B35-B436-504D063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5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17"/>
  </w:style>
  <w:style w:type="paragraph" w:styleId="Footer">
    <w:name w:val="footer"/>
    <w:basedOn w:val="Normal"/>
    <w:link w:val="Foot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18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18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3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4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AF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B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3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FE45F015E8419288F144CEB02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6DA9-6622-43F4-9B9A-B4A0E9A023AE}"/>
      </w:docPartPr>
      <w:docPartBody>
        <w:p w:rsidR="006A2374" w:rsidRDefault="00335752" w:rsidP="00335752">
          <w:pPr>
            <w:pStyle w:val="CFFE45F015E8419288F144CEB026E134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A0F8B452848128BBD0E571FA9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91E5-D8AB-4E80-9871-3F829D5B2A53}"/>
      </w:docPartPr>
      <w:docPartBody>
        <w:p w:rsidR="006A2374" w:rsidRDefault="00335752" w:rsidP="00335752">
          <w:pPr>
            <w:pStyle w:val="12AA0F8B452848128BBD0E571FA95202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1D71583B1445687CC71EDDACE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D33AD-B3B8-42AA-AD7F-4C2BC17A93E7}"/>
      </w:docPartPr>
      <w:docPartBody>
        <w:p w:rsidR="006A2374" w:rsidRDefault="00335752" w:rsidP="00335752">
          <w:pPr>
            <w:pStyle w:val="E6C1D71583B1445687CC71EDDACE935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A4ADF3A6F46F4B8A2BD025DB0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E2A-7789-4824-8FDA-064974F9ED42}"/>
      </w:docPartPr>
      <w:docPartBody>
        <w:p w:rsidR="006A2374" w:rsidRDefault="00335752" w:rsidP="00335752">
          <w:pPr>
            <w:pStyle w:val="020A4ADF3A6F46F4B8A2BD025DB01B7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C09701FE749ECAFD60E1EE7E5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C6A3-0325-4AFC-B083-40B55F4F6B8B}"/>
      </w:docPartPr>
      <w:docPartBody>
        <w:p w:rsidR="006A2374" w:rsidRDefault="00335752" w:rsidP="00335752">
          <w:pPr>
            <w:pStyle w:val="C2CC09701FE749ECAFD60E1EE7E5BA819"/>
          </w:pPr>
          <w:r w:rsidRPr="005078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08AA-742A-42F0-A981-F963C9D3E71C}"/>
      </w:docPartPr>
      <w:docPartBody>
        <w:p w:rsidR="00F674AD" w:rsidRDefault="00F674AD"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F632A77DE4E1682129913AC53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1C9B-3D4A-49CE-99F9-079C849D2C0E}"/>
      </w:docPartPr>
      <w:docPartBody>
        <w:p w:rsidR="00805106" w:rsidRDefault="00335752" w:rsidP="00335752">
          <w:pPr>
            <w:pStyle w:val="578F632A77DE4E1682129913AC53C277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2D2C96AA14C6E8F014FCB0A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E2BA-051A-40FB-B89A-CF767A9966E8}"/>
      </w:docPartPr>
      <w:docPartBody>
        <w:p w:rsidR="00805106" w:rsidRDefault="00335752" w:rsidP="00335752">
          <w:pPr>
            <w:pStyle w:val="B052D2C96AA14C6E8F014FCB0A0FBC85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28EC9602449219198DBF515C7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4AE1-68CD-4919-82DB-04F6F54A5145}"/>
      </w:docPartPr>
      <w:docPartBody>
        <w:p w:rsidR="00805106" w:rsidRDefault="00335752" w:rsidP="00335752">
          <w:pPr>
            <w:pStyle w:val="F0728EC9602449219198DBF515C7200F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87"/>
    <w:rsid w:val="002E2987"/>
    <w:rsid w:val="00335752"/>
    <w:rsid w:val="006A2374"/>
    <w:rsid w:val="007B7A92"/>
    <w:rsid w:val="00805106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52"/>
    <w:rPr>
      <w:color w:val="808080"/>
    </w:rPr>
  </w:style>
  <w:style w:type="paragraph" w:customStyle="1" w:styleId="CFFE45F015E8419288F144CEB026E1349">
    <w:name w:val="CFFE45F015E8419288F144CEB026E1349"/>
    <w:rsid w:val="00335752"/>
    <w:rPr>
      <w:rFonts w:eastAsiaTheme="minorHAnsi"/>
    </w:rPr>
  </w:style>
  <w:style w:type="paragraph" w:customStyle="1" w:styleId="12AA0F8B452848128BBD0E571FA952029">
    <w:name w:val="12AA0F8B452848128BBD0E571FA952029"/>
    <w:rsid w:val="00335752"/>
    <w:rPr>
      <w:rFonts w:eastAsiaTheme="minorHAnsi"/>
    </w:rPr>
  </w:style>
  <w:style w:type="paragraph" w:customStyle="1" w:styleId="E6C1D71583B1445687CC71EDDACE93559">
    <w:name w:val="E6C1D71583B1445687CC71EDDACE93559"/>
    <w:rsid w:val="00335752"/>
    <w:rPr>
      <w:rFonts w:eastAsiaTheme="minorHAnsi"/>
    </w:rPr>
  </w:style>
  <w:style w:type="paragraph" w:customStyle="1" w:styleId="020A4ADF3A6F46F4B8A2BD025DB01B759">
    <w:name w:val="020A4ADF3A6F46F4B8A2BD025DB01B759"/>
    <w:rsid w:val="00335752"/>
    <w:rPr>
      <w:rFonts w:eastAsiaTheme="minorHAnsi"/>
    </w:rPr>
  </w:style>
  <w:style w:type="paragraph" w:customStyle="1" w:styleId="C2CC09701FE749ECAFD60E1EE7E5BA819">
    <w:name w:val="C2CC09701FE749ECAFD60E1EE7E5BA819"/>
    <w:rsid w:val="00335752"/>
    <w:rPr>
      <w:rFonts w:eastAsiaTheme="minorHAnsi"/>
    </w:rPr>
  </w:style>
  <w:style w:type="paragraph" w:customStyle="1" w:styleId="578F632A77DE4E1682129913AC53C277">
    <w:name w:val="578F632A77DE4E1682129913AC53C277"/>
    <w:rsid w:val="00335752"/>
    <w:rPr>
      <w:rFonts w:eastAsiaTheme="minorHAnsi"/>
    </w:rPr>
  </w:style>
  <w:style w:type="paragraph" w:customStyle="1" w:styleId="B052D2C96AA14C6E8F014FCB0A0FBC85">
    <w:name w:val="B052D2C96AA14C6E8F014FCB0A0FBC85"/>
    <w:rsid w:val="00335752"/>
    <w:rPr>
      <w:rFonts w:eastAsiaTheme="minorHAnsi"/>
    </w:rPr>
  </w:style>
  <w:style w:type="paragraph" w:customStyle="1" w:styleId="F0728EC9602449219198DBF515C7200F">
    <w:name w:val="F0728EC9602449219198DBF515C7200F"/>
    <w:rsid w:val="00335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Mohamed Grida</cp:lastModifiedBy>
  <cp:revision>147</cp:revision>
  <dcterms:created xsi:type="dcterms:W3CDTF">2021-06-03T03:47:00Z</dcterms:created>
  <dcterms:modified xsi:type="dcterms:W3CDTF">2022-02-12T15:19:00Z</dcterms:modified>
</cp:coreProperties>
</file>