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برومت Ask AI — نقل + تصحيح مشاريع Emlakplatform (اسطنبول، غير المباعة) + كونتاكت المطوّرين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📄 عدّاد الصفحات (اقرأ هون أول)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✅ خلصنا: صفحات 40 → 61</w:t>
      </w:r>
      <w:r>
        <w:rPr>
          <w:rFonts w:ascii="Segoe UI" w:cs="Segoe UI" w:eastAsia="Segoe UI" w:hAnsi="Segoe UI"/>
          <w:sz w:val="22"/>
          <w:szCs w:val="22"/>
          <w:rtl/>
        </w:rPr>
        <w:t xml:space="preserve"> (كل مشاريع اسطنبول غير المباعة عليها انتقلت).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🔄 عم نشتغل: صفحة 62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آخر مشروع رايح عليه: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438 Uplife Kadıköy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⏩ كمّل من: صفحة 62 (خلّصها)، بعدها للأمام 63 → 64 → … لآخر صفحة.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الاتجاه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للأمام</w:t>
      </w:r>
      <w:r>
        <w:rPr>
          <w:rFonts w:ascii="Segoe UI" w:cs="Segoe UI" w:eastAsia="Segoe UI" w:hAnsi="Segoe UI"/>
          <w:sz w:val="22"/>
          <w:szCs w:val="22"/>
          <w:rtl/>
        </w:rPr>
        <w:t xml:space="preserve"> (رقم أعلى = كود أقل = الجديد). لا ترجع لصفحات 40–61.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⚠️ صفحة 55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مرّ عليها بسرعة — لو بدّك ضمان، مرّة عليها مرة (الـdedup بالكود بيحمي من التكرار).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صفحات 1–39</w:t>
      </w:r>
      <w:r>
        <w:rPr>
          <w:rFonts w:ascii="Segoe UI" w:cs="Segoe UI" w:eastAsia="Segoe UI" w:hAnsi="Segoe UI"/>
          <w:sz w:val="22"/>
          <w:szCs w:val="22"/>
          <w:rtl/>
        </w:rPr>
        <w:t xml:space="preserve"> = الـ368 الأصليين (موجودين بالـCRM) — مش مسح جديد؛ إلهم تمريرة تصحيح لاحقاً.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الحساب:</w:t>
      </w:r>
      <w:r>
        <w:rPr>
          <w:rFonts w:ascii="Segoe UI" w:cs="Segoe UI" w:eastAsia="Segoe UI" w:hAnsi="Segoe UI"/>
          <w:sz w:val="22"/>
          <w:szCs w:val="22"/>
          <w:rtl/>
        </w:rPr>
        <w:t xml:space="preserve"> Nour Sky / Majed Karaf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) · Supply Contact assoc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6a829b7b6fe53c5de313e00b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Projects objectId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6a0d2d26029f981122f4bed7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الهدف والنطاق: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مشاريع اسطنبول غير المباعة فقط.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موجود → تصحيح · مو موجود → نقل · Sold Out → يُتجاوز.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العلاقة: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الصح =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«Supply Contact»</w:t>
      </w:r>
      <w:r>
        <w:rPr>
          <w:rFonts w:ascii="Segoe UI" w:cs="Segoe UI" w:eastAsia="Segoe UI" w:hAnsi="Segoe UI"/>
          <w:sz w:val="22"/>
          <w:szCs w:val="22"/>
          <w:rtl/>
        </w:rPr>
        <w:t xml:space="preserve"> (id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6a829b7b6fe53c5de313e00b</w:t>
      </w:r>
      <w:r>
        <w:rPr>
          <w:rFonts w:ascii="Segoe UI" w:cs="Segoe UI" w:eastAsia="Segoe UI" w:hAnsi="Segoe UI"/>
          <w:sz w:val="22"/>
          <w:szCs w:val="22"/>
          <w:rtl/>
        </w:rPr>
        <w:t xml:space="preserve">) — مش «Seller».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🎯 صيغة MONETORY: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الوحيدة =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`{"value": X, "currency": "default"}`</w:t>
      </w:r>
      <w:r>
        <w:rPr>
          <w:rFonts w:ascii="Segoe UI" w:cs="Segoe UI" w:eastAsia="Segoe UI" w:hAnsi="Segoe UI"/>
          <w:sz w:val="22"/>
          <w:szCs w:val="22"/>
          <w:rtl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Pricing Currency</w:t>
      </w:r>
      <w:r>
        <w:rPr>
          <w:rFonts w:ascii="Segoe UI" w:cs="Segoe UI" w:eastAsia="Segoe UI" w:hAnsi="Segoe UI"/>
          <w:sz w:val="22"/>
          <w:szCs w:val="22"/>
          <w:rtl/>
        </w:rPr>
        <w:t xml:space="preserve">=TRY منفصلة.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⛔ القواعد الذهبية: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(1) السجل الكامل · (2) AI للّغة لا للحساب (USD للـWorker) · (3) الأسعار بالحقول الرقمية مش بالنوتس · (4) الوكلاء إلزامي (من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data-agents</w:t>
      </w:r>
      <w:r>
        <w:rPr>
          <w:rFonts w:ascii="Segoe UI" w:cs="Segoe UI" w:eastAsia="Segoe UI" w:hAnsi="Segoe UI"/>
          <w:sz w:val="22"/>
          <w:szCs w:val="22"/>
          <w:rtl/>
        </w:rPr>
        <w:t xml:space="preserve"> نفس model_id) · (5) DELETE فقط لسجلات هالجلسة الجديدة · (6)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Google Drive Folder إلزامي لكل مشروع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البرومت الجاهز للّصق (بصندوق Ask AI)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سطر الاستئناف:</w:t>
      </w:r>
      <w:r>
        <w:rPr>
          <w:rFonts w:ascii="Segoe UI" w:cs="Segoe UI" w:eastAsia="Segoe UI" w:hAnsi="Segoe UI"/>
          <w:sz w:val="22"/>
          <w:szCs w:val="22"/>
          <w:rtl/>
        </w:rPr>
        <w:t xml:space="preserve"> ⏩ كمّل من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صفحة 62</w:t>
      </w:r>
      <w:r>
        <w:rPr>
          <w:rFonts w:ascii="Segoe UI" w:cs="Segoe UI" w:eastAsia="Segoe UI" w:hAnsi="Segoe UI"/>
          <w:sz w:val="22"/>
          <w:szCs w:val="22"/>
          <w:rtl/>
        </w:rPr>
        <w:t xml:space="preserve"> (438 Uplife Kadıköy)، ثم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للأمام 63 → 64 → … لآخر صفحة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لا ترجع لصفحات أقل من 62 (خلّصناها). طابق بالـCode.</w:t>
      </w:r>
    </w:p>
    <w:p>
      <w:pPr>
        <w:spacing w:after="120"/>
      </w:pP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دورك: وكيل نقل + تصحيح مشاريع اسطنبول غير المباعة من emlakplatform.com.tr إلى كائن Projects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بحساب ماجد، وإنشاء كونتاكت لكل وكيل وربطه بالمشروع عبر علاقة "Supply Contact".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استخدم Browser Control. مخرجاتك بالعربي، الأرقام إنجليزية (1, 2, 3).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⛔ لا تحسب ولا تحوّل عملة — مهمتك اللغة والنقل. ⛔ عبّي السجل الكامل، مو بس جدول العرض.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━━━ مسار المسح (مهم) ━━━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ابدأ من صفحة 62 وكمّل للأمام: 63 → 64 → … لآخر صفحة. لا ترجع لصفحات أقل من 62 (خلّصناها).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بكل صفحة: استوردي فقط المشاريع غير الموجودة بالـCRM (طابقي بالـInternal Project Code)، وغير المباعة، وداخل اسطنبول.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سجّلي أرقام الصفحات اللي خلّصتيها حتى ما تعيديها. الأولوية للنقل الجديد (المشاريع غير الموجودة).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━━━ النطاق ━━━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اسطنبول غير المباعة فقط. Sold Out → تجاوز. خارج اسطنبول (Kocaeli/İzmit/Kartepe/Sapanca…) → تجاوز.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━━━ دفعات قصيرة ━━━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5 مشاريع بالجلسة، بعدها قِف + آخر مشروع + الكود اللي بعده + رقم الصفحة، وانتظر «كمّل».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إذا المتصفّح بطّأ/علّق: قِف فوراً، سجّل نقطة التوقف، واطلب «كمّل» بجلسة جديدة.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━━━ الأسعار (MONETORY) ━━━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كل نوع متوفّر بالليرة: {"value": ليرة, "currency": "default"} بحقل الأساس + Pricing Currency=TRY.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حقول *_usd فاضية للـWorker. الأنواع غير المدعومة بالنوتس.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━━━ الروابط الإلزامية (لكل مشروع) 🔴 ━━━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Google Drive Folder إلزامي: استخرجي معرّف مجلد الدرايف من صفحة المشروع واكتبي الرابط الكامل: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https://drive.google.com/drive/folders/&lt;ID&gt;. سجل بلا درايف = غير مكتمل، حتى لو رفعتِ صورة الغلاف.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إذا الصفحة فعلاً بلا درايف → «لا يوجد درايف» بالنوتس.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Emlakplatform URL + Map Link + Cover Image + الصور/البروشور/الفيديو إن وُجدت.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━━━ الحقول المتعددة (MULTIPLE_OPTIONS) ━━━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PUT ما بيدعمها. للجديد: POST كامل. ⛔ للموجود مسبقاً: UI فقط (ممنوع DELETE على مشروع قديم).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━━━ الوكلاء + Supply Contact (إلزامي لكل مشروع) ━━━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بيانات الوكلاء بـ`data-agents` — خذي فقط وكلاء نفس model_id تبع المشروع. ⛔ الرقم العام (+90 549 606 80 80) ليس وكيلاً.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لكل وكيل: كونتاكت {{contact.type}}=Developer (+ contact_role=developer + Tag=Developer) + {{contact.speaking_languages}}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= اللغات الفعلية — واربطو بالمشروع عبر "Supply Contact".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ما لقيتِ data-agents → «وكلاء بحاجة إعادة» بالنوتس، ولا تكتبي «لا يوجد وكلاء».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━━━ ملاحظة تقنية ━━━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`istanbul_canal` صالحة بحقل view[] فقط، مش بـnearby_landmarks[].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━━━ باقي حقول السجل الكامل ━━━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Project Name · Internal Code · Construction Company · Status · City/Side · District · Neighborhood · Location ·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Citizenship · Residence · Installment · Down Payment % · Commission · Available Unit Types · Delivery Date ·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Amenities · Rental Yield · Emlakplatform URL · Google Drive Folder.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━━━ المخرجات ━━━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سطر لكل مشروع: Code | نقل/تصحيح | الحقول | أسعار بالحقول الرقمية؟ | Drive؟ | عدد الوكلاء المربوطين | رابط ميت؟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بنهاية كل دفعة: ملخّص + آخر صفحة/مشروع + رقم الصفحة التالية.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قبل التشغيل — شيك ليست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Emlak URL · 🔴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Google Drive Folder إلزامي لكل مشروع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✅ Supply Contact.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USD = شغل الـWorker · ✅ الأسعار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{"value":X,"currency":"default"}</w:t>
      </w:r>
      <w:r>
        <w:rPr>
          <w:rFonts w:ascii="Segoe UI" w:cs="Segoe UI" w:eastAsia="Segoe UI" w:hAnsi="Segoe UI"/>
          <w:sz w:val="22"/>
          <w:szCs w:val="22"/>
          <w:rtl/>
        </w:rPr>
        <w:t xml:space="preserve"> + Pricing Currency=TRY.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الوكلاء 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data-agents</w:t>
      </w:r>
      <w:r>
        <w:rPr>
          <w:rFonts w:ascii="Segoe UI" w:cs="Segoe UI" w:eastAsia="Segoe UI" w:hAnsi="Segoe UI"/>
          <w:sz w:val="22"/>
          <w:szCs w:val="22"/>
          <w:rtl/>
        </w:rPr>
        <w:t xml:space="preserve"> (نفس model_id). ✅ MULTIPLE_OPTIONS بـPOST للجديد.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🔴 DELETE فقط لسجلات هالجلسة الجديدة — أبداً لمشروع موجود.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سجل التشغيل — تتبّع التقدّم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 العامة: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~411+ سجل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بكائن Projects. منع التكرار عبر Internal Project Code.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الصفحات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إيش صار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أكواد (عيّنة)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40–43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دفعات 5–6 (جديدة)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723·722·717·716·715 / 710·708·702·695·690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44–47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دفعات 7–8 (جديدة)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671·670·656·653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47–48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 جديدة (وكلاء انصلحوا)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643·640·638·637·635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48–53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13 مشروع جديد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633·630·629·628·625·622·621·620·617·604·602·598·596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 جديدة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577·571·579·570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56–61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~15 مشروع جديد (🔴 بلا درايف على الأغلب)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574·538·546·257·554·529·Ferko·357·518·517·526·452·237·511·512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قيد العمل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آخر: 438 Uplife Kadıköy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⏩ التالي: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خلّص صفحة 62 ثم للأمام 63 → 64 → … لآخر صفحة.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🔴 إصلاح مطلوب (أولوية) — رابط الدرايف: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ما انعبّى بدفعات ص54 وص56–61. مطلوب رجعة تدقيق تعبّي الدرايف لكل مشاريع هالجلسات + التأكد إنو قاعدة الدرايف منلصقة بكل جلسة.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اكتشافات مثبّتة: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وكلاء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data-agents</w:t>
      </w:r>
      <w:r>
        <w:rPr>
          <w:rFonts w:ascii="Segoe UI" w:cs="Segoe UI" w:eastAsia="Segoe UI" w:hAnsi="Segoe UI"/>
          <w:sz w:val="22"/>
          <w:szCs w:val="22"/>
          <w:rtl/>
        </w:rPr>
        <w:t xml:space="preserve"> (نفس model_id) · MULTIPLE_OPTIONS: POST للجديد/UI للموجود (ممنوع DELETE) · Google Drive Folder رابط كامل إلزامي · MONETORY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{"value":X,"currency":"default"}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istanbul_canal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بـview[] فقط · الفلاتر شغّالة · رفع صورة الغلاف يشتغل.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🟡 سانيتي تشيك مؤجّل: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سعر 637 Queen Villa (Villa 5+1) = 36,195,898 TRY — نفس رقم 1+1 بـQueen Bomonti؛ تأكيد.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Worker (majed-price-updater):</w:t>
      </w:r>
      <w:r>
        <w:rPr>
          <w:rFonts w:ascii="Segoe UI" w:cs="Segoe UI" w:eastAsia="Segoe UI" w:hAnsi="Segoe UI"/>
          <w:sz w:val="22"/>
          <w:szCs w:val="22"/>
          <w:rtl/>
        </w:rPr>
        <w:t xml:space="preserve"> cron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6 * * 1-5</w:t>
      </w:r>
      <w:r>
        <w:rPr>
          <w:rFonts w:ascii="Segoe UI" w:cs="Segoe UI" w:eastAsia="Segoe UI" w:hAnsi="Segoe UI"/>
          <w:sz w:val="22"/>
          <w:szCs w:val="22"/>
          <w:rtl/>
        </w:rPr>
        <w:t xml:space="preserve">. يدوي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POST /run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محمي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RUN_SECRET</w:t>
      </w:r>
      <w:r>
        <w:rPr>
          <w:rFonts w:ascii="Segoe UI" w:cs="Segoe UI" w:eastAsia="Segoe UI" w:hAnsi="Segoe UI"/>
          <w:sz w:val="22"/>
          <w:szCs w:val="22"/>
          <w:rtl/>
        </w:rPr>
        <w:t xml:space="preserve">. لإطلاقه فوراً: تريغر cron مؤقت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* * * * *</w:t>
      </w:r>
      <w:r>
        <w:rPr>
          <w:rFonts w:ascii="Segoe UI" w:cs="Segoe UI" w:eastAsia="Segoe UI" w:hAnsi="Segoe UI"/>
          <w:sz w:val="22"/>
          <w:szCs w:val="22"/>
          <w:rtl/>
        </w:rPr>
        <w:t xml:space="preserve"> ثم حذفه.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متبقّي: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(1) 🔴 رجعة تعبئة الدرايف (ص54 + ص56–61). (2) إكمال المسح من ص62 للأمام. (3) تمريرة أسعار أوسع على المخزون القديم (ص1–39). (4) اعتماد نتيجة الـWorker. (5) تأكيد سعر 637.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*Innova Smart Solutions — برومت نقل+تصحيح Emlak عبر Ask AI.*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Archive/claude/majed-askai-emlak-migration-prompt.md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majed-askai-emlak-migration-prompt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2026-09-06T10:01:10.520Z</dcterms:created>
  <dcterms:modified xsi:type="dcterms:W3CDTF">2026-09-06T10:01:10.520Z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