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00A2" w14:textId="35E157AE" w:rsidR="007B3EA9" w:rsidRPr="002A2513" w:rsidRDefault="007B3EA9" w:rsidP="007B3EA9">
      <w:pPr>
        <w:pStyle w:val="NormalWeb"/>
        <w:jc w:val="center"/>
        <w:rPr>
          <w:rFonts w:ascii="Calibri" w:hAnsi="Calibri" w:cs="Calibri"/>
          <w:sz w:val="28"/>
          <w:szCs w:val="28"/>
          <w:lang w:val="en-US"/>
        </w:rPr>
      </w:pPr>
      <w:proofErr w:type="spellStart"/>
      <w:r w:rsidRPr="002A2513">
        <w:rPr>
          <w:rFonts w:ascii="Calibri" w:hAnsi="Calibri" w:cs="Calibri"/>
          <w:sz w:val="28"/>
          <w:szCs w:val="28"/>
          <w:lang w:val="en-US"/>
        </w:rPr>
        <w:t>sameera</w:t>
      </w:r>
      <w:proofErr w:type="spellEnd"/>
      <w:r w:rsidRPr="002A2513">
        <w:rPr>
          <w:rFonts w:ascii="Calibri" w:hAnsi="Calibri" w:cs="Calibri"/>
          <w:sz w:val="28"/>
          <w:szCs w:val="28"/>
          <w:lang w:val="en-US"/>
        </w:rPr>
        <w:t xml:space="preserve"> </w:t>
      </w:r>
      <w:proofErr w:type="spellStart"/>
      <w:r w:rsidRPr="002A2513">
        <w:rPr>
          <w:rFonts w:ascii="Calibri" w:hAnsi="Calibri" w:cs="Calibri"/>
          <w:sz w:val="28"/>
          <w:szCs w:val="28"/>
          <w:lang w:val="en-US"/>
        </w:rPr>
        <w:t>Oblig</w:t>
      </w:r>
      <w:proofErr w:type="spellEnd"/>
      <w:r w:rsidRPr="002A2513">
        <w:rPr>
          <w:rFonts w:ascii="Calibri" w:hAnsi="Calibri" w:cs="Calibri"/>
          <w:sz w:val="28"/>
          <w:szCs w:val="28"/>
          <w:lang w:val="en-US"/>
        </w:rPr>
        <w:t xml:space="preserve"> 3 report</w:t>
      </w:r>
    </w:p>
    <w:p w14:paraId="7684BEEA" w14:textId="77777777" w:rsidR="002A2513" w:rsidRPr="002A2513" w:rsidRDefault="00610519" w:rsidP="00610519">
      <w:pPr>
        <w:pStyle w:val="NormalWeb"/>
        <w:rPr>
          <w:rFonts w:ascii="Calibri" w:hAnsi="Calibri" w:cs="Calibri"/>
          <w:b/>
          <w:bCs/>
          <w:i/>
          <w:iCs/>
          <w:sz w:val="28"/>
          <w:szCs w:val="28"/>
          <w:lang w:val="en-US"/>
        </w:rPr>
      </w:pPr>
      <w:r w:rsidRPr="002A2513">
        <w:rPr>
          <w:rFonts w:ascii="Calibri" w:hAnsi="Calibri" w:cs="Calibri"/>
          <w:b/>
          <w:bCs/>
          <w:sz w:val="28"/>
          <w:szCs w:val="28"/>
          <w:lang w:val="en-US"/>
        </w:rPr>
        <w:t>Introduction:</w:t>
      </w:r>
    </w:p>
    <w:p w14:paraId="13A4325E" w14:textId="223C1881" w:rsidR="00610519" w:rsidRPr="002A2513" w:rsidRDefault="00610519" w:rsidP="00610519">
      <w:pPr>
        <w:pStyle w:val="NormalWeb"/>
        <w:rPr>
          <w:rFonts w:ascii="Calibri" w:hAnsi="Calibri" w:cs="Calibri"/>
          <w:b/>
          <w:bCs/>
          <w:i/>
          <w:iCs/>
          <w:sz w:val="28"/>
          <w:szCs w:val="28"/>
          <w:lang w:val="en-US"/>
        </w:rPr>
      </w:pPr>
      <w:r w:rsidRPr="002A2513">
        <w:rPr>
          <w:rFonts w:ascii="Calibri" w:hAnsi="Calibri" w:cs="Calibri"/>
          <w:lang w:val="en-US"/>
        </w:rPr>
        <w:t xml:space="preserve">This report is for </w:t>
      </w:r>
      <w:proofErr w:type="spellStart"/>
      <w:r w:rsidRPr="002A2513">
        <w:rPr>
          <w:rFonts w:ascii="Calibri" w:hAnsi="Calibri" w:cs="Calibri"/>
          <w:lang w:val="en-US"/>
        </w:rPr>
        <w:t>oblig</w:t>
      </w:r>
      <w:proofErr w:type="spellEnd"/>
      <w:r w:rsidRPr="002A2513">
        <w:rPr>
          <w:rFonts w:ascii="Calibri" w:hAnsi="Calibri" w:cs="Calibri"/>
          <w:lang w:val="en-US"/>
        </w:rPr>
        <w:t xml:space="preserve"> 3 “Prime Numbers” in IN3030 2024.</w:t>
      </w:r>
      <w:r w:rsidRPr="002A2513">
        <w:rPr>
          <w:rFonts w:ascii="Calibri" w:hAnsi="Calibri" w:cs="Calibri"/>
          <w:lang w:val="en-US"/>
        </w:rPr>
        <w:br/>
        <w:t>I have tested my code on a laptop with an AMD Ryzen™ 7 4700U-prosessor 2.00 GHz with 8 cores.</w:t>
      </w:r>
      <w:r w:rsidRPr="002A2513">
        <w:rPr>
          <w:rFonts w:ascii="Calibri" w:hAnsi="Calibri" w:cs="Calibri"/>
          <w:sz w:val="22"/>
          <w:szCs w:val="22"/>
          <w:lang w:val="en-US"/>
        </w:rPr>
        <w:t xml:space="preserve"> </w:t>
      </w:r>
    </w:p>
    <w:p w14:paraId="53DA0B7C" w14:textId="60E9C175" w:rsidR="00610519" w:rsidRPr="002A2513" w:rsidRDefault="00610519" w:rsidP="00610519">
      <w:pPr>
        <w:pStyle w:val="NormalWeb"/>
        <w:rPr>
          <w:rFonts w:ascii="Calibri" w:hAnsi="Calibri" w:cs="Calibri"/>
          <w:b/>
          <w:bCs/>
          <w:i/>
          <w:iCs/>
          <w:sz w:val="28"/>
          <w:szCs w:val="28"/>
          <w:lang w:val="en-US"/>
        </w:rPr>
      </w:pPr>
      <w:r w:rsidRPr="002A2513">
        <w:rPr>
          <w:rFonts w:ascii="Calibri" w:hAnsi="Calibri" w:cs="Calibri"/>
          <w:b/>
          <w:bCs/>
          <w:sz w:val="28"/>
          <w:szCs w:val="28"/>
          <w:lang w:val="en-US"/>
        </w:rPr>
        <w:t>User guide</w:t>
      </w:r>
      <w:r w:rsidR="009F4413" w:rsidRPr="002A2513">
        <w:rPr>
          <w:rFonts w:ascii="Calibri" w:hAnsi="Calibri" w:cs="Calibri"/>
          <w:b/>
          <w:bCs/>
          <w:sz w:val="28"/>
          <w:szCs w:val="28"/>
          <w:lang w:val="en-US"/>
        </w:rPr>
        <w:t>:</w:t>
      </w:r>
    </w:p>
    <w:p w14:paraId="38D948EB" w14:textId="0C86E8FD" w:rsidR="00610519" w:rsidRPr="002A2513" w:rsidRDefault="00610519" w:rsidP="00610519">
      <w:pPr>
        <w:pStyle w:val="NormalWeb"/>
        <w:rPr>
          <w:rFonts w:ascii="Calibri" w:hAnsi="Calibri" w:cs="Calibri"/>
          <w:lang w:val="en-US"/>
        </w:rPr>
      </w:pPr>
      <w:r w:rsidRPr="002A2513">
        <w:rPr>
          <w:rFonts w:ascii="Calibri" w:hAnsi="Calibri" w:cs="Calibri"/>
          <w:lang w:val="en-US"/>
        </w:rPr>
        <w:t xml:space="preserve">The program takes two parameters, one </w:t>
      </w:r>
      <w:r w:rsidR="00460F4C" w:rsidRPr="002A2513">
        <w:rPr>
          <w:rFonts w:ascii="Calibri" w:hAnsi="Calibri" w:cs="Calibri"/>
          <w:lang w:val="en-US"/>
        </w:rPr>
        <w:t>is</w:t>
      </w:r>
      <w:r w:rsidRPr="002A2513">
        <w:rPr>
          <w:rFonts w:ascii="Calibri" w:hAnsi="Calibri" w:cs="Calibri"/>
          <w:lang w:val="en-US"/>
        </w:rPr>
        <w:t xml:space="preserve"> </w:t>
      </w:r>
      <w:r w:rsidR="007B3EA9" w:rsidRPr="002A2513">
        <w:rPr>
          <w:rFonts w:ascii="Calibri" w:hAnsi="Calibri" w:cs="Calibri"/>
          <w:lang w:val="en-US"/>
        </w:rPr>
        <w:t>required,</w:t>
      </w:r>
      <w:r w:rsidRPr="002A2513">
        <w:rPr>
          <w:rFonts w:ascii="Calibri" w:hAnsi="Calibri" w:cs="Calibri"/>
          <w:lang w:val="en-US"/>
        </w:rPr>
        <w:t xml:space="preserve"> and one is optional. </w:t>
      </w:r>
    </w:p>
    <w:p w14:paraId="3A63E255" w14:textId="253AF4A5" w:rsidR="00610519" w:rsidRPr="002A2513" w:rsidRDefault="00610519" w:rsidP="00610519">
      <w:pPr>
        <w:pStyle w:val="NormalWeb"/>
        <w:numPr>
          <w:ilvl w:val="0"/>
          <w:numId w:val="1"/>
        </w:numPr>
        <w:rPr>
          <w:rFonts w:ascii="Calibri" w:hAnsi="Calibri" w:cs="Calibri"/>
          <w:lang w:val="en-US"/>
        </w:rPr>
      </w:pPr>
      <w:r w:rsidRPr="002A2513">
        <w:rPr>
          <w:rFonts w:ascii="Calibri" w:hAnsi="Calibri" w:cs="Calibri"/>
          <w:lang w:val="en-US"/>
        </w:rPr>
        <w:t xml:space="preserve">The required parameter n, that is used to find the all the prime numbers less than n. n is also used to find the factors for the 100 numbers less than </w:t>
      </w:r>
      <m:oMath>
        <m:sSup>
          <m:sSupPr>
            <m:ctrlPr>
              <w:rPr>
                <w:rFonts w:ascii="Cambria Math" w:hAnsi="Cambria Math" w:cs="Calibri"/>
                <w:i/>
                <w:lang w:val="en-US"/>
              </w:rPr>
            </m:ctrlPr>
          </m:sSupPr>
          <m:e>
            <m:r>
              <w:rPr>
                <w:rFonts w:ascii="Cambria Math" w:hAnsi="Cambria Math" w:cs="Calibri"/>
                <w:lang w:val="en-US"/>
              </w:rPr>
              <m:t>n</m:t>
            </m:r>
          </m:e>
          <m:sup>
            <m:r>
              <w:rPr>
                <w:rFonts w:ascii="Cambria Math" w:hAnsi="Cambria Math" w:cs="Calibri"/>
                <w:lang w:val="en-US"/>
              </w:rPr>
              <m:t>2</m:t>
            </m:r>
          </m:sup>
        </m:sSup>
      </m:oMath>
      <w:r w:rsidRPr="002A2513">
        <w:rPr>
          <w:rFonts w:ascii="Calibri" w:hAnsi="Calibri" w:cs="Calibri"/>
          <w:lang w:val="en-US"/>
        </w:rPr>
        <w:t xml:space="preserve">.  n must be larger than 16. </w:t>
      </w:r>
    </w:p>
    <w:p w14:paraId="52708F8F" w14:textId="1A2D4DDD" w:rsidR="00610519" w:rsidRPr="002A2513" w:rsidRDefault="00610519" w:rsidP="00610519">
      <w:pPr>
        <w:pStyle w:val="NormalWeb"/>
        <w:numPr>
          <w:ilvl w:val="0"/>
          <w:numId w:val="1"/>
        </w:numPr>
        <w:rPr>
          <w:rFonts w:ascii="Calibri" w:hAnsi="Calibri" w:cs="Calibri"/>
          <w:lang w:val="en-US"/>
        </w:rPr>
      </w:pPr>
      <w:r w:rsidRPr="002A2513">
        <w:rPr>
          <w:rFonts w:ascii="Calibri" w:hAnsi="Calibri" w:cs="Calibri"/>
          <w:lang w:val="en-US"/>
        </w:rPr>
        <w:t>The second parameter k is the number of threads that the program will use. If k is 0 or left empty, the program uses the number of cores on the machine.</w:t>
      </w:r>
    </w:p>
    <w:p w14:paraId="27C5030B" w14:textId="71B62AD1" w:rsidR="00610519" w:rsidRPr="002A2513" w:rsidRDefault="00610519" w:rsidP="00610519">
      <w:pPr>
        <w:pStyle w:val="NormalWeb"/>
        <w:rPr>
          <w:rFonts w:ascii="Calibri" w:hAnsi="Calibri" w:cs="Calibri"/>
          <w:lang w:val="en-US"/>
        </w:rPr>
      </w:pPr>
      <w:r w:rsidRPr="002A2513">
        <w:rPr>
          <w:rFonts w:ascii="Calibri" w:hAnsi="Calibri" w:cs="Calibri"/>
          <w:lang w:val="en-US"/>
        </w:rPr>
        <w:t>Example:</w:t>
      </w:r>
      <w:r w:rsidRPr="002A2513">
        <w:rPr>
          <w:rFonts w:ascii="Calibri" w:hAnsi="Calibri" w:cs="Calibri"/>
          <w:lang w:val="en-US"/>
        </w:rPr>
        <w:br/>
      </w:r>
      <w:r w:rsidRPr="002A2513">
        <w:rPr>
          <w:rFonts w:ascii="Calibri" w:hAnsi="Calibri" w:cs="Calibri"/>
          <w:lang w:val="en-US"/>
        </w:rPr>
        <w:br/>
      </w:r>
      <w:r w:rsidRPr="002A2513">
        <w:rPr>
          <w:rFonts w:ascii="Calibri" w:hAnsi="Calibri" w:cs="Calibri"/>
          <w:b/>
          <w:bCs/>
          <w:lang w:val="en-US"/>
        </w:rPr>
        <w:t>java Oblig3 n</w:t>
      </w:r>
    </w:p>
    <w:p w14:paraId="0000839E" w14:textId="296F2F08" w:rsidR="00610519" w:rsidRPr="002A2513" w:rsidRDefault="00610519" w:rsidP="00610519">
      <w:pPr>
        <w:pStyle w:val="NormalWeb"/>
        <w:rPr>
          <w:rFonts w:ascii="Calibri" w:hAnsi="Calibri" w:cs="Calibri"/>
          <w:lang w:val="en-US"/>
        </w:rPr>
      </w:pPr>
      <w:r w:rsidRPr="002A2513">
        <w:rPr>
          <w:rFonts w:ascii="Calibri" w:hAnsi="Calibri" w:cs="Calibri"/>
          <w:lang w:val="en-US"/>
        </w:rPr>
        <w:t>Here the program uses the number of cores on the machine. The program executes all 4 methods for Sieve of Eratosthenes and factorization, and reports the time taken in milliseconds.</w:t>
      </w:r>
    </w:p>
    <w:p w14:paraId="71A1B480" w14:textId="77777777" w:rsidR="002A2513" w:rsidRPr="002A2513" w:rsidRDefault="00610EA7" w:rsidP="000C2161">
      <w:pPr>
        <w:pStyle w:val="NormalWeb"/>
        <w:rPr>
          <w:rFonts w:ascii="Calibri" w:hAnsi="Calibri" w:cs="Calibri"/>
          <w:lang w:val="en-US"/>
        </w:rPr>
      </w:pPr>
      <w:r w:rsidRPr="002A2513">
        <w:rPr>
          <w:rFonts w:ascii="Calibri" w:hAnsi="Calibri" w:cs="Calibri"/>
          <w:b/>
          <w:bCs/>
          <w:sz w:val="28"/>
          <w:szCs w:val="28"/>
          <w:lang w:val="en-US"/>
        </w:rPr>
        <w:t>Parallel Sieve of Eratosthenes:</w:t>
      </w:r>
    </w:p>
    <w:p w14:paraId="6411DE76" w14:textId="113D242E" w:rsidR="000C2161" w:rsidRPr="002A2513" w:rsidRDefault="000C2161" w:rsidP="000C2161">
      <w:pPr>
        <w:pStyle w:val="NormalWeb"/>
        <w:rPr>
          <w:rFonts w:ascii="Calibri" w:hAnsi="Calibri" w:cs="Calibri"/>
          <w:lang w:val="en-US"/>
        </w:rPr>
      </w:pPr>
      <w:r w:rsidRPr="002A2513">
        <w:rPr>
          <w:rFonts w:ascii="Calibri" w:hAnsi="Calibri" w:cs="Calibri"/>
          <w:lang w:val="en-US"/>
        </w:rPr>
        <w:t xml:space="preserve">First, I sequentially find primes up to the square root of n and store them in an array. This step is important for the parallel phase, where the task of marking numbers is distributed across multiple threads. Each thread is responsible for a specific segment of the </w:t>
      </w:r>
      <w:proofErr w:type="spellStart"/>
      <w:r w:rsidRPr="002A2513">
        <w:rPr>
          <w:rFonts w:ascii="Calibri" w:hAnsi="Calibri" w:cs="Calibri"/>
          <w:lang w:val="en-US"/>
        </w:rPr>
        <w:t>oddNumbers</w:t>
      </w:r>
      <w:proofErr w:type="spellEnd"/>
      <w:r w:rsidRPr="002A2513">
        <w:rPr>
          <w:rFonts w:ascii="Calibri" w:hAnsi="Calibri" w:cs="Calibri"/>
          <w:lang w:val="en-US"/>
        </w:rPr>
        <w:t xml:space="preserve"> array, working independently to mark non-primes. To ensure all threads have completed their marking before proceeding, a </w:t>
      </w:r>
      <w:proofErr w:type="spellStart"/>
      <w:r w:rsidRPr="002A2513">
        <w:rPr>
          <w:rFonts w:ascii="Calibri" w:hAnsi="Calibri" w:cs="Calibri"/>
          <w:lang w:val="en-US"/>
        </w:rPr>
        <w:t>CyclicBarrier</w:t>
      </w:r>
      <w:proofErr w:type="spellEnd"/>
      <w:r w:rsidRPr="002A2513">
        <w:rPr>
          <w:rFonts w:ascii="Calibri" w:hAnsi="Calibri" w:cs="Calibri"/>
          <w:lang w:val="en-US"/>
        </w:rPr>
        <w:t xml:space="preserve"> is employed for synchronization. After synchronization, the algorithm compiles the list of primes by scanning the </w:t>
      </w:r>
      <w:proofErr w:type="spellStart"/>
      <w:r w:rsidRPr="002A2513">
        <w:rPr>
          <w:rFonts w:ascii="Calibri" w:hAnsi="Calibri" w:cs="Calibri"/>
          <w:lang w:val="en-US"/>
        </w:rPr>
        <w:t>oddNumbers</w:t>
      </w:r>
      <w:proofErr w:type="spellEnd"/>
      <w:r w:rsidRPr="002A2513">
        <w:rPr>
          <w:rFonts w:ascii="Calibri" w:hAnsi="Calibri" w:cs="Calibri"/>
          <w:lang w:val="en-US"/>
        </w:rPr>
        <w:t xml:space="preserve"> array for positions that remain unmarked, indicating prime numbers.</w:t>
      </w:r>
    </w:p>
    <w:p w14:paraId="1273075F" w14:textId="31C283DE" w:rsidR="00610519" w:rsidRPr="002A2513" w:rsidRDefault="00DA1CBC" w:rsidP="00610519">
      <w:pPr>
        <w:pStyle w:val="NormalWeb"/>
        <w:rPr>
          <w:rFonts w:ascii="Calibri" w:hAnsi="Calibri" w:cs="Calibri"/>
          <w:b/>
          <w:bCs/>
          <w:sz w:val="28"/>
          <w:szCs w:val="28"/>
          <w:lang w:val="en-US"/>
        </w:rPr>
      </w:pPr>
      <w:r w:rsidRPr="002A2513">
        <w:rPr>
          <w:rFonts w:ascii="Calibri" w:hAnsi="Calibri" w:cs="Calibri"/>
          <w:b/>
          <w:bCs/>
          <w:sz w:val="28"/>
          <w:szCs w:val="28"/>
          <w:lang w:val="en-US"/>
        </w:rPr>
        <w:t>Parallel factorization of a large number:</w:t>
      </w:r>
    </w:p>
    <w:p w14:paraId="66166A71" w14:textId="494B0DC2" w:rsidR="00DA1CBC" w:rsidRPr="002A2513" w:rsidRDefault="00DA1CBC" w:rsidP="00610519">
      <w:pPr>
        <w:pStyle w:val="NormalWeb"/>
        <w:rPr>
          <w:rFonts w:ascii="Calibri" w:hAnsi="Calibri" w:cs="Calibri"/>
          <w:lang w:val="en-US"/>
        </w:rPr>
      </w:pPr>
      <w:r w:rsidRPr="002A2513">
        <w:rPr>
          <w:rFonts w:ascii="Calibri" w:hAnsi="Calibri" w:cs="Calibri"/>
          <w:lang w:val="en-US"/>
        </w:rPr>
        <w:t xml:space="preserve">I divide the list of prime numbers among multiple threads, with each thread independently working on its assigned part of primes to identify and record the factors of a large number. To ensure all threads have completed their factorization tasks, I employ a </w:t>
      </w:r>
      <w:proofErr w:type="spellStart"/>
      <w:r w:rsidRPr="002A2513">
        <w:rPr>
          <w:rFonts w:ascii="Calibri" w:hAnsi="Calibri" w:cs="Calibri"/>
          <w:lang w:val="en-US"/>
        </w:rPr>
        <w:t>CyclicBarrier</w:t>
      </w:r>
      <w:proofErr w:type="spellEnd"/>
      <w:r w:rsidRPr="002A2513">
        <w:rPr>
          <w:rFonts w:ascii="Calibri" w:hAnsi="Calibri" w:cs="Calibri"/>
          <w:lang w:val="en-US"/>
        </w:rPr>
        <w:t xml:space="preserve"> for synchronization. Once all threads reach this synchronization point, the algorithm merges the factors identified by each thread. If any part of the number remains after this process, it means that there is a prime factor larger than those in the provided list, which is then added to the final list of factors.</w:t>
      </w:r>
    </w:p>
    <w:p w14:paraId="06A2DDF2" w14:textId="77777777" w:rsidR="009F4413" w:rsidRPr="002A2513" w:rsidRDefault="009F4413" w:rsidP="00610519">
      <w:pPr>
        <w:pStyle w:val="NormalWeb"/>
        <w:rPr>
          <w:rFonts w:ascii="Calibri" w:hAnsi="Calibri" w:cs="Calibri"/>
          <w:lang w:val="en-US"/>
        </w:rPr>
      </w:pPr>
    </w:p>
    <w:p w14:paraId="18CCD16D" w14:textId="2367311D" w:rsidR="00636CA7" w:rsidRPr="002A2513" w:rsidRDefault="00610519" w:rsidP="00636CA7">
      <w:pPr>
        <w:pStyle w:val="NormalWeb"/>
        <w:rPr>
          <w:rFonts w:ascii="Calibri" w:hAnsi="Calibri" w:cs="Calibri"/>
          <w:b/>
          <w:bCs/>
          <w:sz w:val="28"/>
          <w:szCs w:val="28"/>
          <w:lang w:val="en-US"/>
        </w:rPr>
      </w:pPr>
      <w:r w:rsidRPr="002A2513">
        <w:rPr>
          <w:rFonts w:ascii="Calibri" w:hAnsi="Calibri" w:cs="Calibri"/>
          <w:b/>
          <w:bCs/>
          <w:sz w:val="28"/>
          <w:szCs w:val="28"/>
          <w:lang w:val="en-US"/>
        </w:rPr>
        <w:lastRenderedPageBreak/>
        <w:t>Implementation</w:t>
      </w:r>
      <w:r w:rsidR="009F4413" w:rsidRPr="002A2513">
        <w:rPr>
          <w:rFonts w:ascii="Calibri" w:hAnsi="Calibri" w:cs="Calibri"/>
          <w:b/>
          <w:bCs/>
          <w:sz w:val="28"/>
          <w:szCs w:val="28"/>
          <w:lang w:val="en-US"/>
        </w:rPr>
        <w:t>:</w:t>
      </w:r>
    </w:p>
    <w:p w14:paraId="334FADF4" w14:textId="7F7FA5AC" w:rsidR="00636CA7" w:rsidRPr="002A2513" w:rsidRDefault="00636CA7" w:rsidP="00636CA7">
      <w:pPr>
        <w:pStyle w:val="NormalWeb"/>
        <w:rPr>
          <w:rFonts w:ascii="Calibri" w:hAnsi="Calibri" w:cs="Calibri"/>
          <w:lang w:val="en-US"/>
        </w:rPr>
      </w:pPr>
      <w:r w:rsidRPr="002A2513">
        <w:rPr>
          <w:rFonts w:ascii="Calibri" w:hAnsi="Calibri" w:cs="Calibri"/>
          <w:lang w:val="en-US"/>
        </w:rPr>
        <w:t>The program</w:t>
      </w:r>
      <w:r w:rsidRPr="002A2513">
        <w:rPr>
          <w:rFonts w:ascii="Calibri" w:hAnsi="Calibri" w:cs="Calibri"/>
          <w:lang w:val="en-US"/>
        </w:rPr>
        <w:t xml:space="preserve"> </w:t>
      </w:r>
      <w:r w:rsidRPr="002A2513">
        <w:rPr>
          <w:rFonts w:ascii="Calibri" w:hAnsi="Calibri" w:cs="Calibri"/>
          <w:lang w:val="en-US"/>
        </w:rPr>
        <w:t>takes</w:t>
      </w:r>
      <w:r w:rsidRPr="002A2513">
        <w:rPr>
          <w:rFonts w:ascii="Calibri" w:hAnsi="Calibri" w:cs="Calibri"/>
          <w:lang w:val="en-US"/>
        </w:rPr>
        <w:t xml:space="preserve"> user input for the number n and the </w:t>
      </w:r>
      <w:r w:rsidRPr="002A2513">
        <w:rPr>
          <w:rFonts w:ascii="Calibri" w:hAnsi="Calibri" w:cs="Calibri"/>
          <w:lang w:val="en-US"/>
        </w:rPr>
        <w:t>thread</w:t>
      </w:r>
      <w:r w:rsidRPr="002A2513">
        <w:rPr>
          <w:rFonts w:ascii="Calibri" w:hAnsi="Calibri" w:cs="Calibri"/>
          <w:lang w:val="en-US"/>
        </w:rPr>
        <w:t xml:space="preserve"> count k, </w:t>
      </w:r>
      <w:r w:rsidRPr="002A2513">
        <w:rPr>
          <w:rFonts w:ascii="Calibri" w:hAnsi="Calibri" w:cs="Calibri"/>
          <w:lang w:val="en-US"/>
        </w:rPr>
        <w:t xml:space="preserve">it uses </w:t>
      </w:r>
      <w:r w:rsidRPr="002A2513">
        <w:rPr>
          <w:rFonts w:ascii="Calibri" w:hAnsi="Calibri" w:cs="Calibri"/>
          <w:lang w:val="en-US"/>
        </w:rPr>
        <w:t xml:space="preserve">all available cores if k is </w:t>
      </w:r>
      <w:r w:rsidRPr="002A2513">
        <w:rPr>
          <w:rFonts w:ascii="Calibri" w:hAnsi="Calibri" w:cs="Calibri"/>
          <w:lang w:val="en-US"/>
        </w:rPr>
        <w:t>empty</w:t>
      </w:r>
      <w:r w:rsidRPr="002A2513">
        <w:rPr>
          <w:rFonts w:ascii="Calibri" w:hAnsi="Calibri" w:cs="Calibri"/>
          <w:lang w:val="en-US"/>
        </w:rPr>
        <w:t xml:space="preserve"> or zero. The program executes the Sieve of Eratosthenes in both </w:t>
      </w:r>
      <w:r w:rsidRPr="002A2513">
        <w:rPr>
          <w:rFonts w:ascii="Calibri" w:hAnsi="Calibri" w:cs="Calibri"/>
          <w:lang w:val="en-US"/>
        </w:rPr>
        <w:t>sequential and parallel</w:t>
      </w:r>
      <w:r w:rsidRPr="002A2513">
        <w:rPr>
          <w:rFonts w:ascii="Calibri" w:hAnsi="Calibri" w:cs="Calibri"/>
          <w:lang w:val="en-US"/>
        </w:rPr>
        <w:t xml:space="preserve">, timing each run and </w:t>
      </w:r>
      <w:r w:rsidRPr="002A2513">
        <w:rPr>
          <w:rFonts w:ascii="Calibri" w:hAnsi="Calibri" w:cs="Calibri"/>
          <w:lang w:val="en-US"/>
        </w:rPr>
        <w:t>testing</w:t>
      </w:r>
      <w:r w:rsidRPr="002A2513">
        <w:rPr>
          <w:rFonts w:ascii="Calibri" w:hAnsi="Calibri" w:cs="Calibri"/>
          <w:lang w:val="en-US"/>
        </w:rPr>
        <w:t xml:space="preserve"> resulting prime lists are </w:t>
      </w:r>
      <w:r w:rsidRPr="002A2513">
        <w:rPr>
          <w:rFonts w:ascii="Calibri" w:hAnsi="Calibri" w:cs="Calibri"/>
          <w:lang w:val="en-US"/>
        </w:rPr>
        <w:t xml:space="preserve">equal. </w:t>
      </w:r>
      <w:r w:rsidRPr="002A2513">
        <w:rPr>
          <w:rFonts w:ascii="Calibri" w:hAnsi="Calibri" w:cs="Calibri"/>
          <w:lang w:val="en-US"/>
        </w:rPr>
        <w:t>It then times the factorization of the 100 largest numbers below n^2</w:t>
      </w:r>
      <w:r w:rsidRPr="002A2513">
        <w:rPr>
          <w:rFonts w:ascii="Calibri" w:hAnsi="Calibri" w:cs="Calibri"/>
          <w:lang w:val="en-US"/>
        </w:rPr>
        <w:t xml:space="preserve">, by using the prime list from the </w:t>
      </w:r>
      <w:r w:rsidRPr="002A2513">
        <w:rPr>
          <w:rFonts w:ascii="Calibri" w:hAnsi="Calibri" w:cs="Calibri"/>
          <w:lang w:val="en-US"/>
        </w:rPr>
        <w:t xml:space="preserve">Sieve of Eratosthenes. This process is repeated seven </w:t>
      </w:r>
      <w:proofErr w:type="gramStart"/>
      <w:r w:rsidRPr="002A2513">
        <w:rPr>
          <w:rFonts w:ascii="Calibri" w:hAnsi="Calibri" w:cs="Calibri"/>
          <w:lang w:val="en-US"/>
        </w:rPr>
        <w:t>times</w:t>
      </w:r>
      <w:proofErr w:type="gramEnd"/>
      <w:r w:rsidRPr="002A2513">
        <w:rPr>
          <w:rFonts w:ascii="Calibri" w:hAnsi="Calibri" w:cs="Calibri"/>
          <w:lang w:val="en-US"/>
        </w:rPr>
        <w:t xml:space="preserve"> and the output is </w:t>
      </w:r>
      <w:r w:rsidRPr="002A2513">
        <w:rPr>
          <w:rFonts w:ascii="Calibri" w:hAnsi="Calibri" w:cs="Calibri"/>
          <w:lang w:val="en-US"/>
        </w:rPr>
        <w:t>median</w:t>
      </w:r>
      <w:r w:rsidRPr="002A2513">
        <w:rPr>
          <w:rFonts w:ascii="Calibri" w:hAnsi="Calibri" w:cs="Calibri"/>
          <w:lang w:val="en-US"/>
        </w:rPr>
        <w:t xml:space="preserve"> </w:t>
      </w:r>
      <w:r w:rsidRPr="002A2513">
        <w:rPr>
          <w:rFonts w:ascii="Calibri" w:hAnsi="Calibri" w:cs="Calibri"/>
          <w:lang w:val="en-US"/>
        </w:rPr>
        <w:t>time</w:t>
      </w:r>
      <w:r w:rsidRPr="002A2513">
        <w:rPr>
          <w:rFonts w:ascii="Calibri" w:hAnsi="Calibri" w:cs="Calibri"/>
          <w:lang w:val="en-US"/>
        </w:rPr>
        <w:t xml:space="preserve">, </w:t>
      </w:r>
      <w:r w:rsidRPr="002A2513">
        <w:rPr>
          <w:rFonts w:ascii="Calibri" w:hAnsi="Calibri" w:cs="Calibri"/>
          <w:lang w:val="en-US"/>
        </w:rPr>
        <w:t xml:space="preserve">to </w:t>
      </w:r>
      <w:r w:rsidRPr="002A2513">
        <w:rPr>
          <w:rFonts w:ascii="Calibri" w:hAnsi="Calibri" w:cs="Calibri"/>
          <w:lang w:val="en-US"/>
        </w:rPr>
        <w:t>get an</w:t>
      </w:r>
      <w:r w:rsidRPr="002A2513">
        <w:rPr>
          <w:rFonts w:ascii="Calibri" w:hAnsi="Calibri" w:cs="Calibri"/>
          <w:lang w:val="en-US"/>
        </w:rPr>
        <w:t xml:space="preserve"> accurate</w:t>
      </w:r>
      <w:r w:rsidRPr="002A2513">
        <w:rPr>
          <w:rFonts w:ascii="Calibri" w:hAnsi="Calibri" w:cs="Calibri"/>
          <w:lang w:val="en-US"/>
        </w:rPr>
        <w:t xml:space="preserve"> </w:t>
      </w:r>
      <w:r w:rsidRPr="002A2513">
        <w:rPr>
          <w:rFonts w:ascii="Calibri" w:hAnsi="Calibri" w:cs="Calibri"/>
          <w:lang w:val="en-US"/>
        </w:rPr>
        <w:t>performance for both the sequential and parallel methods.</w:t>
      </w:r>
    </w:p>
    <w:p w14:paraId="3F15201F" w14:textId="77777777" w:rsidR="009F4413" w:rsidRPr="002A2513" w:rsidRDefault="00610519" w:rsidP="00A37540">
      <w:pPr>
        <w:pStyle w:val="NormalWeb"/>
        <w:rPr>
          <w:rFonts w:ascii="Calibri" w:hAnsi="Calibri" w:cs="Calibri"/>
          <w:b/>
          <w:bCs/>
          <w:i/>
          <w:iCs/>
          <w:sz w:val="28"/>
          <w:szCs w:val="28"/>
          <w:lang w:val="en-US"/>
        </w:rPr>
      </w:pPr>
      <w:r w:rsidRPr="002A2513">
        <w:rPr>
          <w:rFonts w:ascii="Calibri" w:hAnsi="Calibri" w:cs="Calibri"/>
          <w:b/>
          <w:bCs/>
          <w:sz w:val="28"/>
          <w:szCs w:val="28"/>
          <w:lang w:val="en-US"/>
        </w:rPr>
        <w:t>Measurements</w:t>
      </w:r>
      <w:r w:rsidR="009F4413" w:rsidRPr="002A2513">
        <w:rPr>
          <w:rFonts w:ascii="Calibri" w:hAnsi="Calibri" w:cs="Calibri"/>
          <w:b/>
          <w:bCs/>
          <w:sz w:val="28"/>
          <w:szCs w:val="28"/>
          <w:lang w:val="en-US"/>
        </w:rPr>
        <w:t>:</w:t>
      </w:r>
      <w:r w:rsidR="009F4413" w:rsidRPr="002A2513">
        <w:rPr>
          <w:rFonts w:ascii="Calibri" w:hAnsi="Calibri" w:cs="Calibri"/>
          <w:b/>
          <w:bCs/>
          <w:i/>
          <w:iCs/>
          <w:sz w:val="28"/>
          <w:szCs w:val="28"/>
          <w:lang w:val="en-US"/>
        </w:rPr>
        <w:t xml:space="preserve"> </w:t>
      </w:r>
    </w:p>
    <w:p w14:paraId="65A44FA5" w14:textId="287E2133" w:rsidR="00A37540" w:rsidRPr="002A2513" w:rsidRDefault="009F4413" w:rsidP="00A37540">
      <w:pPr>
        <w:pStyle w:val="NormalWeb"/>
        <w:rPr>
          <w:rFonts w:ascii="Calibri" w:hAnsi="Calibri" w:cs="Calibri"/>
          <w:b/>
          <w:bCs/>
          <w:i/>
          <w:iCs/>
          <w:sz w:val="28"/>
          <w:szCs w:val="28"/>
          <w:lang w:val="en-US"/>
        </w:rPr>
      </w:pPr>
      <w:r w:rsidRPr="002A2513">
        <w:rPr>
          <w:rFonts w:ascii="Calibri" w:hAnsi="Calibri" w:cs="Calibri"/>
          <w:b/>
          <w:bCs/>
          <w:lang w:val="en-US"/>
        </w:rPr>
        <w:t xml:space="preserve">All times are in </w:t>
      </w:r>
      <w:proofErr w:type="spellStart"/>
      <w:r w:rsidRPr="002A2513">
        <w:rPr>
          <w:rFonts w:ascii="Calibri" w:hAnsi="Calibri" w:cs="Calibri"/>
          <w:b/>
          <w:bCs/>
          <w:lang w:val="en-US"/>
        </w:rPr>
        <w:t>ms</w:t>
      </w:r>
      <w:proofErr w:type="spellEnd"/>
      <w:r w:rsidR="00A37540" w:rsidRPr="002A2513">
        <w:rPr>
          <w:rFonts w:ascii="Calibri" w:hAnsi="Calibri" w:cs="Calibri"/>
          <w:b/>
          <w:bCs/>
          <w:lang w:val="en-US"/>
        </w:rPr>
        <w:br/>
      </w:r>
      <w:r w:rsidR="00A37540" w:rsidRPr="002A2513">
        <w:rPr>
          <w:rFonts w:ascii="Calibri" w:hAnsi="Calibri" w:cs="Calibri"/>
          <w:b/>
          <w:bCs/>
          <w:i/>
          <w:iCs/>
          <w:noProof/>
          <w:sz w:val="28"/>
          <w:szCs w:val="28"/>
          <w:lang w:val="en-US"/>
          <w14:ligatures w14:val="standardContextual"/>
        </w:rPr>
        <w:drawing>
          <wp:inline distT="0" distB="0" distL="0" distR="0" wp14:anchorId="004C85B3" wp14:editId="68742976">
            <wp:extent cx="2537011" cy="1087290"/>
            <wp:effectExtent l="0" t="0" r="3175" b="5080"/>
            <wp:docPr id="487827073" name="Bilde 1" descr="Et bilde som inneholder tekst, Font, skjermbilde,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27073" name="Bilde 1" descr="Et bilde som inneholder tekst, Font, skjermbilde, nummer&#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2561286" cy="1097694"/>
                    </a:xfrm>
                    <a:prstGeom prst="rect">
                      <a:avLst/>
                    </a:prstGeom>
                  </pic:spPr>
                </pic:pic>
              </a:graphicData>
            </a:graphic>
          </wp:inline>
        </w:drawing>
      </w:r>
    </w:p>
    <w:p w14:paraId="542DA728" w14:textId="22BE85B2" w:rsidR="00AD163B" w:rsidRPr="002A2513" w:rsidRDefault="00A37540" w:rsidP="00AD163B">
      <w:pPr>
        <w:rPr>
          <w:rFonts w:ascii="Calibri" w:eastAsia="Times New Roman" w:hAnsi="Calibri" w:cs="Calibri"/>
          <w:kern w:val="0"/>
          <w:lang w:val="en-US" w:eastAsia="nb-NO"/>
          <w14:ligatures w14:val="none"/>
        </w:rPr>
      </w:pPr>
      <w:r w:rsidRPr="002A2513">
        <w:rPr>
          <w:rFonts w:ascii="Calibri" w:eastAsia="Times New Roman" w:hAnsi="Calibri" w:cs="Calibri"/>
          <w:kern w:val="0"/>
          <w:lang w:val="en-US" w:eastAsia="nb-NO"/>
          <w14:ligatures w14:val="none"/>
        </w:rPr>
        <w:t xml:space="preserve">As we can see </w:t>
      </w:r>
      <w:r w:rsidRPr="00A37540">
        <w:rPr>
          <w:rFonts w:ascii="Calibri" w:eastAsia="Times New Roman" w:hAnsi="Calibri" w:cs="Calibri"/>
          <w:kern w:val="0"/>
          <w:lang w:val="en-US" w:eastAsia="nb-NO"/>
          <w14:ligatures w14:val="none"/>
        </w:rPr>
        <w:t xml:space="preserve">the parallel implementation </w:t>
      </w:r>
      <w:r w:rsidRPr="002A2513">
        <w:rPr>
          <w:rFonts w:ascii="Calibri" w:eastAsia="Times New Roman" w:hAnsi="Calibri" w:cs="Calibri"/>
          <w:kern w:val="0"/>
          <w:lang w:val="en-US" w:eastAsia="nb-NO"/>
          <w14:ligatures w14:val="none"/>
        </w:rPr>
        <w:t>is slower</w:t>
      </w:r>
      <w:r w:rsidRPr="00A37540">
        <w:rPr>
          <w:rFonts w:ascii="Calibri" w:eastAsia="Times New Roman" w:hAnsi="Calibri" w:cs="Calibri"/>
          <w:kern w:val="0"/>
          <w:lang w:val="en-US" w:eastAsia="nb-NO"/>
          <w14:ligatures w14:val="none"/>
        </w:rPr>
        <w:t xml:space="preserve"> </w:t>
      </w:r>
      <w:r w:rsidR="00AD163B" w:rsidRPr="002A2513">
        <w:rPr>
          <w:rFonts w:ascii="Calibri" w:eastAsia="Times New Roman" w:hAnsi="Calibri" w:cs="Calibri"/>
          <w:kern w:val="0"/>
          <w:lang w:val="en-US" w:eastAsia="nb-NO"/>
          <w14:ligatures w14:val="none"/>
        </w:rPr>
        <w:t>when n is at 2 million. But</w:t>
      </w:r>
      <w:r w:rsidR="00AD163B" w:rsidRPr="002A2513">
        <w:rPr>
          <w:rFonts w:ascii="Calibri" w:hAnsi="Calibri" w:cs="Calibri"/>
          <w:lang w:val="en-US"/>
        </w:rPr>
        <w:t xml:space="preserve"> </w:t>
      </w:r>
      <w:r w:rsidR="00AD163B" w:rsidRPr="002A2513">
        <w:rPr>
          <w:rFonts w:ascii="Calibri" w:eastAsia="Times New Roman" w:hAnsi="Calibri" w:cs="Calibri"/>
          <w:kern w:val="0"/>
          <w:lang w:val="en-US" w:eastAsia="nb-NO"/>
          <w14:ligatures w14:val="none"/>
        </w:rPr>
        <w:t>As n</w:t>
      </w:r>
      <w:r w:rsidR="00AD163B" w:rsidRPr="002A2513">
        <w:rPr>
          <w:rFonts w:ascii="Calibri" w:eastAsia="Times New Roman" w:hAnsi="Calibri" w:cs="Calibri"/>
          <w:kern w:val="0"/>
          <w:lang w:val="en-US" w:eastAsia="nb-NO"/>
          <w14:ligatures w14:val="none"/>
        </w:rPr>
        <w:t xml:space="preserve"> </w:t>
      </w:r>
      <w:r w:rsidR="00AD163B" w:rsidRPr="002A2513">
        <w:rPr>
          <w:rFonts w:ascii="Calibri" w:eastAsia="Times New Roman" w:hAnsi="Calibri" w:cs="Calibri"/>
          <w:kern w:val="0"/>
          <w:lang w:val="en-US" w:eastAsia="nb-NO"/>
          <w14:ligatures w14:val="none"/>
        </w:rPr>
        <w:t xml:space="preserve">increases, parallel processing </w:t>
      </w:r>
      <w:r w:rsidR="004700CF" w:rsidRPr="002A2513">
        <w:rPr>
          <w:rFonts w:ascii="Calibri" w:eastAsia="Times New Roman" w:hAnsi="Calibri" w:cs="Calibri"/>
          <w:kern w:val="0"/>
          <w:lang w:val="en-US" w:eastAsia="nb-NO"/>
          <w14:ligatures w14:val="none"/>
        </w:rPr>
        <w:t>gives</w:t>
      </w:r>
      <w:r w:rsidR="00AD163B" w:rsidRPr="002A2513">
        <w:rPr>
          <w:rFonts w:ascii="Calibri" w:eastAsia="Times New Roman" w:hAnsi="Calibri" w:cs="Calibri"/>
          <w:kern w:val="0"/>
          <w:lang w:val="en-US" w:eastAsia="nb-NO"/>
          <w14:ligatures w14:val="none"/>
        </w:rPr>
        <w:t xml:space="preserve"> more </w:t>
      </w:r>
      <w:r w:rsidR="004700CF" w:rsidRPr="002A2513">
        <w:rPr>
          <w:rFonts w:ascii="Calibri" w:eastAsia="Times New Roman" w:hAnsi="Calibri" w:cs="Calibri"/>
          <w:kern w:val="0"/>
          <w:lang w:val="en-US" w:eastAsia="nb-NO"/>
          <w14:ligatures w14:val="none"/>
        </w:rPr>
        <w:t>advantage</w:t>
      </w:r>
      <w:r w:rsidR="00AD163B" w:rsidRPr="002A2513">
        <w:rPr>
          <w:rFonts w:ascii="Calibri" w:eastAsia="Times New Roman" w:hAnsi="Calibri" w:cs="Calibri"/>
          <w:kern w:val="0"/>
          <w:lang w:val="en-US" w:eastAsia="nb-NO"/>
          <w14:ligatures w14:val="none"/>
        </w:rPr>
        <w:t>, outperforming sequential with speedups of 1.23, 2.36, and 1.80</w:t>
      </w:r>
      <w:r w:rsidR="00AD163B" w:rsidRPr="002A2513">
        <w:rPr>
          <w:rFonts w:ascii="Calibri" w:eastAsia="Times New Roman" w:hAnsi="Calibri" w:cs="Calibri"/>
          <w:kern w:val="0"/>
          <w:lang w:val="en-US" w:eastAsia="nb-NO"/>
          <w14:ligatures w14:val="none"/>
        </w:rPr>
        <w:t>. T</w:t>
      </w:r>
      <w:r w:rsidR="00AD163B" w:rsidRPr="002A2513">
        <w:rPr>
          <w:rFonts w:ascii="Calibri" w:eastAsia="Times New Roman" w:hAnsi="Calibri" w:cs="Calibri"/>
          <w:kern w:val="0"/>
          <w:lang w:val="en-US" w:eastAsia="nb-NO"/>
          <w14:ligatures w14:val="none"/>
        </w:rPr>
        <w:t>he most significant speedup occurs at n=200 million, rather than n=2 billion, potentially due to the increased overhead at larger scales.</w:t>
      </w:r>
    </w:p>
    <w:p w14:paraId="30C60F8C" w14:textId="77777777" w:rsidR="00AD163B" w:rsidRPr="002A2513" w:rsidRDefault="00AD163B" w:rsidP="00AD163B">
      <w:pPr>
        <w:rPr>
          <w:rFonts w:ascii="Calibri" w:eastAsia="Times New Roman" w:hAnsi="Calibri" w:cs="Calibri"/>
          <w:kern w:val="0"/>
          <w:lang w:val="en-US" w:eastAsia="nb-NO"/>
          <w14:ligatures w14:val="none"/>
        </w:rPr>
      </w:pPr>
    </w:p>
    <w:p w14:paraId="30ECE2B2" w14:textId="3B25B129" w:rsidR="00610519" w:rsidRPr="002A2513" w:rsidRDefault="00AD163B" w:rsidP="004700CF">
      <w:pPr>
        <w:rPr>
          <w:rFonts w:ascii="Calibri" w:eastAsia="Times New Roman" w:hAnsi="Calibri" w:cs="Calibri"/>
          <w:kern w:val="0"/>
          <w:lang w:val="en-US" w:eastAsia="nb-NO"/>
          <w14:ligatures w14:val="none"/>
        </w:rPr>
      </w:pPr>
      <w:r w:rsidRPr="002A2513">
        <w:rPr>
          <w:rFonts w:ascii="Calibri" w:hAnsi="Calibri" w:cs="Calibri"/>
          <w:b/>
          <w:bCs/>
          <w:i/>
          <w:iCs/>
          <w:noProof/>
          <w:sz w:val="28"/>
          <w:szCs w:val="28"/>
          <w:lang w:val="en-US"/>
        </w:rPr>
        <w:drawing>
          <wp:inline distT="0" distB="0" distL="0" distR="0" wp14:anchorId="781C6BAC" wp14:editId="354CDF86">
            <wp:extent cx="2536825" cy="1075965"/>
            <wp:effectExtent l="0" t="0" r="3175" b="3810"/>
            <wp:docPr id="1830862447" name="Bilde 3" descr="Et bilde som inneholder tekst, Font, skjermbilde,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62447" name="Bilde 3" descr="Et bilde som inneholder tekst, Font, skjermbilde, nummer&#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2573822" cy="1091657"/>
                    </a:xfrm>
                    <a:prstGeom prst="rect">
                      <a:avLst/>
                    </a:prstGeom>
                  </pic:spPr>
                </pic:pic>
              </a:graphicData>
            </a:graphic>
          </wp:inline>
        </w:drawing>
      </w:r>
    </w:p>
    <w:p w14:paraId="53CCF4CA" w14:textId="77777777" w:rsidR="009F4413" w:rsidRPr="002A2513" w:rsidRDefault="009F4413" w:rsidP="004700CF">
      <w:pPr>
        <w:rPr>
          <w:rFonts w:ascii="Calibri" w:eastAsia="Times New Roman" w:hAnsi="Calibri" w:cs="Calibri"/>
          <w:kern w:val="0"/>
          <w:lang w:val="en-US" w:eastAsia="nb-NO"/>
          <w14:ligatures w14:val="none"/>
        </w:rPr>
      </w:pPr>
    </w:p>
    <w:p w14:paraId="0B013582" w14:textId="7072F704" w:rsidR="009F4413" w:rsidRPr="002A2513" w:rsidRDefault="009F4413" w:rsidP="009F4413">
      <w:pPr>
        <w:rPr>
          <w:rFonts w:ascii="Calibri" w:eastAsia="Times New Roman" w:hAnsi="Calibri" w:cs="Calibri"/>
          <w:kern w:val="0"/>
          <w:lang w:val="en-US" w:eastAsia="nb-NO"/>
          <w14:ligatures w14:val="none"/>
        </w:rPr>
      </w:pPr>
      <w:r w:rsidRPr="002A2513">
        <w:rPr>
          <w:rFonts w:ascii="Calibri" w:eastAsia="Times New Roman" w:hAnsi="Calibri" w:cs="Calibri"/>
          <w:kern w:val="0"/>
          <w:lang w:val="en-US" w:eastAsia="nb-NO"/>
          <w14:ligatures w14:val="none"/>
        </w:rPr>
        <w:t>Like</w:t>
      </w:r>
      <w:r w:rsidRPr="002A2513">
        <w:rPr>
          <w:rFonts w:ascii="Calibri" w:eastAsia="Times New Roman" w:hAnsi="Calibri" w:cs="Calibri"/>
          <w:kern w:val="0"/>
          <w:lang w:val="en-US" w:eastAsia="nb-NO"/>
          <w14:ligatures w14:val="none"/>
        </w:rPr>
        <w:t xml:space="preserve"> the Sieve of Eratosthenes, the sequential factorization is faster when n is at 2 million, as indicated by a speedup of 0.62. However, as n increases, the parallel method gains </w:t>
      </w:r>
      <w:r w:rsidRPr="002A2513">
        <w:rPr>
          <w:rFonts w:ascii="Calibri" w:eastAsia="Times New Roman" w:hAnsi="Calibri" w:cs="Calibri"/>
          <w:kern w:val="0"/>
          <w:lang w:val="en-US" w:eastAsia="nb-NO"/>
          <w14:ligatures w14:val="none"/>
        </w:rPr>
        <w:t>an</w:t>
      </w:r>
      <w:r w:rsidRPr="002A2513">
        <w:rPr>
          <w:rFonts w:ascii="Calibri" w:eastAsia="Times New Roman" w:hAnsi="Calibri" w:cs="Calibri"/>
          <w:kern w:val="0"/>
          <w:lang w:val="en-US" w:eastAsia="nb-NO"/>
          <w14:ligatures w14:val="none"/>
        </w:rPr>
        <w:t xml:space="preserve"> advantage, achieving speedups of 2.66, 3.92, and 4.80. This </w:t>
      </w:r>
      <w:r w:rsidRPr="002A2513">
        <w:rPr>
          <w:rFonts w:ascii="Calibri" w:eastAsia="Times New Roman" w:hAnsi="Calibri" w:cs="Calibri"/>
          <w:kern w:val="0"/>
          <w:lang w:val="en-US" w:eastAsia="nb-NO"/>
          <w14:ligatures w14:val="none"/>
        </w:rPr>
        <w:t>shows</w:t>
      </w:r>
      <w:r w:rsidRPr="002A2513">
        <w:rPr>
          <w:rFonts w:ascii="Calibri" w:eastAsia="Times New Roman" w:hAnsi="Calibri" w:cs="Calibri"/>
          <w:kern w:val="0"/>
          <w:lang w:val="en-US" w:eastAsia="nb-NO"/>
          <w14:ligatures w14:val="none"/>
        </w:rPr>
        <w:t xml:space="preserve"> the parallel factorization method's escalating efficiency with larger numbers, with its </w:t>
      </w:r>
      <w:r w:rsidRPr="002A2513">
        <w:rPr>
          <w:rFonts w:ascii="Calibri" w:eastAsia="Times New Roman" w:hAnsi="Calibri" w:cs="Calibri"/>
          <w:kern w:val="0"/>
          <w:lang w:val="en-US" w:eastAsia="nb-NO"/>
          <w14:ligatures w14:val="none"/>
        </w:rPr>
        <w:t>best</w:t>
      </w:r>
      <w:r w:rsidRPr="002A2513">
        <w:rPr>
          <w:rFonts w:ascii="Calibri" w:eastAsia="Times New Roman" w:hAnsi="Calibri" w:cs="Calibri"/>
          <w:kern w:val="0"/>
          <w:lang w:val="en-US" w:eastAsia="nb-NO"/>
          <w14:ligatures w14:val="none"/>
        </w:rPr>
        <w:t xml:space="preserve"> speedup at n=2 billion.</w:t>
      </w:r>
    </w:p>
    <w:p w14:paraId="101C947B" w14:textId="48741E47" w:rsidR="009F4413" w:rsidRPr="002A2513" w:rsidRDefault="009F4413" w:rsidP="009F4413">
      <w:pPr>
        <w:pStyle w:val="NormalWeb"/>
        <w:rPr>
          <w:rFonts w:ascii="Calibri" w:hAnsi="Calibri" w:cs="Calibri"/>
          <w:b/>
          <w:bCs/>
          <w:lang w:val="en-US"/>
        </w:rPr>
      </w:pPr>
      <w:r w:rsidRPr="002A2513">
        <w:rPr>
          <w:rFonts w:ascii="Calibri" w:hAnsi="Calibri" w:cs="Calibri"/>
          <w:b/>
          <w:bCs/>
          <w:lang w:val="en-US"/>
        </w:rPr>
        <w:t xml:space="preserve">Graph showing speedup: </w:t>
      </w:r>
    </w:p>
    <w:p w14:paraId="4C61E0ED" w14:textId="65813E39" w:rsidR="002A2513" w:rsidRPr="002A2513" w:rsidRDefault="002A2513" w:rsidP="009F4413">
      <w:pPr>
        <w:pStyle w:val="NormalWeb"/>
        <w:rPr>
          <w:b/>
          <w:bCs/>
          <w:lang w:val="en-US"/>
        </w:rPr>
      </w:pPr>
      <w:r w:rsidRPr="002A2513">
        <w:rPr>
          <w:rFonts w:ascii="Calibri" w:hAnsi="Calibri" w:cs="Calibri"/>
          <w:noProof/>
          <w:lang w:val="en-US"/>
        </w:rPr>
        <w:drawing>
          <wp:inline distT="0" distB="0" distL="0" distR="0" wp14:anchorId="2A3CF93C" wp14:editId="217A1DBA">
            <wp:extent cx="3101788" cy="1869622"/>
            <wp:effectExtent l="0" t="0" r="0" b="0"/>
            <wp:docPr id="74455057" name="Bilde 4" descr="Et bilde som inneholder line, Plottdiagram, skjermbilde,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5057" name="Bilde 4" descr="Et bilde som inneholder line, Plottdiagram, skjermbilde, diagram&#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9778" cy="1922658"/>
                    </a:xfrm>
                    <a:prstGeom prst="rect">
                      <a:avLst/>
                    </a:prstGeom>
                  </pic:spPr>
                </pic:pic>
              </a:graphicData>
            </a:graphic>
          </wp:inline>
        </w:drawing>
      </w:r>
    </w:p>
    <w:p w14:paraId="6266AF83" w14:textId="7BD4A932" w:rsidR="002A2513" w:rsidRPr="002A2513" w:rsidRDefault="002A2513" w:rsidP="002A2513">
      <w:pPr>
        <w:pStyle w:val="NormalWeb"/>
        <w:rPr>
          <w:rFonts w:ascii="Calibri" w:hAnsi="Calibri" w:cs="Calibri"/>
          <w:lang w:val="en-US"/>
        </w:rPr>
      </w:pPr>
      <w:r w:rsidRPr="002A2513">
        <w:rPr>
          <w:rFonts w:ascii="Calibri" w:hAnsi="Calibri" w:cs="Calibri"/>
          <w:lang w:val="en-US"/>
        </w:rPr>
        <w:lastRenderedPageBreak/>
        <w:t>The speedup from the factorization is</w:t>
      </w:r>
      <w:r>
        <w:rPr>
          <w:rFonts w:ascii="Calibri" w:hAnsi="Calibri" w:cs="Calibri"/>
          <w:lang w:val="en-US"/>
        </w:rPr>
        <w:t xml:space="preserve"> much bigger than the speedup gotten from the </w:t>
      </w:r>
      <w:r w:rsidRPr="002A2513">
        <w:rPr>
          <w:rFonts w:ascii="Calibri" w:hAnsi="Calibri" w:cs="Calibri"/>
          <w:lang w:val="en-US"/>
        </w:rPr>
        <w:t>Sieve of Eratosthenes</w:t>
      </w:r>
      <w:r>
        <w:rPr>
          <w:rFonts w:ascii="Calibri" w:hAnsi="Calibri" w:cs="Calibri"/>
          <w:lang w:val="en-US"/>
        </w:rPr>
        <w:t xml:space="preserve">. </w:t>
      </w:r>
      <w:r w:rsidRPr="002A2513">
        <w:rPr>
          <w:rFonts w:ascii="Calibri" w:hAnsi="Calibri" w:cs="Calibri"/>
          <w:lang w:val="en-US"/>
        </w:rPr>
        <w:t xml:space="preserve">While the Sieve of Eratosthenes shows </w:t>
      </w:r>
      <w:r>
        <w:rPr>
          <w:rFonts w:ascii="Calibri" w:hAnsi="Calibri" w:cs="Calibri"/>
          <w:lang w:val="en-US"/>
        </w:rPr>
        <w:t>varying</w:t>
      </w:r>
      <w:r w:rsidRPr="002A2513">
        <w:rPr>
          <w:rFonts w:ascii="Calibri" w:hAnsi="Calibri" w:cs="Calibri"/>
          <w:lang w:val="en-US"/>
        </w:rPr>
        <w:t xml:space="preserve"> speedup, the factorization speedup consistently increases with the value of </w:t>
      </w:r>
      <w:r>
        <w:rPr>
          <w:rFonts w:ascii="Calibri" w:hAnsi="Calibri" w:cs="Calibri"/>
          <w:lang w:val="en-US"/>
        </w:rPr>
        <w:t>n.</w:t>
      </w:r>
    </w:p>
    <w:p w14:paraId="035DE8FE" w14:textId="28E8C074" w:rsidR="006D0213" w:rsidRDefault="00610519" w:rsidP="002A2513">
      <w:pPr>
        <w:pStyle w:val="NormalWeb"/>
        <w:rPr>
          <w:rFonts w:ascii="Calibri" w:hAnsi="Calibri" w:cs="Calibri"/>
          <w:b/>
          <w:bCs/>
          <w:sz w:val="28"/>
          <w:szCs w:val="28"/>
          <w:lang w:val="en-US"/>
        </w:rPr>
      </w:pPr>
      <w:r w:rsidRPr="002A2513">
        <w:rPr>
          <w:rFonts w:ascii="Calibri" w:hAnsi="Calibri" w:cs="Calibri"/>
          <w:b/>
          <w:bCs/>
          <w:sz w:val="28"/>
          <w:szCs w:val="28"/>
          <w:lang w:val="en-US"/>
        </w:rPr>
        <w:t>Conclusion</w:t>
      </w:r>
      <w:r w:rsidR="002A2513" w:rsidRPr="002A2513">
        <w:rPr>
          <w:rFonts w:ascii="Calibri" w:hAnsi="Calibri" w:cs="Calibri"/>
          <w:b/>
          <w:bCs/>
          <w:sz w:val="28"/>
          <w:szCs w:val="28"/>
          <w:lang w:val="en-US"/>
        </w:rPr>
        <w:t>:</w:t>
      </w:r>
    </w:p>
    <w:p w14:paraId="24E58A99" w14:textId="28D62FE0" w:rsidR="002A2513" w:rsidRPr="002A2513" w:rsidRDefault="002A2513" w:rsidP="002A2513">
      <w:pPr>
        <w:pStyle w:val="NormalWeb"/>
        <w:rPr>
          <w:rFonts w:ascii="Calibri" w:hAnsi="Calibri" w:cs="Calibri"/>
          <w:lang w:val="en-US"/>
        </w:rPr>
      </w:pPr>
      <w:r>
        <w:rPr>
          <w:rFonts w:ascii="Calibri" w:hAnsi="Calibri" w:cs="Calibri"/>
          <w:lang w:val="en-US"/>
        </w:rPr>
        <w:t xml:space="preserve">Both the parallel versions of </w:t>
      </w:r>
      <w:r w:rsidRPr="002A2513">
        <w:rPr>
          <w:rFonts w:ascii="Calibri" w:hAnsi="Calibri" w:cs="Calibri"/>
          <w:lang w:val="en-US"/>
        </w:rPr>
        <w:t>Sieve of Eratosthenes</w:t>
      </w:r>
      <w:r>
        <w:rPr>
          <w:rFonts w:ascii="Calibri" w:hAnsi="Calibri" w:cs="Calibri"/>
          <w:lang w:val="en-US"/>
        </w:rPr>
        <w:t xml:space="preserve"> and factorization shows a good speed up when n is big. But the speedup of the </w:t>
      </w:r>
      <w:r w:rsidRPr="002A2513">
        <w:rPr>
          <w:rFonts w:ascii="Calibri" w:hAnsi="Calibri" w:cs="Calibri"/>
          <w:lang w:val="en-US"/>
        </w:rPr>
        <w:t>factorization</w:t>
      </w:r>
      <w:r>
        <w:rPr>
          <w:rFonts w:ascii="Calibri" w:hAnsi="Calibri" w:cs="Calibri"/>
          <w:lang w:val="en-US"/>
        </w:rPr>
        <w:t xml:space="preserve"> is </w:t>
      </w:r>
      <w:r w:rsidR="0040055C">
        <w:rPr>
          <w:rFonts w:ascii="Calibri" w:hAnsi="Calibri" w:cs="Calibri"/>
          <w:lang w:val="en-US"/>
        </w:rPr>
        <w:t xml:space="preserve">better and is not </w:t>
      </w:r>
      <w:r w:rsidR="0040055C">
        <w:rPr>
          <w:rFonts w:ascii="Calibri" w:hAnsi="Calibri" w:cs="Calibri"/>
          <w:lang w:val="en-US"/>
        </w:rPr>
        <w:t>varying</w:t>
      </w:r>
      <w:r w:rsidR="0040055C">
        <w:rPr>
          <w:rFonts w:ascii="Calibri" w:hAnsi="Calibri" w:cs="Calibri"/>
          <w:lang w:val="en-US"/>
        </w:rPr>
        <w:t xml:space="preserve">, as compared to the </w:t>
      </w:r>
      <w:r w:rsidR="0040055C" w:rsidRPr="002A2513">
        <w:rPr>
          <w:rFonts w:ascii="Calibri" w:hAnsi="Calibri" w:cs="Calibri"/>
          <w:lang w:val="en-US"/>
        </w:rPr>
        <w:t>Sieve of Eratosthenes</w:t>
      </w:r>
      <w:r w:rsidR="0040055C">
        <w:rPr>
          <w:rFonts w:ascii="Calibri" w:hAnsi="Calibri" w:cs="Calibri"/>
          <w:lang w:val="en-US"/>
        </w:rPr>
        <w:t>.</w:t>
      </w:r>
    </w:p>
    <w:p w14:paraId="21F0D197" w14:textId="77777777" w:rsidR="002A2513" w:rsidRPr="002A2513" w:rsidRDefault="002A2513" w:rsidP="002A2513">
      <w:pPr>
        <w:pStyle w:val="NormalWeb"/>
        <w:ind w:left="360"/>
        <w:rPr>
          <w:rFonts w:ascii="Calibri" w:hAnsi="Calibri" w:cs="Calibri"/>
          <w:lang w:val="en-US"/>
        </w:rPr>
      </w:pPr>
    </w:p>
    <w:sectPr w:rsidR="002A2513" w:rsidRPr="002A2513" w:rsidSect="00F417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40E47"/>
    <w:multiLevelType w:val="multilevel"/>
    <w:tmpl w:val="DB9E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94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19"/>
    <w:rsid w:val="000C2161"/>
    <w:rsid w:val="002A2513"/>
    <w:rsid w:val="002E0D0E"/>
    <w:rsid w:val="00316796"/>
    <w:rsid w:val="0040055C"/>
    <w:rsid w:val="004321A3"/>
    <w:rsid w:val="00460F4C"/>
    <w:rsid w:val="004700CF"/>
    <w:rsid w:val="00500518"/>
    <w:rsid w:val="005717B1"/>
    <w:rsid w:val="00576495"/>
    <w:rsid w:val="005B6C5A"/>
    <w:rsid w:val="00610519"/>
    <w:rsid w:val="00610EA7"/>
    <w:rsid w:val="00636CA7"/>
    <w:rsid w:val="006D0213"/>
    <w:rsid w:val="00784FA6"/>
    <w:rsid w:val="007B3EA9"/>
    <w:rsid w:val="007D06BA"/>
    <w:rsid w:val="00827666"/>
    <w:rsid w:val="00867725"/>
    <w:rsid w:val="009F4413"/>
    <w:rsid w:val="00A37540"/>
    <w:rsid w:val="00AD163B"/>
    <w:rsid w:val="00B96483"/>
    <w:rsid w:val="00BD1D87"/>
    <w:rsid w:val="00DA1CBC"/>
    <w:rsid w:val="00E34C10"/>
    <w:rsid w:val="00F417CA"/>
    <w:rsid w:val="00FC39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A996"/>
  <w15:chartTrackingRefBased/>
  <w15:docId w15:val="{F742992F-6256-4A4D-BE20-223527EE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0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10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1051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1051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1051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10519"/>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10519"/>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10519"/>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10519"/>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1051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1051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1051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1051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1051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1051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1051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1051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10519"/>
    <w:rPr>
      <w:rFonts w:eastAsiaTheme="majorEastAsia" w:cstheme="majorBidi"/>
      <w:color w:val="272727" w:themeColor="text1" w:themeTint="D8"/>
    </w:rPr>
  </w:style>
  <w:style w:type="paragraph" w:styleId="Tittel">
    <w:name w:val="Title"/>
    <w:basedOn w:val="Normal"/>
    <w:next w:val="Normal"/>
    <w:link w:val="TittelTegn"/>
    <w:uiPriority w:val="10"/>
    <w:qFormat/>
    <w:rsid w:val="00610519"/>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10519"/>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10519"/>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10519"/>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10519"/>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610519"/>
    <w:rPr>
      <w:i/>
      <w:iCs/>
      <w:color w:val="404040" w:themeColor="text1" w:themeTint="BF"/>
    </w:rPr>
  </w:style>
  <w:style w:type="paragraph" w:styleId="Listeavsnitt">
    <w:name w:val="List Paragraph"/>
    <w:basedOn w:val="Normal"/>
    <w:uiPriority w:val="34"/>
    <w:qFormat/>
    <w:rsid w:val="00610519"/>
    <w:pPr>
      <w:ind w:left="720"/>
      <w:contextualSpacing/>
    </w:pPr>
  </w:style>
  <w:style w:type="character" w:styleId="Sterkutheving">
    <w:name w:val="Intense Emphasis"/>
    <w:basedOn w:val="Standardskriftforavsnitt"/>
    <w:uiPriority w:val="21"/>
    <w:qFormat/>
    <w:rsid w:val="00610519"/>
    <w:rPr>
      <w:i/>
      <w:iCs/>
      <w:color w:val="0F4761" w:themeColor="accent1" w:themeShade="BF"/>
    </w:rPr>
  </w:style>
  <w:style w:type="paragraph" w:styleId="Sterktsitat">
    <w:name w:val="Intense Quote"/>
    <w:basedOn w:val="Normal"/>
    <w:next w:val="Normal"/>
    <w:link w:val="SterktsitatTegn"/>
    <w:uiPriority w:val="30"/>
    <w:qFormat/>
    <w:rsid w:val="00610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10519"/>
    <w:rPr>
      <w:i/>
      <w:iCs/>
      <w:color w:val="0F4761" w:themeColor="accent1" w:themeShade="BF"/>
    </w:rPr>
  </w:style>
  <w:style w:type="character" w:styleId="Sterkreferanse">
    <w:name w:val="Intense Reference"/>
    <w:basedOn w:val="Standardskriftforavsnitt"/>
    <w:uiPriority w:val="32"/>
    <w:qFormat/>
    <w:rsid w:val="00610519"/>
    <w:rPr>
      <w:b/>
      <w:bCs/>
      <w:smallCaps/>
      <w:color w:val="0F4761" w:themeColor="accent1" w:themeShade="BF"/>
      <w:spacing w:val="5"/>
    </w:rPr>
  </w:style>
  <w:style w:type="paragraph" w:styleId="NormalWeb">
    <w:name w:val="Normal (Web)"/>
    <w:basedOn w:val="Normal"/>
    <w:uiPriority w:val="99"/>
    <w:unhideWhenUsed/>
    <w:rsid w:val="00610519"/>
    <w:pPr>
      <w:spacing w:before="100" w:beforeAutospacing="1" w:after="100" w:afterAutospacing="1"/>
    </w:pPr>
    <w:rPr>
      <w:rFonts w:ascii="Times New Roman" w:eastAsia="Times New Roman" w:hAnsi="Times New Roman" w:cs="Times New Roman"/>
      <w:kern w:val="0"/>
      <w:lang w:eastAsia="nb-NO"/>
      <w14:ligatures w14:val="none"/>
    </w:rPr>
  </w:style>
  <w:style w:type="character" w:styleId="Plassholdertekst">
    <w:name w:val="Placeholder Text"/>
    <w:basedOn w:val="Standardskriftforavsnitt"/>
    <w:uiPriority w:val="99"/>
    <w:semiHidden/>
    <w:rsid w:val="00610519"/>
    <w:rPr>
      <w:color w:val="666666"/>
    </w:rPr>
  </w:style>
  <w:style w:type="character" w:customStyle="1" w:styleId="math">
    <w:name w:val="math"/>
    <w:basedOn w:val="Standardskriftforavsnitt"/>
    <w:rsid w:val="00A37540"/>
  </w:style>
  <w:style w:type="character" w:customStyle="1" w:styleId="katex-mathml">
    <w:name w:val="katex-mathml"/>
    <w:basedOn w:val="Standardskriftforavsnitt"/>
    <w:rsid w:val="00A37540"/>
  </w:style>
  <w:style w:type="character" w:customStyle="1" w:styleId="mord">
    <w:name w:val="mord"/>
    <w:basedOn w:val="Standardskriftforavsnitt"/>
    <w:rsid w:val="00A37540"/>
  </w:style>
  <w:style w:type="character" w:customStyle="1" w:styleId="mrel">
    <w:name w:val="mrel"/>
    <w:basedOn w:val="Standardskriftforavsnitt"/>
    <w:rsid w:val="00A37540"/>
  </w:style>
  <w:style w:type="character" w:customStyle="1" w:styleId="mpunct">
    <w:name w:val="mpunct"/>
    <w:basedOn w:val="Standardskriftforavsnitt"/>
    <w:rsid w:val="00A3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6900">
      <w:bodyDiv w:val="1"/>
      <w:marLeft w:val="0"/>
      <w:marRight w:val="0"/>
      <w:marTop w:val="0"/>
      <w:marBottom w:val="0"/>
      <w:divBdr>
        <w:top w:val="none" w:sz="0" w:space="0" w:color="auto"/>
        <w:left w:val="none" w:sz="0" w:space="0" w:color="auto"/>
        <w:bottom w:val="none" w:sz="0" w:space="0" w:color="auto"/>
        <w:right w:val="none" w:sz="0" w:space="0" w:color="auto"/>
      </w:divBdr>
    </w:div>
    <w:div w:id="254091554">
      <w:bodyDiv w:val="1"/>
      <w:marLeft w:val="0"/>
      <w:marRight w:val="0"/>
      <w:marTop w:val="0"/>
      <w:marBottom w:val="0"/>
      <w:divBdr>
        <w:top w:val="none" w:sz="0" w:space="0" w:color="auto"/>
        <w:left w:val="none" w:sz="0" w:space="0" w:color="auto"/>
        <w:bottom w:val="none" w:sz="0" w:space="0" w:color="auto"/>
        <w:right w:val="none" w:sz="0" w:space="0" w:color="auto"/>
      </w:divBdr>
    </w:div>
    <w:div w:id="326399480">
      <w:bodyDiv w:val="1"/>
      <w:marLeft w:val="0"/>
      <w:marRight w:val="0"/>
      <w:marTop w:val="0"/>
      <w:marBottom w:val="0"/>
      <w:divBdr>
        <w:top w:val="none" w:sz="0" w:space="0" w:color="auto"/>
        <w:left w:val="none" w:sz="0" w:space="0" w:color="auto"/>
        <w:bottom w:val="none" w:sz="0" w:space="0" w:color="auto"/>
        <w:right w:val="none" w:sz="0" w:space="0" w:color="auto"/>
      </w:divBdr>
    </w:div>
    <w:div w:id="339546232">
      <w:bodyDiv w:val="1"/>
      <w:marLeft w:val="0"/>
      <w:marRight w:val="0"/>
      <w:marTop w:val="0"/>
      <w:marBottom w:val="0"/>
      <w:divBdr>
        <w:top w:val="none" w:sz="0" w:space="0" w:color="auto"/>
        <w:left w:val="none" w:sz="0" w:space="0" w:color="auto"/>
        <w:bottom w:val="none" w:sz="0" w:space="0" w:color="auto"/>
        <w:right w:val="none" w:sz="0" w:space="0" w:color="auto"/>
      </w:divBdr>
      <w:divsChild>
        <w:div w:id="1335649184">
          <w:marLeft w:val="0"/>
          <w:marRight w:val="0"/>
          <w:marTop w:val="0"/>
          <w:marBottom w:val="0"/>
          <w:divBdr>
            <w:top w:val="none" w:sz="0" w:space="0" w:color="auto"/>
            <w:left w:val="none" w:sz="0" w:space="0" w:color="auto"/>
            <w:bottom w:val="none" w:sz="0" w:space="0" w:color="auto"/>
            <w:right w:val="none" w:sz="0" w:space="0" w:color="auto"/>
          </w:divBdr>
          <w:divsChild>
            <w:div w:id="1147549535">
              <w:marLeft w:val="0"/>
              <w:marRight w:val="0"/>
              <w:marTop w:val="0"/>
              <w:marBottom w:val="0"/>
              <w:divBdr>
                <w:top w:val="none" w:sz="0" w:space="0" w:color="auto"/>
                <w:left w:val="none" w:sz="0" w:space="0" w:color="auto"/>
                <w:bottom w:val="none" w:sz="0" w:space="0" w:color="auto"/>
                <w:right w:val="none" w:sz="0" w:space="0" w:color="auto"/>
              </w:divBdr>
              <w:divsChild>
                <w:div w:id="844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09997">
      <w:bodyDiv w:val="1"/>
      <w:marLeft w:val="0"/>
      <w:marRight w:val="0"/>
      <w:marTop w:val="0"/>
      <w:marBottom w:val="0"/>
      <w:divBdr>
        <w:top w:val="none" w:sz="0" w:space="0" w:color="auto"/>
        <w:left w:val="none" w:sz="0" w:space="0" w:color="auto"/>
        <w:bottom w:val="none" w:sz="0" w:space="0" w:color="auto"/>
        <w:right w:val="none" w:sz="0" w:space="0" w:color="auto"/>
      </w:divBdr>
      <w:divsChild>
        <w:div w:id="670570365">
          <w:marLeft w:val="0"/>
          <w:marRight w:val="0"/>
          <w:marTop w:val="0"/>
          <w:marBottom w:val="0"/>
          <w:divBdr>
            <w:top w:val="none" w:sz="0" w:space="0" w:color="auto"/>
            <w:left w:val="none" w:sz="0" w:space="0" w:color="auto"/>
            <w:bottom w:val="none" w:sz="0" w:space="0" w:color="auto"/>
            <w:right w:val="none" w:sz="0" w:space="0" w:color="auto"/>
          </w:divBdr>
          <w:divsChild>
            <w:div w:id="1188525365">
              <w:marLeft w:val="0"/>
              <w:marRight w:val="0"/>
              <w:marTop w:val="0"/>
              <w:marBottom w:val="0"/>
              <w:divBdr>
                <w:top w:val="none" w:sz="0" w:space="0" w:color="auto"/>
                <w:left w:val="none" w:sz="0" w:space="0" w:color="auto"/>
                <w:bottom w:val="none" w:sz="0" w:space="0" w:color="auto"/>
                <w:right w:val="none" w:sz="0" w:space="0" w:color="auto"/>
              </w:divBdr>
              <w:divsChild>
                <w:div w:id="7460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2215">
      <w:bodyDiv w:val="1"/>
      <w:marLeft w:val="0"/>
      <w:marRight w:val="0"/>
      <w:marTop w:val="0"/>
      <w:marBottom w:val="0"/>
      <w:divBdr>
        <w:top w:val="none" w:sz="0" w:space="0" w:color="auto"/>
        <w:left w:val="none" w:sz="0" w:space="0" w:color="auto"/>
        <w:bottom w:val="none" w:sz="0" w:space="0" w:color="auto"/>
        <w:right w:val="none" w:sz="0" w:space="0" w:color="auto"/>
      </w:divBdr>
      <w:divsChild>
        <w:div w:id="1365593321">
          <w:marLeft w:val="0"/>
          <w:marRight w:val="0"/>
          <w:marTop w:val="0"/>
          <w:marBottom w:val="0"/>
          <w:divBdr>
            <w:top w:val="none" w:sz="0" w:space="0" w:color="auto"/>
            <w:left w:val="none" w:sz="0" w:space="0" w:color="auto"/>
            <w:bottom w:val="none" w:sz="0" w:space="0" w:color="auto"/>
            <w:right w:val="none" w:sz="0" w:space="0" w:color="auto"/>
          </w:divBdr>
          <w:divsChild>
            <w:div w:id="1464540968">
              <w:marLeft w:val="0"/>
              <w:marRight w:val="0"/>
              <w:marTop w:val="0"/>
              <w:marBottom w:val="0"/>
              <w:divBdr>
                <w:top w:val="none" w:sz="0" w:space="0" w:color="auto"/>
                <w:left w:val="none" w:sz="0" w:space="0" w:color="auto"/>
                <w:bottom w:val="none" w:sz="0" w:space="0" w:color="auto"/>
                <w:right w:val="none" w:sz="0" w:space="0" w:color="auto"/>
              </w:divBdr>
              <w:divsChild>
                <w:div w:id="1661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4098">
      <w:bodyDiv w:val="1"/>
      <w:marLeft w:val="0"/>
      <w:marRight w:val="0"/>
      <w:marTop w:val="0"/>
      <w:marBottom w:val="0"/>
      <w:divBdr>
        <w:top w:val="none" w:sz="0" w:space="0" w:color="auto"/>
        <w:left w:val="none" w:sz="0" w:space="0" w:color="auto"/>
        <w:bottom w:val="none" w:sz="0" w:space="0" w:color="auto"/>
        <w:right w:val="none" w:sz="0" w:space="0" w:color="auto"/>
      </w:divBdr>
      <w:divsChild>
        <w:div w:id="711734768">
          <w:marLeft w:val="0"/>
          <w:marRight w:val="0"/>
          <w:marTop w:val="0"/>
          <w:marBottom w:val="0"/>
          <w:divBdr>
            <w:top w:val="none" w:sz="0" w:space="0" w:color="auto"/>
            <w:left w:val="none" w:sz="0" w:space="0" w:color="auto"/>
            <w:bottom w:val="none" w:sz="0" w:space="0" w:color="auto"/>
            <w:right w:val="none" w:sz="0" w:space="0" w:color="auto"/>
          </w:divBdr>
          <w:divsChild>
            <w:div w:id="1934053049">
              <w:marLeft w:val="0"/>
              <w:marRight w:val="0"/>
              <w:marTop w:val="0"/>
              <w:marBottom w:val="0"/>
              <w:divBdr>
                <w:top w:val="none" w:sz="0" w:space="0" w:color="auto"/>
                <w:left w:val="none" w:sz="0" w:space="0" w:color="auto"/>
                <w:bottom w:val="none" w:sz="0" w:space="0" w:color="auto"/>
                <w:right w:val="none" w:sz="0" w:space="0" w:color="auto"/>
              </w:divBdr>
              <w:divsChild>
                <w:div w:id="9881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8135">
      <w:bodyDiv w:val="1"/>
      <w:marLeft w:val="0"/>
      <w:marRight w:val="0"/>
      <w:marTop w:val="0"/>
      <w:marBottom w:val="0"/>
      <w:divBdr>
        <w:top w:val="none" w:sz="0" w:space="0" w:color="auto"/>
        <w:left w:val="none" w:sz="0" w:space="0" w:color="auto"/>
        <w:bottom w:val="none" w:sz="0" w:space="0" w:color="auto"/>
        <w:right w:val="none" w:sz="0" w:space="0" w:color="auto"/>
      </w:divBdr>
      <w:divsChild>
        <w:div w:id="1019549850">
          <w:marLeft w:val="0"/>
          <w:marRight w:val="0"/>
          <w:marTop w:val="0"/>
          <w:marBottom w:val="0"/>
          <w:divBdr>
            <w:top w:val="none" w:sz="0" w:space="0" w:color="auto"/>
            <w:left w:val="none" w:sz="0" w:space="0" w:color="auto"/>
            <w:bottom w:val="none" w:sz="0" w:space="0" w:color="auto"/>
            <w:right w:val="none" w:sz="0" w:space="0" w:color="auto"/>
          </w:divBdr>
          <w:divsChild>
            <w:div w:id="1806846299">
              <w:marLeft w:val="0"/>
              <w:marRight w:val="0"/>
              <w:marTop w:val="0"/>
              <w:marBottom w:val="0"/>
              <w:divBdr>
                <w:top w:val="none" w:sz="0" w:space="0" w:color="auto"/>
                <w:left w:val="none" w:sz="0" w:space="0" w:color="auto"/>
                <w:bottom w:val="none" w:sz="0" w:space="0" w:color="auto"/>
                <w:right w:val="none" w:sz="0" w:space="0" w:color="auto"/>
              </w:divBdr>
              <w:divsChild>
                <w:div w:id="2715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03696">
      <w:bodyDiv w:val="1"/>
      <w:marLeft w:val="0"/>
      <w:marRight w:val="0"/>
      <w:marTop w:val="0"/>
      <w:marBottom w:val="0"/>
      <w:divBdr>
        <w:top w:val="none" w:sz="0" w:space="0" w:color="auto"/>
        <w:left w:val="none" w:sz="0" w:space="0" w:color="auto"/>
        <w:bottom w:val="none" w:sz="0" w:space="0" w:color="auto"/>
        <w:right w:val="none" w:sz="0" w:space="0" w:color="auto"/>
      </w:divBdr>
      <w:divsChild>
        <w:div w:id="1423142765">
          <w:marLeft w:val="0"/>
          <w:marRight w:val="0"/>
          <w:marTop w:val="0"/>
          <w:marBottom w:val="0"/>
          <w:divBdr>
            <w:top w:val="none" w:sz="0" w:space="0" w:color="auto"/>
            <w:left w:val="none" w:sz="0" w:space="0" w:color="auto"/>
            <w:bottom w:val="none" w:sz="0" w:space="0" w:color="auto"/>
            <w:right w:val="none" w:sz="0" w:space="0" w:color="auto"/>
          </w:divBdr>
          <w:divsChild>
            <w:div w:id="1257011561">
              <w:marLeft w:val="0"/>
              <w:marRight w:val="0"/>
              <w:marTop w:val="0"/>
              <w:marBottom w:val="0"/>
              <w:divBdr>
                <w:top w:val="none" w:sz="0" w:space="0" w:color="auto"/>
                <w:left w:val="none" w:sz="0" w:space="0" w:color="auto"/>
                <w:bottom w:val="none" w:sz="0" w:space="0" w:color="auto"/>
                <w:right w:val="none" w:sz="0" w:space="0" w:color="auto"/>
              </w:divBdr>
              <w:divsChild>
                <w:div w:id="16255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11338">
      <w:bodyDiv w:val="1"/>
      <w:marLeft w:val="0"/>
      <w:marRight w:val="0"/>
      <w:marTop w:val="0"/>
      <w:marBottom w:val="0"/>
      <w:divBdr>
        <w:top w:val="none" w:sz="0" w:space="0" w:color="auto"/>
        <w:left w:val="none" w:sz="0" w:space="0" w:color="auto"/>
        <w:bottom w:val="none" w:sz="0" w:space="0" w:color="auto"/>
        <w:right w:val="none" w:sz="0" w:space="0" w:color="auto"/>
      </w:divBdr>
    </w:div>
    <w:div w:id="1787889460">
      <w:bodyDiv w:val="1"/>
      <w:marLeft w:val="0"/>
      <w:marRight w:val="0"/>
      <w:marTop w:val="0"/>
      <w:marBottom w:val="0"/>
      <w:divBdr>
        <w:top w:val="none" w:sz="0" w:space="0" w:color="auto"/>
        <w:left w:val="none" w:sz="0" w:space="0" w:color="auto"/>
        <w:bottom w:val="none" w:sz="0" w:space="0" w:color="auto"/>
        <w:right w:val="none" w:sz="0" w:space="0" w:color="auto"/>
      </w:divBdr>
    </w:div>
    <w:div w:id="1827432973">
      <w:bodyDiv w:val="1"/>
      <w:marLeft w:val="0"/>
      <w:marRight w:val="0"/>
      <w:marTop w:val="0"/>
      <w:marBottom w:val="0"/>
      <w:divBdr>
        <w:top w:val="none" w:sz="0" w:space="0" w:color="auto"/>
        <w:left w:val="none" w:sz="0" w:space="0" w:color="auto"/>
        <w:bottom w:val="none" w:sz="0" w:space="0" w:color="auto"/>
        <w:right w:val="none" w:sz="0" w:space="0" w:color="auto"/>
      </w:divBdr>
      <w:divsChild>
        <w:div w:id="1286541339">
          <w:marLeft w:val="0"/>
          <w:marRight w:val="0"/>
          <w:marTop w:val="0"/>
          <w:marBottom w:val="0"/>
          <w:divBdr>
            <w:top w:val="none" w:sz="0" w:space="0" w:color="auto"/>
            <w:left w:val="none" w:sz="0" w:space="0" w:color="auto"/>
            <w:bottom w:val="none" w:sz="0" w:space="0" w:color="auto"/>
            <w:right w:val="none" w:sz="0" w:space="0" w:color="auto"/>
          </w:divBdr>
          <w:divsChild>
            <w:div w:id="2141996562">
              <w:marLeft w:val="0"/>
              <w:marRight w:val="0"/>
              <w:marTop w:val="0"/>
              <w:marBottom w:val="0"/>
              <w:divBdr>
                <w:top w:val="none" w:sz="0" w:space="0" w:color="auto"/>
                <w:left w:val="none" w:sz="0" w:space="0" w:color="auto"/>
                <w:bottom w:val="none" w:sz="0" w:space="0" w:color="auto"/>
                <w:right w:val="none" w:sz="0" w:space="0" w:color="auto"/>
              </w:divBdr>
              <w:divsChild>
                <w:div w:id="6073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614</Words>
  <Characters>3259</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Ahmed</dc:creator>
  <cp:keywords/>
  <dc:description/>
  <cp:lastModifiedBy>Sameer Ahmed</cp:lastModifiedBy>
  <cp:revision>8</cp:revision>
  <dcterms:created xsi:type="dcterms:W3CDTF">2024-03-04T15:45:00Z</dcterms:created>
  <dcterms:modified xsi:type="dcterms:W3CDTF">2024-03-05T17:13:00Z</dcterms:modified>
</cp:coreProperties>
</file>