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282D" w14:textId="130E2D21" w:rsidR="00713FC9" w:rsidRDefault="00713FC9" w:rsidP="00013643"/>
    <w:p w14:paraId="5C410955" w14:textId="77777777" w:rsidR="00713FC9" w:rsidRDefault="00000000">
      <w:pPr>
        <w:jc w:val="center"/>
        <w:rPr>
          <w:b/>
          <w:sz w:val="34"/>
        </w:rPr>
      </w:pPr>
      <w:r w:rsidRPr="00013643">
        <w:rPr>
          <w:b/>
          <w:sz w:val="44"/>
          <w:szCs w:val="32"/>
        </w:rPr>
        <w:t>TASK 9.5</w:t>
      </w:r>
    </w:p>
    <w:p w14:paraId="270EF019" w14:textId="77777777" w:rsidR="00013643" w:rsidRDefault="00013643">
      <w:pPr>
        <w:jc w:val="center"/>
      </w:pPr>
    </w:p>
    <w:p w14:paraId="25C67908" w14:textId="77777777" w:rsidR="00013643" w:rsidRDefault="00013643">
      <w:pPr>
        <w:jc w:val="center"/>
        <w:rPr>
          <w:b/>
          <w:sz w:val="28"/>
        </w:rPr>
      </w:pPr>
    </w:p>
    <w:p w14:paraId="7BBD2A7D" w14:textId="77777777" w:rsidR="00013643" w:rsidRDefault="00013643">
      <w:pPr>
        <w:jc w:val="center"/>
        <w:rPr>
          <w:b/>
          <w:sz w:val="28"/>
        </w:rPr>
      </w:pPr>
    </w:p>
    <w:p w14:paraId="52795066" w14:textId="77777777" w:rsidR="00013643" w:rsidRDefault="00013643">
      <w:pPr>
        <w:jc w:val="center"/>
        <w:rPr>
          <w:b/>
          <w:sz w:val="28"/>
        </w:rPr>
      </w:pPr>
    </w:p>
    <w:p w14:paraId="460FEA8E" w14:textId="3424D5E5" w:rsidR="00713FC9" w:rsidRPr="00013643" w:rsidRDefault="00000000">
      <w:pPr>
        <w:jc w:val="center"/>
        <w:rPr>
          <w:bCs/>
          <w:sz w:val="40"/>
          <w:szCs w:val="32"/>
        </w:rPr>
      </w:pPr>
      <w:r w:rsidRPr="00013643">
        <w:rPr>
          <w:bCs/>
          <w:sz w:val="40"/>
          <w:szCs w:val="32"/>
        </w:rPr>
        <w:t>Machine Learning Foundation:</w:t>
      </w:r>
      <w:r w:rsidRPr="00013643">
        <w:rPr>
          <w:bCs/>
          <w:sz w:val="40"/>
          <w:szCs w:val="32"/>
        </w:rPr>
        <w:br/>
        <w:t>Regression and Classification</w:t>
      </w:r>
    </w:p>
    <w:p w14:paraId="578CAD6B" w14:textId="77777777" w:rsidR="00013643" w:rsidRDefault="00013643">
      <w:pPr>
        <w:jc w:val="center"/>
        <w:rPr>
          <w:b/>
          <w:sz w:val="28"/>
        </w:rPr>
      </w:pPr>
    </w:p>
    <w:p w14:paraId="6E55B922" w14:textId="77777777" w:rsidR="00013643" w:rsidRDefault="00013643">
      <w:pPr>
        <w:jc w:val="center"/>
        <w:rPr>
          <w:b/>
          <w:sz w:val="28"/>
        </w:rPr>
      </w:pPr>
    </w:p>
    <w:p w14:paraId="5412C668" w14:textId="77777777" w:rsidR="00013643" w:rsidRDefault="00013643" w:rsidP="00013643">
      <w:pPr>
        <w:spacing w:before="1200" w:after="120"/>
        <w:jc w:val="center"/>
      </w:pPr>
      <w:r>
        <w:rPr>
          <w:sz w:val="26"/>
          <w:szCs w:val="26"/>
        </w:rPr>
        <w:t>Name: Samaira Singh</w:t>
      </w:r>
    </w:p>
    <w:p w14:paraId="6F52609D" w14:textId="548B7BC9" w:rsidR="00013643" w:rsidRDefault="006636C3" w:rsidP="00013643">
      <w:pPr>
        <w:spacing w:after="120"/>
        <w:jc w:val="center"/>
      </w:pPr>
      <w:r>
        <w:rPr>
          <w:sz w:val="26"/>
          <w:szCs w:val="26"/>
        </w:rPr>
        <w:t xml:space="preserve">Registration </w:t>
      </w:r>
      <w:r w:rsidR="00013643">
        <w:rPr>
          <w:sz w:val="26"/>
          <w:szCs w:val="26"/>
        </w:rPr>
        <w:t>Number: 251090051002</w:t>
      </w:r>
    </w:p>
    <w:p w14:paraId="46516943" w14:textId="77777777" w:rsidR="00013643" w:rsidRDefault="00013643" w:rsidP="00013643">
      <w:pPr>
        <w:spacing w:after="120"/>
        <w:jc w:val="center"/>
        <w:rPr>
          <w:sz w:val="26"/>
          <w:szCs w:val="26"/>
        </w:rPr>
      </w:pPr>
      <w:r>
        <w:rPr>
          <w:sz w:val="26"/>
          <w:szCs w:val="26"/>
        </w:rPr>
        <w:t>Repository: github.com/samaira-s/Synergy_TP</w:t>
      </w:r>
    </w:p>
    <w:p w14:paraId="128CADE2" w14:textId="77777777" w:rsidR="00013643" w:rsidRDefault="00013643">
      <w:pPr>
        <w:jc w:val="center"/>
        <w:rPr>
          <w:b/>
          <w:sz w:val="28"/>
        </w:rPr>
      </w:pPr>
    </w:p>
    <w:p w14:paraId="3CFA1A62" w14:textId="77777777" w:rsidR="00013643" w:rsidRDefault="00013643">
      <w:pPr>
        <w:jc w:val="center"/>
        <w:rPr>
          <w:b/>
          <w:sz w:val="28"/>
        </w:rPr>
      </w:pPr>
    </w:p>
    <w:p w14:paraId="75A0543F" w14:textId="77777777" w:rsidR="00013643" w:rsidRDefault="00013643">
      <w:pPr>
        <w:jc w:val="center"/>
        <w:rPr>
          <w:b/>
          <w:sz w:val="28"/>
        </w:rPr>
      </w:pPr>
    </w:p>
    <w:p w14:paraId="2A7075DD" w14:textId="77777777" w:rsidR="00013643" w:rsidRDefault="00013643">
      <w:pPr>
        <w:jc w:val="center"/>
        <w:rPr>
          <w:b/>
          <w:sz w:val="28"/>
        </w:rPr>
      </w:pPr>
    </w:p>
    <w:p w14:paraId="6CB566AC" w14:textId="77777777" w:rsidR="00013643" w:rsidRDefault="00013643">
      <w:pPr>
        <w:jc w:val="center"/>
        <w:rPr>
          <w:b/>
          <w:sz w:val="28"/>
        </w:rPr>
      </w:pPr>
    </w:p>
    <w:p w14:paraId="1773B71C" w14:textId="77777777" w:rsidR="00013643" w:rsidRDefault="00013643">
      <w:pPr>
        <w:jc w:val="center"/>
        <w:rPr>
          <w:b/>
          <w:sz w:val="28"/>
        </w:rPr>
      </w:pPr>
    </w:p>
    <w:p w14:paraId="5225BE85" w14:textId="77777777" w:rsidR="00013643" w:rsidRDefault="00013643">
      <w:pPr>
        <w:jc w:val="center"/>
        <w:rPr>
          <w:b/>
          <w:sz w:val="28"/>
        </w:rPr>
      </w:pPr>
    </w:p>
    <w:p w14:paraId="74EC6B2C" w14:textId="77777777" w:rsidR="00013643" w:rsidRDefault="00013643">
      <w:pPr>
        <w:jc w:val="center"/>
        <w:rPr>
          <w:b/>
          <w:sz w:val="28"/>
        </w:rPr>
      </w:pPr>
    </w:p>
    <w:p w14:paraId="04B7FCEA" w14:textId="77777777" w:rsidR="00013643" w:rsidRDefault="00013643">
      <w:pPr>
        <w:jc w:val="center"/>
        <w:rPr>
          <w:b/>
          <w:sz w:val="28"/>
        </w:rPr>
      </w:pPr>
    </w:p>
    <w:p w14:paraId="1EFBA344" w14:textId="77777777" w:rsidR="00013643" w:rsidRDefault="00013643">
      <w:pPr>
        <w:jc w:val="center"/>
        <w:rPr>
          <w:b/>
          <w:sz w:val="28"/>
        </w:rPr>
      </w:pPr>
    </w:p>
    <w:p w14:paraId="127F4A5B" w14:textId="77777777" w:rsidR="00013643" w:rsidRDefault="00013643">
      <w:pPr>
        <w:jc w:val="center"/>
        <w:rPr>
          <w:b/>
          <w:sz w:val="28"/>
        </w:rPr>
      </w:pPr>
    </w:p>
    <w:p w14:paraId="5EBFBD78" w14:textId="7294DDED" w:rsidR="00013643" w:rsidRDefault="00013643" w:rsidP="00013643"/>
    <w:p w14:paraId="029830BF" w14:textId="77777777" w:rsidR="00013643" w:rsidRDefault="00013643">
      <w:pPr>
        <w:pStyle w:val="Heading1"/>
      </w:pPr>
    </w:p>
    <w:p w14:paraId="4EB23C53" w14:textId="77777777" w:rsidR="00013643" w:rsidRDefault="00013643">
      <w:pPr>
        <w:pStyle w:val="Heading1"/>
      </w:pPr>
    </w:p>
    <w:p w14:paraId="2A9F3205" w14:textId="2392B83A" w:rsidR="00713FC9" w:rsidRDefault="00000000">
      <w:pPr>
        <w:pStyle w:val="Heading1"/>
      </w:pPr>
      <w:r>
        <w:t>1. Introduction to Machine Learning</w:t>
      </w:r>
    </w:p>
    <w:p w14:paraId="384EC3CE" w14:textId="77777777" w:rsidR="00713FC9" w:rsidRDefault="00000000">
      <w:r>
        <w:t>Machine learning is basically a way of making a computer learn a pattern from examples instead of writing a separate rule for every possible input. In normal programming, we decide the rules first and then give the computer the data. In machine learning, we give the computer examples and let it learn the parameters of a model from those examples.</w:t>
      </w:r>
    </w:p>
    <w:p w14:paraId="40BA9572" w14:textId="77777777" w:rsidR="00713FC9" w:rsidRDefault="00000000">
      <w:r>
        <w:t>For this task, I worked with two different types of problems. The first one is a regression problem using an oil-sales dataset, where the aim is to predict volume_sales. The second is a binary classification problem using a heart-disease-risk dataset, where the target is has_heart_disease. These examples make the difference between regression and classification much easier to see.</w:t>
      </w:r>
    </w:p>
    <w:p w14:paraId="51040790" w14:textId="77777777" w:rsidR="00713FC9" w:rsidRDefault="00000000">
      <w:pPr>
        <w:pStyle w:val="Heading2"/>
      </w:pPr>
      <w:r>
        <w:t>Basic terminology</w:t>
      </w:r>
    </w:p>
    <w:p w14:paraId="22A2EE4A" w14:textId="77777777" w:rsidR="00713FC9" w:rsidRDefault="00000000">
      <w:pPr>
        <w:pStyle w:val="ListBullet"/>
      </w:pPr>
      <w:r>
        <w:t>Sample / observation – one row of the dataset.</w:t>
      </w:r>
    </w:p>
    <w:p w14:paraId="5F9C5197" w14:textId="77777777" w:rsidR="00713FC9" w:rsidRDefault="00000000">
      <w:pPr>
        <w:pStyle w:val="ListBullet"/>
      </w:pPr>
      <w:r>
        <w:t>Feature – an input variable used to make a prediction.</w:t>
      </w:r>
    </w:p>
    <w:p w14:paraId="0AF2FD5A" w14:textId="77777777" w:rsidR="00713FC9" w:rsidRDefault="00000000">
      <w:pPr>
        <w:pStyle w:val="ListBullet"/>
      </w:pPr>
      <w:r>
        <w:t>Feature vector – all feature values belonging to one sample, written as x.</w:t>
      </w:r>
    </w:p>
    <w:p w14:paraId="26EE23F6" w14:textId="77777777" w:rsidR="00713FC9" w:rsidRDefault="00000000">
      <w:pPr>
        <w:pStyle w:val="ListBullet"/>
      </w:pPr>
      <w:r>
        <w:t>Target / label – the value we want the model to predict, written as y.</w:t>
      </w:r>
    </w:p>
    <w:p w14:paraId="18E66C09" w14:textId="77777777" w:rsidR="00713FC9" w:rsidRDefault="00000000">
      <w:pPr>
        <w:pStyle w:val="ListBullet"/>
      </w:pPr>
      <w:r>
        <w:t>Dataset – the complete collection of samples and their features/targets.</w:t>
      </w:r>
    </w:p>
    <w:p w14:paraId="5ACB5CAD" w14:textId="77777777" w:rsidR="00713FC9" w:rsidRDefault="00000000">
      <w:pPr>
        <w:pStyle w:val="ListBullet"/>
      </w:pPr>
      <w:r>
        <w:t>Feature matrix X – a matrix containing the input features for all samples.</w:t>
      </w:r>
    </w:p>
    <w:p w14:paraId="46AF36A8" w14:textId="77777777" w:rsidR="00713FC9" w:rsidRDefault="00000000">
      <w:pPr>
        <w:pStyle w:val="ListBullet"/>
      </w:pPr>
      <w:r>
        <w:t>Target vector y – the actual target values for all samples.</w:t>
      </w:r>
    </w:p>
    <w:p w14:paraId="4AD0B4C1" w14:textId="77777777" w:rsidR="00713FC9" w:rsidRDefault="00000000">
      <w:pPr>
        <w:pStyle w:val="ListBullet"/>
      </w:pPr>
      <w:r>
        <w:t>Model / hypothesis – a mathematical function that converts input features into predictions.</w:t>
      </w:r>
    </w:p>
    <w:p w14:paraId="43B33544" w14:textId="77777777" w:rsidR="00713FC9" w:rsidRDefault="00000000">
      <w:pPr>
        <w:pStyle w:val="ListBullet"/>
      </w:pPr>
      <w:r>
        <w:t>Parameter – a value learned by the model, such as a weight or bias.</w:t>
      </w:r>
    </w:p>
    <w:p w14:paraId="4D0F53C9" w14:textId="77777777" w:rsidR="00713FC9" w:rsidRDefault="00000000">
      <w:pPr>
        <w:pStyle w:val="ListBullet"/>
      </w:pPr>
      <w:r>
        <w:t>Prediction ŷ – the output produced by the model.</w:t>
      </w:r>
    </w:p>
    <w:p w14:paraId="600E16F1" w14:textId="77777777" w:rsidR="00713FC9" w:rsidRDefault="00000000">
      <w:pPr>
        <w:pStyle w:val="ListBullet"/>
      </w:pPr>
      <w:r>
        <w:t>Prediction error – the difference between the real target and the prediction.</w:t>
      </w:r>
    </w:p>
    <w:p w14:paraId="1792FBFC" w14:textId="77777777" w:rsidR="00713FC9" w:rsidRDefault="00000000">
      <w:pPr>
        <w:pStyle w:val="ListBullet"/>
      </w:pPr>
      <w:r>
        <w:t>Generalization – how well a model works on data that it did not see while training.</w:t>
      </w:r>
    </w:p>
    <w:p w14:paraId="7CD9C39E" w14:textId="77777777" w:rsidR="00713FC9" w:rsidRDefault="00000000">
      <w:r>
        <w:t>Training can therefore be viewed as parameter estimation. The model changes its parameters until its predictions become better according to a loss function. A good model should not just remember the training rows; it should also work reasonably well on new rows.</w:t>
      </w:r>
    </w:p>
    <w:p w14:paraId="493272C5" w14:textId="77777777" w:rsidR="00713FC9" w:rsidRDefault="00000000">
      <w:pPr>
        <w:pStyle w:val="Heading1"/>
      </w:pPr>
      <w:r>
        <w:t>2. Supervised and Unsupervised Learning</w:t>
      </w:r>
    </w:p>
    <w:p w14:paraId="2F69B879" w14:textId="77777777" w:rsidR="00713FC9" w:rsidRDefault="00000000">
      <w:pPr>
        <w:pStyle w:val="Heading2"/>
      </w:pPr>
      <w:r>
        <w:t>Supervised learning</w:t>
      </w:r>
    </w:p>
    <w:p w14:paraId="05D6C9AF" w14:textId="77777777" w:rsidR="00713FC9" w:rsidRDefault="00000000">
      <w:r>
        <w:t>Supervised learning uses input data together with known answers. The model learns a relationship between X and y. Both experiments in this task are supervised because the target column is available during training.</w:t>
      </w:r>
    </w:p>
    <w:p w14:paraId="1C03FC3E" w14:textId="77777777" w:rsidR="00713FC9" w:rsidRDefault="00000000">
      <w:pPr>
        <w:pStyle w:val="Heading2"/>
      </w:pPr>
      <w:r>
        <w:t>Unsupervised learning</w:t>
      </w:r>
    </w:p>
    <w:p w14:paraId="5FF09CCE" w14:textId="77777777" w:rsidR="00713FC9" w:rsidRDefault="00000000">
      <w:r>
        <w:t>Unsupervised learning does not have a target column supplied as the answer. Instead, the algorithm tries to discover structure in the data, for example groups of similar observations. Clustering is a common example. Clustering implementation is outside the main scope of this task.</w:t>
      </w:r>
    </w:p>
    <w:tbl>
      <w:tblPr>
        <w:tblStyle w:val="TableGrid"/>
        <w:tblW w:w="0" w:type="auto"/>
        <w:jc w:val="center"/>
        <w:tblLook w:val="04A0" w:firstRow="1" w:lastRow="0" w:firstColumn="1" w:lastColumn="0" w:noHBand="0" w:noVBand="1"/>
      </w:tblPr>
      <w:tblGrid>
        <w:gridCol w:w="3312"/>
        <w:gridCol w:w="3312"/>
        <w:gridCol w:w="3312"/>
      </w:tblGrid>
      <w:tr w:rsidR="00713FC9" w14:paraId="7AEE2250" w14:textId="77777777">
        <w:trPr>
          <w:jc w:val="center"/>
        </w:trPr>
        <w:tc>
          <w:tcPr>
            <w:tcW w:w="3312" w:type="dxa"/>
            <w:vAlign w:val="center"/>
          </w:tcPr>
          <w:p w14:paraId="2CBC7336" w14:textId="77777777" w:rsidR="00713FC9" w:rsidRDefault="00000000">
            <w:r>
              <w:rPr>
                <w:b/>
              </w:rPr>
              <w:t>Type</w:t>
            </w:r>
          </w:p>
        </w:tc>
        <w:tc>
          <w:tcPr>
            <w:tcW w:w="3312" w:type="dxa"/>
            <w:vAlign w:val="center"/>
          </w:tcPr>
          <w:p w14:paraId="549CB96E" w14:textId="77777777" w:rsidR="00713FC9" w:rsidRDefault="00000000">
            <w:r>
              <w:rPr>
                <w:b/>
              </w:rPr>
              <w:t>What is predicted?</w:t>
            </w:r>
          </w:p>
        </w:tc>
        <w:tc>
          <w:tcPr>
            <w:tcW w:w="3312" w:type="dxa"/>
            <w:vAlign w:val="center"/>
          </w:tcPr>
          <w:p w14:paraId="1B82907F" w14:textId="77777777" w:rsidR="00713FC9" w:rsidRDefault="00000000">
            <w:r>
              <w:rPr>
                <w:b/>
              </w:rPr>
              <w:t>Example</w:t>
            </w:r>
          </w:p>
        </w:tc>
      </w:tr>
      <w:tr w:rsidR="00713FC9" w14:paraId="041D4793" w14:textId="77777777">
        <w:trPr>
          <w:jc w:val="center"/>
        </w:trPr>
        <w:tc>
          <w:tcPr>
            <w:tcW w:w="3312" w:type="dxa"/>
            <w:vAlign w:val="center"/>
          </w:tcPr>
          <w:p w14:paraId="1CA75086" w14:textId="77777777" w:rsidR="00713FC9" w:rsidRDefault="00000000">
            <w:r>
              <w:lastRenderedPageBreak/>
              <w:t>Regression</w:t>
            </w:r>
          </w:p>
        </w:tc>
        <w:tc>
          <w:tcPr>
            <w:tcW w:w="3312" w:type="dxa"/>
            <w:vAlign w:val="center"/>
          </w:tcPr>
          <w:p w14:paraId="59C8E917" w14:textId="77777777" w:rsidR="00713FC9" w:rsidRDefault="00000000">
            <w:r>
              <w:t>Continuous numerical value</w:t>
            </w:r>
          </w:p>
        </w:tc>
        <w:tc>
          <w:tcPr>
            <w:tcW w:w="3312" w:type="dxa"/>
            <w:vAlign w:val="center"/>
          </w:tcPr>
          <w:p w14:paraId="0BA2EAFB" w14:textId="77777777" w:rsidR="00713FC9" w:rsidRDefault="00000000">
            <w:r>
              <w:t>Predict oil volume_sales</w:t>
            </w:r>
          </w:p>
        </w:tc>
      </w:tr>
      <w:tr w:rsidR="00713FC9" w14:paraId="752D2700" w14:textId="77777777">
        <w:trPr>
          <w:jc w:val="center"/>
        </w:trPr>
        <w:tc>
          <w:tcPr>
            <w:tcW w:w="3312" w:type="dxa"/>
            <w:vAlign w:val="center"/>
          </w:tcPr>
          <w:p w14:paraId="724F8234" w14:textId="77777777" w:rsidR="00713FC9" w:rsidRDefault="00000000">
            <w:r>
              <w:t>Classification</w:t>
            </w:r>
          </w:p>
        </w:tc>
        <w:tc>
          <w:tcPr>
            <w:tcW w:w="3312" w:type="dxa"/>
            <w:vAlign w:val="center"/>
          </w:tcPr>
          <w:p w14:paraId="6F4300BF" w14:textId="77777777" w:rsidR="00713FC9" w:rsidRDefault="00000000">
            <w:r>
              <w:t>Discrete class label</w:t>
            </w:r>
          </w:p>
        </w:tc>
        <w:tc>
          <w:tcPr>
            <w:tcW w:w="3312" w:type="dxa"/>
            <w:vAlign w:val="center"/>
          </w:tcPr>
          <w:p w14:paraId="788082F7" w14:textId="77777777" w:rsidR="00713FC9" w:rsidRDefault="00000000">
            <w:r>
              <w:t>Predict heart disease: 0 or 1</w:t>
            </w:r>
          </w:p>
        </w:tc>
      </w:tr>
      <w:tr w:rsidR="00713FC9" w14:paraId="20E05300" w14:textId="77777777">
        <w:trPr>
          <w:jc w:val="center"/>
        </w:trPr>
        <w:tc>
          <w:tcPr>
            <w:tcW w:w="3312" w:type="dxa"/>
            <w:vAlign w:val="center"/>
          </w:tcPr>
          <w:p w14:paraId="603E3325" w14:textId="77777777" w:rsidR="00713FC9" w:rsidRDefault="00000000">
            <w:r>
              <w:t>Unsupervised learning</w:t>
            </w:r>
          </w:p>
        </w:tc>
        <w:tc>
          <w:tcPr>
            <w:tcW w:w="3312" w:type="dxa"/>
            <w:vAlign w:val="center"/>
          </w:tcPr>
          <w:p w14:paraId="4D3CEDEE" w14:textId="77777777" w:rsidR="00713FC9" w:rsidRDefault="00000000">
            <w:r>
              <w:t>No supplied target</w:t>
            </w:r>
          </w:p>
        </w:tc>
        <w:tc>
          <w:tcPr>
            <w:tcW w:w="3312" w:type="dxa"/>
            <w:vAlign w:val="center"/>
          </w:tcPr>
          <w:p w14:paraId="358094FC" w14:textId="77777777" w:rsidR="00713FC9" w:rsidRDefault="00000000">
            <w:r>
              <w:t>Discover groups/patterns</w:t>
            </w:r>
          </w:p>
        </w:tc>
      </w:tr>
    </w:tbl>
    <w:p w14:paraId="58DCFD77" w14:textId="77777777" w:rsidR="00713FC9" w:rsidRDefault="00000000">
      <w:r>
        <w:t>For n samples and m features:</w:t>
      </w:r>
    </w:p>
    <w:p w14:paraId="30F4AF99" w14:textId="77777777" w:rsidR="00713FC9" w:rsidRDefault="00000000">
      <w:r>
        <w:t xml:space="preserve">X </w:t>
      </w:r>
      <w:r>
        <w:rPr>
          <w:rFonts w:ascii="Cambria Math" w:hAnsi="Cambria Math" w:cs="Cambria Math"/>
        </w:rPr>
        <w:t>∈</w:t>
      </w:r>
      <w:r>
        <w:t xml:space="preserve"> R^(n</w:t>
      </w:r>
      <w:r>
        <w:rPr>
          <w:rFonts w:cs="Arial"/>
        </w:rPr>
        <w:t>×</w:t>
      </w:r>
      <w:r>
        <w:t xml:space="preserve">m),    y </w:t>
      </w:r>
      <w:r>
        <w:rPr>
          <w:rFonts w:ascii="Cambria Math" w:hAnsi="Cambria Math" w:cs="Cambria Math"/>
        </w:rPr>
        <w:t>∈</w:t>
      </w:r>
      <w:r>
        <w:t xml:space="preserve"> R^n</w:t>
      </w:r>
    </w:p>
    <w:p w14:paraId="6BF11EAC" w14:textId="77777777" w:rsidR="00713FC9" w:rsidRDefault="00000000">
      <w:pPr>
        <w:pStyle w:val="Heading1"/>
      </w:pPr>
      <w:r>
        <w:t>3. Linear Regression: Model, Loss, Derivation, and Gradient Descent</w:t>
      </w:r>
    </w:p>
    <w:p w14:paraId="1C32A39F" w14:textId="77777777" w:rsidR="00713FC9" w:rsidRDefault="00000000">
      <w:pPr>
        <w:pStyle w:val="Heading2"/>
      </w:pPr>
      <w:r>
        <w:t>3.1 Model representation</w:t>
      </w:r>
    </w:p>
    <w:p w14:paraId="5DBBDD68" w14:textId="77777777" w:rsidR="00713FC9" w:rsidRDefault="00000000">
      <w:r>
        <w:t>For a single feature, linear regression can be written as ŷ = wx + b. The weight w tells us how strongly the feature affects the prediction, while b shifts the whole line up or down.</w:t>
      </w:r>
    </w:p>
    <w:p w14:paraId="0B29C609" w14:textId="77777777" w:rsidR="00713FC9" w:rsidRDefault="00000000">
      <w:r>
        <w:t>For multiple features:</w:t>
      </w:r>
    </w:p>
    <w:p w14:paraId="5C9F0648" w14:textId="77777777" w:rsidR="00713FC9" w:rsidRDefault="00000000">
      <w:r>
        <w:t>ŷ = w1x1 + w2x2 + … + wmxm + b</w:t>
      </w:r>
    </w:p>
    <w:p w14:paraId="5BC0EF24" w14:textId="77777777" w:rsidR="00713FC9" w:rsidRDefault="00000000">
      <w:r>
        <w:t>In vector form:</w:t>
      </w:r>
    </w:p>
    <w:p w14:paraId="13A32301" w14:textId="77777777" w:rsidR="00713FC9" w:rsidRDefault="00000000">
      <w:r>
        <w:t>ŷ = w^T x + b</w:t>
      </w:r>
    </w:p>
    <w:p w14:paraId="7482988E" w14:textId="77777777" w:rsidR="00713FC9" w:rsidRDefault="00000000">
      <w:r>
        <w:t>The dot product is just a compact way of multiplying each feature by its corresponding weight and adding the results. With one feature this gives a line. With two features it gives a plane, and with more features it can be thought of as a hyperplane.</w:t>
      </w:r>
    </w:p>
    <w:p w14:paraId="51236C75" w14:textId="77777777" w:rsidR="00713FC9" w:rsidRDefault="00000000">
      <w:pPr>
        <w:pStyle w:val="Heading2"/>
      </w:pPr>
      <w:r>
        <w:t>3.2 Assumptions and limitations</w:t>
      </w:r>
    </w:p>
    <w:p w14:paraId="57049B7F" w14:textId="77777777" w:rsidR="00713FC9" w:rsidRDefault="00000000">
      <w:pPr>
        <w:pStyle w:val="ListBullet"/>
      </w:pPr>
      <w:r>
        <w:t>The relationship between the selected features and target is assumed to be reasonably linear.</w:t>
      </w:r>
    </w:p>
    <w:p w14:paraId="66CE2C8E" w14:textId="77777777" w:rsidR="00713FC9" w:rsidRDefault="00000000">
      <w:pPr>
        <w:pStyle w:val="ListBullet"/>
      </w:pPr>
      <w:r>
        <w:t>Large nonlinear relationships may not be represented well.</w:t>
      </w:r>
    </w:p>
    <w:p w14:paraId="0E902020" w14:textId="77777777" w:rsidR="00713FC9" w:rsidRDefault="00000000">
      <w:pPr>
        <w:pStyle w:val="ListBullet"/>
      </w:pPr>
      <w:r>
        <w:t>Important variables that are not included can cause systematic errors.</w:t>
      </w:r>
    </w:p>
    <w:p w14:paraId="4A2D2B9D" w14:textId="77777777" w:rsidR="00713FC9" w:rsidRDefault="00000000">
      <w:pPr>
        <w:pStyle w:val="ListBullet"/>
      </w:pPr>
      <w:r>
        <w:t>Outliers can affect squared-error based training strongly.</w:t>
      </w:r>
    </w:p>
    <w:p w14:paraId="41EF0485" w14:textId="77777777" w:rsidR="00713FC9" w:rsidRDefault="00000000">
      <w:pPr>
        <w:pStyle w:val="ListBullet"/>
      </w:pPr>
      <w:r>
        <w:t>A good training score does not automatically mean good performance on unseen data.</w:t>
      </w:r>
    </w:p>
    <w:p w14:paraId="098D3E08" w14:textId="77777777" w:rsidR="00713FC9" w:rsidRDefault="00000000">
      <w:pPr>
        <w:pStyle w:val="Heading2"/>
      </w:pPr>
      <w:r>
        <w:t>3.3 Residual and loss function</w:t>
      </w:r>
    </w:p>
    <w:p w14:paraId="0A9178F9" w14:textId="77777777" w:rsidR="00713FC9" w:rsidRDefault="00000000">
      <w:r>
        <w:t>For one observation, the residual is:</w:t>
      </w:r>
    </w:p>
    <w:p w14:paraId="09DAA78D" w14:textId="77777777" w:rsidR="00713FC9" w:rsidRDefault="00000000">
      <w:r>
        <w:t>e = y − ŷ</w:t>
      </w:r>
    </w:p>
    <w:p w14:paraId="245A7D74" w14:textId="77777777" w:rsidR="00713FC9" w:rsidRDefault="00000000">
      <w:r>
        <w:t>A loss function is needed because the model needs one numerical measure of how wrong its predictions are. For linear regression, squared error is a common choice:</w:t>
      </w:r>
    </w:p>
    <w:p w14:paraId="3E8B8B94" w14:textId="77777777" w:rsidR="00713FC9" w:rsidRDefault="00000000">
      <w:r>
        <w:t>J(w,b) = (1/n) Σ(ŷ(i) − y(i))²</w:t>
      </w:r>
    </w:p>
    <w:p w14:paraId="0A768EB3" w14:textId="77777777" w:rsidR="00713FC9" w:rsidRDefault="00000000">
      <w:r>
        <w:t>Squaring makes all errors positive and gives large mistakes more importance. For example, an error of 2 contributes 4, while an error of 5 contributes 25.</w:t>
      </w:r>
    </w:p>
    <w:p w14:paraId="014D2C04" w14:textId="77777777" w:rsidR="00713FC9" w:rsidRDefault="00000000">
      <w:r>
        <w:t>The notebook uses the equivalent half-MSE form during gradient-descent training, J = (1/2n)Σ(ŷ−y)². The factor 1/2 does not change where the minimum occurs; it simply cancels the 2 produced during differentiation.</w:t>
      </w:r>
    </w:p>
    <w:p w14:paraId="089E57C5" w14:textId="77777777" w:rsidR="00713FC9" w:rsidRDefault="00000000">
      <w:pPr>
        <w:pStyle w:val="Heading2"/>
      </w:pPr>
      <w:r>
        <w:t>3.4 Gradient descent derivation</w:t>
      </w:r>
    </w:p>
    <w:p w14:paraId="3D99CA87" w14:textId="77777777" w:rsidR="00713FC9" w:rsidRDefault="00000000">
      <w:r>
        <w:t>Start with:</w:t>
      </w:r>
    </w:p>
    <w:p w14:paraId="4FFB7798" w14:textId="77777777" w:rsidR="00713FC9" w:rsidRDefault="00000000">
      <w:r>
        <w:t>J = (1/2n) Σ(ŷ(i) − y(i))²</w:t>
      </w:r>
    </w:p>
    <w:p w14:paraId="7D27DC94" w14:textId="77777777" w:rsidR="00713FC9" w:rsidRDefault="00000000">
      <w:r>
        <w:t>and:</w:t>
      </w:r>
    </w:p>
    <w:p w14:paraId="7D461C36" w14:textId="77777777" w:rsidR="00713FC9" w:rsidRDefault="00000000">
      <w:r>
        <w:lastRenderedPageBreak/>
        <w:t>ŷ(i) = w^T x(i) + b</w:t>
      </w:r>
    </w:p>
    <w:p w14:paraId="05B54CF7" w14:textId="77777777" w:rsidR="00713FC9" w:rsidRDefault="00000000">
      <w:r>
        <w:t>For one weight wj, applying the chain rule gives:</w:t>
      </w:r>
    </w:p>
    <w:p w14:paraId="17565143" w14:textId="77777777" w:rsidR="00713FC9" w:rsidRDefault="00000000">
      <w:r>
        <w:t>∂J/∂wj = (1/n) Σ(ŷ(i) − y(i)) xj(i)</w:t>
      </w:r>
    </w:p>
    <w:p w14:paraId="65782D49" w14:textId="77777777" w:rsidR="00713FC9" w:rsidRDefault="00000000">
      <w:r>
        <w:t>For the bias, the derivative of ŷ with respect to b is 1, so:</w:t>
      </w:r>
    </w:p>
    <w:p w14:paraId="4E6E4154" w14:textId="77777777" w:rsidR="00713FC9" w:rsidRDefault="00000000">
      <w:r>
        <w:t>∂J/∂b = (1/n) Σ(ŷ(i) − y(i))</w:t>
      </w:r>
    </w:p>
    <w:p w14:paraId="76CD1E5C" w14:textId="77777777" w:rsidR="00713FC9" w:rsidRDefault="00000000">
      <w:r>
        <w:t>The gradient points toward the direction in which the loss increases. Since we want to reduce the loss, the parameters move in the opposite direction:</w:t>
      </w:r>
    </w:p>
    <w:p w14:paraId="3612B060" w14:textId="77777777" w:rsidR="00713FC9" w:rsidRDefault="00000000">
      <w:r>
        <w:t>wj := wj − α(∂J/∂wj)</w:t>
      </w:r>
    </w:p>
    <w:p w14:paraId="06051D95" w14:textId="77777777" w:rsidR="00713FC9" w:rsidRDefault="00000000">
      <w:r>
        <w:t>b := b − α(∂J/∂b)</w:t>
      </w:r>
    </w:p>
    <w:p w14:paraId="0D4C9448" w14:textId="77777777" w:rsidR="00713FC9" w:rsidRDefault="00000000">
      <w:r>
        <w:t>Here α is the learning rate. A very small learning rate can make training unnecessarily slow. A very large value can make the algorithm jump over the minimum, causing oscillation or even divergence.</w:t>
      </w:r>
    </w:p>
    <w:p w14:paraId="4DE135A5" w14:textId="77777777" w:rsidR="00713FC9" w:rsidRDefault="00000000">
      <w:pPr>
        <w:pStyle w:val="Heading2"/>
      </w:pPr>
      <w:r>
        <w:t>3.5 Batch gradient descent used in the notebook</w:t>
      </w:r>
    </w:p>
    <w:p w14:paraId="53D3CA37" w14:textId="77777777" w:rsidR="00713FC9" w:rsidRDefault="00000000">
      <w:r>
        <w:t>The linear-regression notebook initializes the weights and bias to zero and uses batch gradient descent. At each iteration, predictions are calculated for all training samples, the average gradient is found, and then the weights and bias are updated. The notebook uses learning_rate = 0.01 and 2000 iterations.</w:t>
      </w:r>
    </w:p>
    <w:p w14:paraId="7F01808F" w14:textId="77777777" w:rsidR="00713FC9" w:rsidRDefault="00000000">
      <w:r>
        <w:t>The training and validation losses are recorded at every iteration. Plotting both curves is useful because it shows whether the model is actually converging and whether validation behaviour starts separating from training behaviour.</w:t>
      </w:r>
    </w:p>
    <w:p w14:paraId="77ADF352" w14:textId="77777777" w:rsidR="00713FC9" w:rsidRDefault="00000000">
      <w:pPr>
        <w:pStyle w:val="Heading1"/>
      </w:pPr>
      <w:r>
        <w:t>4. Feature Scaling and Regression Metrics</w:t>
      </w:r>
    </w:p>
    <w:p w14:paraId="675C76EA" w14:textId="77777777" w:rsidR="00713FC9" w:rsidRDefault="00000000">
      <w:pPr>
        <w:pStyle w:val="Heading2"/>
      </w:pPr>
      <w:r>
        <w:t>4.1 Feature scaling</w:t>
      </w:r>
    </w:p>
    <w:p w14:paraId="614ADF06" w14:textId="77777777" w:rsidR="00713FC9" w:rsidRDefault="00000000">
      <w:r>
        <w:t>Feature scaling became especially important here because different columns can have very different ranges. For example, year is around 2022–2024 while sales values can be much larger. If features have very different scales, gradient descent can take inefficient steps.</w:t>
      </w:r>
    </w:p>
    <w:p w14:paraId="105AD83A" w14:textId="77777777" w:rsidR="00713FC9" w:rsidRDefault="00000000">
      <w:r>
        <w:t>Standardization used in the notebooks:</w:t>
      </w:r>
    </w:p>
    <w:p w14:paraId="0825E3E5" w14:textId="77777777" w:rsidR="00713FC9" w:rsidRDefault="00000000">
      <w:r>
        <w:t>x_scaled = (x − μ) / σ</w:t>
      </w:r>
    </w:p>
    <w:p w14:paraId="30A46BDC" w14:textId="77777777" w:rsidR="00713FC9" w:rsidRDefault="00000000">
      <w:r>
        <w:t>The important part is that μ and σ are calculated using only the training data. The same training values are then used to transform validation and test data. This avoids data leakage.</w:t>
      </w:r>
    </w:p>
    <w:p w14:paraId="2ECA9C15" w14:textId="77777777" w:rsidR="00713FC9" w:rsidRDefault="00000000">
      <w:r>
        <w:t>The regression notebook confirms that after scaling, the training feature means are approximately zero and the standard deviations are approximately one.</w:t>
      </w:r>
    </w:p>
    <w:p w14:paraId="2DD29E35" w14:textId="77777777" w:rsidR="00713FC9" w:rsidRDefault="00000000">
      <w:pPr>
        <w:pStyle w:val="Heading2"/>
      </w:pPr>
      <w:r>
        <w:t>4.2 Regression metrics</w:t>
      </w:r>
    </w:p>
    <w:tbl>
      <w:tblPr>
        <w:tblStyle w:val="TableGrid"/>
        <w:tblW w:w="0" w:type="auto"/>
        <w:jc w:val="center"/>
        <w:tblLook w:val="04A0" w:firstRow="1" w:lastRow="0" w:firstColumn="1" w:lastColumn="0" w:noHBand="0" w:noVBand="1"/>
      </w:tblPr>
      <w:tblGrid>
        <w:gridCol w:w="3312"/>
        <w:gridCol w:w="3312"/>
        <w:gridCol w:w="3312"/>
      </w:tblGrid>
      <w:tr w:rsidR="00713FC9" w14:paraId="221AAB5B" w14:textId="77777777">
        <w:trPr>
          <w:jc w:val="center"/>
        </w:trPr>
        <w:tc>
          <w:tcPr>
            <w:tcW w:w="3312" w:type="dxa"/>
            <w:vAlign w:val="center"/>
          </w:tcPr>
          <w:p w14:paraId="040C2329" w14:textId="77777777" w:rsidR="00713FC9" w:rsidRDefault="00000000">
            <w:r>
              <w:rPr>
                <w:b/>
              </w:rPr>
              <w:t>Metric</w:t>
            </w:r>
          </w:p>
        </w:tc>
        <w:tc>
          <w:tcPr>
            <w:tcW w:w="3312" w:type="dxa"/>
            <w:vAlign w:val="center"/>
          </w:tcPr>
          <w:p w14:paraId="60AD8F72" w14:textId="77777777" w:rsidR="00713FC9" w:rsidRDefault="00000000">
            <w:r>
              <w:rPr>
                <w:b/>
              </w:rPr>
              <w:t>Formula / meaning</w:t>
            </w:r>
          </w:p>
        </w:tc>
        <w:tc>
          <w:tcPr>
            <w:tcW w:w="3312" w:type="dxa"/>
            <w:vAlign w:val="center"/>
          </w:tcPr>
          <w:p w14:paraId="7D64E10D" w14:textId="77777777" w:rsidR="00713FC9" w:rsidRDefault="00000000">
            <w:r>
              <w:rPr>
                <w:b/>
              </w:rPr>
              <w:t>What it tells us</w:t>
            </w:r>
          </w:p>
        </w:tc>
      </w:tr>
      <w:tr w:rsidR="00713FC9" w14:paraId="535158E6" w14:textId="77777777">
        <w:trPr>
          <w:jc w:val="center"/>
        </w:trPr>
        <w:tc>
          <w:tcPr>
            <w:tcW w:w="3312" w:type="dxa"/>
            <w:vAlign w:val="center"/>
          </w:tcPr>
          <w:p w14:paraId="742C90CE" w14:textId="77777777" w:rsidR="00713FC9" w:rsidRDefault="00000000">
            <w:r>
              <w:t>MAE</w:t>
            </w:r>
          </w:p>
        </w:tc>
        <w:tc>
          <w:tcPr>
            <w:tcW w:w="3312" w:type="dxa"/>
            <w:vAlign w:val="center"/>
          </w:tcPr>
          <w:p w14:paraId="6CBC2B5D" w14:textId="77777777" w:rsidR="00713FC9" w:rsidRDefault="00000000">
            <w:r>
              <w:t>mean(|y − ŷ|)</w:t>
            </w:r>
          </w:p>
        </w:tc>
        <w:tc>
          <w:tcPr>
            <w:tcW w:w="3312" w:type="dxa"/>
            <w:vAlign w:val="center"/>
          </w:tcPr>
          <w:p w14:paraId="09D88ACC" w14:textId="77777777" w:rsidR="00713FC9" w:rsidRDefault="00000000">
            <w:r>
              <w:t>Average absolute error; easy to interpret</w:t>
            </w:r>
          </w:p>
        </w:tc>
      </w:tr>
      <w:tr w:rsidR="00713FC9" w14:paraId="211535B5" w14:textId="77777777">
        <w:trPr>
          <w:jc w:val="center"/>
        </w:trPr>
        <w:tc>
          <w:tcPr>
            <w:tcW w:w="3312" w:type="dxa"/>
            <w:vAlign w:val="center"/>
          </w:tcPr>
          <w:p w14:paraId="72CC5082" w14:textId="77777777" w:rsidR="00713FC9" w:rsidRDefault="00000000">
            <w:r>
              <w:t>MSE</w:t>
            </w:r>
          </w:p>
        </w:tc>
        <w:tc>
          <w:tcPr>
            <w:tcW w:w="3312" w:type="dxa"/>
            <w:vAlign w:val="center"/>
          </w:tcPr>
          <w:p w14:paraId="23398D14" w14:textId="77777777" w:rsidR="00713FC9" w:rsidRDefault="00000000">
            <w:r>
              <w:t>mean((y − ŷ)²)</w:t>
            </w:r>
          </w:p>
        </w:tc>
        <w:tc>
          <w:tcPr>
            <w:tcW w:w="3312" w:type="dxa"/>
            <w:vAlign w:val="center"/>
          </w:tcPr>
          <w:p w14:paraId="71E609DC" w14:textId="77777777" w:rsidR="00713FC9" w:rsidRDefault="00000000">
            <w:r>
              <w:t>Penalizes large errors strongly</w:t>
            </w:r>
          </w:p>
        </w:tc>
      </w:tr>
      <w:tr w:rsidR="00713FC9" w14:paraId="520FCC4B" w14:textId="77777777">
        <w:trPr>
          <w:jc w:val="center"/>
        </w:trPr>
        <w:tc>
          <w:tcPr>
            <w:tcW w:w="3312" w:type="dxa"/>
            <w:vAlign w:val="center"/>
          </w:tcPr>
          <w:p w14:paraId="45BA331A" w14:textId="77777777" w:rsidR="00713FC9" w:rsidRDefault="00000000">
            <w:r>
              <w:t>RMSE</w:t>
            </w:r>
          </w:p>
        </w:tc>
        <w:tc>
          <w:tcPr>
            <w:tcW w:w="3312" w:type="dxa"/>
            <w:vAlign w:val="center"/>
          </w:tcPr>
          <w:p w14:paraId="134737D4" w14:textId="77777777" w:rsidR="00713FC9" w:rsidRDefault="00000000">
            <w:r>
              <w:t>√MSE</w:t>
            </w:r>
          </w:p>
        </w:tc>
        <w:tc>
          <w:tcPr>
            <w:tcW w:w="3312" w:type="dxa"/>
            <w:vAlign w:val="center"/>
          </w:tcPr>
          <w:p w14:paraId="2E356927" w14:textId="77777777" w:rsidR="00713FC9" w:rsidRDefault="00000000">
            <w:r>
              <w:t>Error in the same units as the target</w:t>
            </w:r>
          </w:p>
        </w:tc>
      </w:tr>
      <w:tr w:rsidR="00713FC9" w14:paraId="5C2C5790" w14:textId="77777777">
        <w:trPr>
          <w:jc w:val="center"/>
        </w:trPr>
        <w:tc>
          <w:tcPr>
            <w:tcW w:w="3312" w:type="dxa"/>
            <w:vAlign w:val="center"/>
          </w:tcPr>
          <w:p w14:paraId="431D2BE4" w14:textId="77777777" w:rsidR="00713FC9" w:rsidRDefault="00000000">
            <w:r>
              <w:t>R²</w:t>
            </w:r>
          </w:p>
        </w:tc>
        <w:tc>
          <w:tcPr>
            <w:tcW w:w="3312" w:type="dxa"/>
            <w:vAlign w:val="center"/>
          </w:tcPr>
          <w:p w14:paraId="5129B114" w14:textId="77777777" w:rsidR="00713FC9" w:rsidRDefault="00000000">
            <w:r>
              <w:t>1 − SSres/SStot</w:t>
            </w:r>
          </w:p>
        </w:tc>
        <w:tc>
          <w:tcPr>
            <w:tcW w:w="3312" w:type="dxa"/>
            <w:vAlign w:val="center"/>
          </w:tcPr>
          <w:p w14:paraId="477B31A5" w14:textId="77777777" w:rsidR="00713FC9" w:rsidRDefault="00000000">
            <w:r>
              <w:t>How much better the model is than the mean-target reference</w:t>
            </w:r>
          </w:p>
        </w:tc>
      </w:tr>
    </w:tbl>
    <w:p w14:paraId="2C281A3D" w14:textId="77777777" w:rsidR="00713FC9" w:rsidRDefault="00000000">
      <w:r>
        <w:lastRenderedPageBreak/>
        <w:t>The mean-target baseline simply predicts the mean of the training target for every example. It is a simple but useful check: if a trained model cannot beat this baseline, it is not learning much useful information.</w:t>
      </w:r>
    </w:p>
    <w:p w14:paraId="1983515B" w14:textId="77777777" w:rsidR="00713FC9" w:rsidRDefault="00000000">
      <w:pPr>
        <w:pStyle w:val="Heading1"/>
      </w:pPr>
      <w:r>
        <w:t>5. Logistic Regression: Model, Sigmoid, Loss, Derivation, and Gradient Descent</w:t>
      </w:r>
    </w:p>
    <w:p w14:paraId="5DD4D691" w14:textId="77777777" w:rsidR="00713FC9" w:rsidRDefault="00000000">
      <w:pPr>
        <w:pStyle w:val="Heading2"/>
      </w:pPr>
      <w:r>
        <w:t>5.1 Classification setup</w:t>
      </w:r>
    </w:p>
    <w:p w14:paraId="49384F98" w14:textId="77777777" w:rsidR="00713FC9" w:rsidRDefault="00000000">
      <w:r>
        <w:t>The classification notebook uses the heart-disease-risk dataset. The target has_heart_disease is already encoded as 0 and 1, so it is a binary classification problem. Class 1 is treated as the positive class and class 0 as the negative class.</w:t>
      </w:r>
    </w:p>
    <w:p w14:paraId="105248AC" w14:textId="77777777" w:rsidR="00713FC9" w:rsidRDefault="00000000">
      <w:r>
        <w:t>Ordinary linear regression is not ideal for this because w^T x + b can be any real number, whereas a probability must stay between 0 and 1.</w:t>
      </w:r>
    </w:p>
    <w:p w14:paraId="3FBAA8C7" w14:textId="77777777" w:rsidR="00713FC9" w:rsidRDefault="00000000">
      <w:pPr>
        <w:pStyle w:val="Heading2"/>
      </w:pPr>
      <w:r>
        <w:t>5.2 Dataset framing from the actual notebook</w:t>
      </w:r>
    </w:p>
    <w:p w14:paraId="76E9C044" w14:textId="77777777" w:rsidR="00713FC9" w:rsidRDefault="00000000">
      <w:r>
        <w:t>The dataset contains 9000 observations and 27 columns. There are no missing values. After selecting numerical predictors and removing the target, the experiment uses 20 numerical input features. The target distribution is 6273 class-0 observations and 2727 class-1 observations, so the classes are not perfectly balanced.</w:t>
      </w:r>
    </w:p>
    <w:tbl>
      <w:tblPr>
        <w:tblStyle w:val="TableGrid"/>
        <w:tblW w:w="0" w:type="auto"/>
        <w:jc w:val="center"/>
        <w:tblLook w:val="04A0" w:firstRow="1" w:lastRow="0" w:firstColumn="1" w:lastColumn="0" w:noHBand="0" w:noVBand="1"/>
      </w:tblPr>
      <w:tblGrid>
        <w:gridCol w:w="2484"/>
        <w:gridCol w:w="2484"/>
        <w:gridCol w:w="2484"/>
        <w:gridCol w:w="2484"/>
      </w:tblGrid>
      <w:tr w:rsidR="00713FC9" w14:paraId="778C4382" w14:textId="77777777">
        <w:trPr>
          <w:jc w:val="center"/>
        </w:trPr>
        <w:tc>
          <w:tcPr>
            <w:tcW w:w="2484" w:type="dxa"/>
            <w:vAlign w:val="center"/>
          </w:tcPr>
          <w:p w14:paraId="0081F914" w14:textId="77777777" w:rsidR="00713FC9" w:rsidRDefault="00000000">
            <w:r>
              <w:rPr>
                <w:b/>
              </w:rPr>
              <w:t>Dataset</w:t>
            </w:r>
          </w:p>
        </w:tc>
        <w:tc>
          <w:tcPr>
            <w:tcW w:w="2484" w:type="dxa"/>
            <w:vAlign w:val="center"/>
          </w:tcPr>
          <w:p w14:paraId="153D17DC" w14:textId="77777777" w:rsidR="00713FC9" w:rsidRDefault="00000000">
            <w:r>
              <w:rPr>
                <w:b/>
              </w:rPr>
              <w:t>Rows</w:t>
            </w:r>
          </w:p>
        </w:tc>
        <w:tc>
          <w:tcPr>
            <w:tcW w:w="2484" w:type="dxa"/>
            <w:vAlign w:val="center"/>
          </w:tcPr>
          <w:p w14:paraId="63C9111D" w14:textId="77777777" w:rsidR="00713FC9" w:rsidRDefault="00000000">
            <w:r>
              <w:rPr>
                <w:b/>
              </w:rPr>
              <w:t>Input features used</w:t>
            </w:r>
          </w:p>
        </w:tc>
        <w:tc>
          <w:tcPr>
            <w:tcW w:w="2484" w:type="dxa"/>
            <w:vAlign w:val="center"/>
          </w:tcPr>
          <w:p w14:paraId="33A261BC" w14:textId="77777777" w:rsidR="00713FC9" w:rsidRDefault="00000000">
            <w:r>
              <w:rPr>
                <w:b/>
              </w:rPr>
              <w:t>Target</w:t>
            </w:r>
          </w:p>
        </w:tc>
      </w:tr>
      <w:tr w:rsidR="00713FC9" w14:paraId="7D996F23" w14:textId="77777777">
        <w:trPr>
          <w:jc w:val="center"/>
        </w:trPr>
        <w:tc>
          <w:tcPr>
            <w:tcW w:w="2484" w:type="dxa"/>
            <w:vAlign w:val="center"/>
          </w:tcPr>
          <w:p w14:paraId="5B06C6BD" w14:textId="77777777" w:rsidR="00713FC9" w:rsidRDefault="00000000">
            <w:r>
              <w:t>Oil sales regression</w:t>
            </w:r>
          </w:p>
        </w:tc>
        <w:tc>
          <w:tcPr>
            <w:tcW w:w="2484" w:type="dxa"/>
            <w:vAlign w:val="center"/>
          </w:tcPr>
          <w:p w14:paraId="2E032BE2" w14:textId="77777777" w:rsidR="00713FC9" w:rsidRDefault="00000000">
            <w:r>
              <w:t>2000</w:t>
            </w:r>
          </w:p>
        </w:tc>
        <w:tc>
          <w:tcPr>
            <w:tcW w:w="2484" w:type="dxa"/>
            <w:vAlign w:val="center"/>
          </w:tcPr>
          <w:p w14:paraId="4AB7542B" w14:textId="77777777" w:rsidR="00713FC9" w:rsidRDefault="00000000">
            <w:r>
              <w:t>4 numerical features</w:t>
            </w:r>
          </w:p>
        </w:tc>
        <w:tc>
          <w:tcPr>
            <w:tcW w:w="2484" w:type="dxa"/>
            <w:vAlign w:val="center"/>
          </w:tcPr>
          <w:p w14:paraId="7624D201" w14:textId="77777777" w:rsidR="00713FC9" w:rsidRDefault="00000000">
            <w:r>
              <w:t>volume_sales</w:t>
            </w:r>
          </w:p>
        </w:tc>
      </w:tr>
      <w:tr w:rsidR="00713FC9" w14:paraId="4DC97885" w14:textId="77777777">
        <w:trPr>
          <w:jc w:val="center"/>
        </w:trPr>
        <w:tc>
          <w:tcPr>
            <w:tcW w:w="2484" w:type="dxa"/>
            <w:vAlign w:val="center"/>
          </w:tcPr>
          <w:p w14:paraId="02499ECF" w14:textId="77777777" w:rsidR="00713FC9" w:rsidRDefault="00000000">
            <w:r>
              <w:t>Heart disease classification</w:t>
            </w:r>
          </w:p>
        </w:tc>
        <w:tc>
          <w:tcPr>
            <w:tcW w:w="2484" w:type="dxa"/>
            <w:vAlign w:val="center"/>
          </w:tcPr>
          <w:p w14:paraId="5D5E1FDF" w14:textId="77777777" w:rsidR="00713FC9" w:rsidRDefault="00000000">
            <w:r>
              <w:t>9000</w:t>
            </w:r>
          </w:p>
        </w:tc>
        <w:tc>
          <w:tcPr>
            <w:tcW w:w="2484" w:type="dxa"/>
            <w:vAlign w:val="center"/>
          </w:tcPr>
          <w:p w14:paraId="7EF9A273" w14:textId="77777777" w:rsidR="00713FC9" w:rsidRDefault="00000000">
            <w:r>
              <w:t>20 numerical features</w:t>
            </w:r>
          </w:p>
        </w:tc>
        <w:tc>
          <w:tcPr>
            <w:tcW w:w="2484" w:type="dxa"/>
            <w:vAlign w:val="center"/>
          </w:tcPr>
          <w:p w14:paraId="49DA10F6" w14:textId="77777777" w:rsidR="00713FC9" w:rsidRDefault="00000000">
            <w:r>
              <w:t>has_heart_disease (0/1)</w:t>
            </w:r>
          </w:p>
        </w:tc>
      </w:tr>
    </w:tbl>
    <w:p w14:paraId="45216746" w14:textId="77777777" w:rsidR="00713FC9" w:rsidRDefault="00000000">
      <w:pPr>
        <w:pStyle w:val="Heading2"/>
      </w:pPr>
      <w:r>
        <w:t>5.3 Sigmoid function</w:t>
      </w:r>
    </w:p>
    <w:p w14:paraId="2D83C3EB" w14:textId="77777777" w:rsidR="00713FC9" w:rsidRDefault="00000000">
      <w:r>
        <w:t>First calculate a linear score:</w:t>
      </w:r>
    </w:p>
    <w:p w14:paraId="32FFDFE5" w14:textId="77777777" w:rsidR="00713FC9" w:rsidRDefault="00000000">
      <w:r>
        <w:t>z = w^T x + b</w:t>
      </w:r>
    </w:p>
    <w:p w14:paraId="1D3D1FA6" w14:textId="77777777" w:rsidR="00713FC9" w:rsidRDefault="00000000">
      <w:r>
        <w:t>Then convert it to a probability using:</w:t>
      </w:r>
    </w:p>
    <w:p w14:paraId="4CF3D368" w14:textId="77777777" w:rsidR="00713FC9" w:rsidRDefault="00000000">
      <w:r>
        <w:t>σ(z) = 1 / (1 + e^(−z))</w:t>
      </w:r>
    </w:p>
    <w:p w14:paraId="41022E26" w14:textId="77777777" w:rsidR="00713FC9" w:rsidRDefault="00000000">
      <w:r>
        <w:t>Therefore:</w:t>
      </w:r>
    </w:p>
    <w:p w14:paraId="0BB13AD4" w14:textId="77777777" w:rsidR="00713FC9" w:rsidRDefault="00000000">
      <w:r>
        <w:t>P(y = 1 | x) = σ(w^T x + b)</w:t>
      </w:r>
    </w:p>
    <w:p w14:paraId="292A9462" w14:textId="77777777" w:rsidR="00713FC9" w:rsidRDefault="00000000">
      <w:r>
        <w:t>The sigmoid squeezes any real-valued score into the interval (0,1). The notebook uses a threshold of 0.5 by default: probability ≥ 0.5 gives class 1, otherwise class 0.</w:t>
      </w:r>
    </w:p>
    <w:p w14:paraId="618B445F" w14:textId="77777777" w:rsidR="00713FC9" w:rsidRDefault="00000000">
      <w:pPr>
        <w:pStyle w:val="Heading2"/>
      </w:pPr>
      <w:r>
        <w:t>5.4 Decision boundary and threshold</w:t>
      </w:r>
    </w:p>
    <w:p w14:paraId="36CAE95F" w14:textId="77777777" w:rsidR="00713FC9" w:rsidRDefault="00000000">
      <w:r>
        <w:t>The predicted probability and predicted class are not the same thing. The probability gives a confidence-like value, while the threshold converts it into a class. Changing the threshold changes the number of false positives and false negatives.</w:t>
      </w:r>
    </w:p>
    <w:p w14:paraId="2167BAD4" w14:textId="77777777" w:rsidR="00713FC9" w:rsidRDefault="00000000">
      <w:pPr>
        <w:pStyle w:val="Heading2"/>
      </w:pPr>
      <w:r>
        <w:t>5.5 Binary cross-entropy loss</w:t>
      </w:r>
    </w:p>
    <w:p w14:paraId="23771E46" w14:textId="77777777" w:rsidR="00713FC9" w:rsidRDefault="00000000">
      <w:r>
        <w:t>For one observation with true class y and predicted probability p, the binary cross-entropy loss is:</w:t>
      </w:r>
    </w:p>
    <w:p w14:paraId="2BD1334E" w14:textId="77777777" w:rsidR="00713FC9" w:rsidRDefault="00000000">
      <w:r>
        <w:t>L = −[y log(p) + (1 − y) log(1 − p)]</w:t>
      </w:r>
    </w:p>
    <w:p w14:paraId="13AA02F1" w14:textId="77777777" w:rsidR="00713FC9" w:rsidRDefault="00000000">
      <w:r>
        <w:t>If y=1, this becomes −log(p). So predicting a probability close to 0 for a real positive is heavily punished. If y=0, the loss becomes −log(1−p), so predicting a probability close to 1 for a negative is heavily punished.</w:t>
      </w:r>
    </w:p>
    <w:p w14:paraId="7C3F9597" w14:textId="77777777" w:rsidR="00713FC9" w:rsidRDefault="00000000">
      <w:r>
        <w:lastRenderedPageBreak/>
        <w:t>This is why confident wrong classifications receive a large penalty. Binary cross-entropy is preferred over MSE for logistic regression because it fits the probabilistic classification setup much more naturally.</w:t>
      </w:r>
    </w:p>
    <w:p w14:paraId="2E5AAAFB" w14:textId="77777777" w:rsidR="00713FC9" w:rsidRDefault="00000000">
      <w:pPr>
        <w:pStyle w:val="Heading2"/>
      </w:pPr>
      <w:r>
        <w:t>5.6 Gradient descent for logistic regression</w:t>
      </w:r>
    </w:p>
    <w:p w14:paraId="675E3307" w14:textId="77777777" w:rsidR="00713FC9" w:rsidRDefault="00000000">
      <w:r>
        <w:t>Let p(i)=σ(w^Tx(i)+b). The gradients simplify to:</w:t>
      </w:r>
    </w:p>
    <w:p w14:paraId="23D87733" w14:textId="77777777" w:rsidR="00713FC9" w:rsidRDefault="00000000">
      <w:r>
        <w:t>∂J/∂wj = (1/n) Σ(p(i) − y(i))xj(i)</w:t>
      </w:r>
    </w:p>
    <w:p w14:paraId="4261A955" w14:textId="77777777" w:rsidR="00713FC9" w:rsidRDefault="00000000">
      <w:r>
        <w:t>∂J/∂b = (1/n) Σ(p(i) − y(i))</w:t>
      </w:r>
    </w:p>
    <w:p w14:paraId="37A9F87F" w14:textId="77777777" w:rsidR="00713FC9" w:rsidRDefault="00000000">
      <w:r>
        <w:t>wj := wj − α(∂J/∂wj)</w:t>
      </w:r>
    </w:p>
    <w:p w14:paraId="0EAEF914" w14:textId="77777777" w:rsidR="00713FC9" w:rsidRDefault="00000000">
      <w:r>
        <w:t>b := b − α(∂J/∂b)</w:t>
      </w:r>
    </w:p>
    <w:p w14:paraId="69963F0B" w14:textId="77777777" w:rsidR="00713FC9" w:rsidRDefault="00000000">
      <w:r>
        <w:t>The classification notebook uses learning_rate = 0.05 and 2000 iterations. It also clips extreme sigmoid values before calculating the exponential and clips probabilities slightly away from exactly 0 and 1 before taking logarithms, which prevents numerical overflow and log(0).</w:t>
      </w:r>
    </w:p>
    <w:p w14:paraId="43FD6D7A" w14:textId="77777777" w:rsidR="00713FC9" w:rsidRDefault="00000000">
      <w:pPr>
        <w:pStyle w:val="Heading1"/>
      </w:pPr>
      <w:r>
        <w:t>6. Overfitting and Classification Metrics</w:t>
      </w:r>
    </w:p>
    <w:p w14:paraId="6C5DAB0C" w14:textId="77777777" w:rsidR="00713FC9" w:rsidRDefault="00000000">
      <w:pPr>
        <w:pStyle w:val="Heading2"/>
      </w:pPr>
      <w:r>
        <w:t>6.1 Overfitting</w:t>
      </w:r>
    </w:p>
    <w:p w14:paraId="6077E15F" w14:textId="77777777" w:rsidR="00713FC9" w:rsidRDefault="00000000">
      <w:r>
        <w:t>Overfitting happens when the model becomes very good at the training examples but does not generalize as well to new data. Extra noisy features or unnecessary model complexity can contribute to this.</w:t>
      </w:r>
    </w:p>
    <w:p w14:paraId="720DD6A5" w14:textId="77777777" w:rsidR="00713FC9" w:rsidRDefault="00000000">
      <w:r>
        <w:t>One useful warning sign is a large gap between training and validation performance. In this experiment, however, the logistic regression scores are quite close across the three splits, which is a good sign that there is no obvious severe overfitting at the chosen settings.</w:t>
      </w:r>
    </w:p>
    <w:p w14:paraId="17F06FAE" w14:textId="77777777" w:rsidR="00713FC9" w:rsidRDefault="00000000">
      <w:pPr>
        <w:pStyle w:val="Heading2"/>
      </w:pPr>
      <w:r>
        <w:t>6.2 Confusion matrix</w:t>
      </w:r>
    </w:p>
    <w:p w14:paraId="7DF923E0" w14:textId="77777777" w:rsidR="00713FC9" w:rsidRDefault="00000000">
      <w:pPr>
        <w:pStyle w:val="ListBullet"/>
      </w:pPr>
      <w:r>
        <w:t>TP – actual positive and predicted positive.</w:t>
      </w:r>
    </w:p>
    <w:p w14:paraId="59E23505" w14:textId="77777777" w:rsidR="00713FC9" w:rsidRDefault="00000000">
      <w:pPr>
        <w:pStyle w:val="ListBullet"/>
      </w:pPr>
      <w:r>
        <w:t>TN – actual negative and predicted negative.</w:t>
      </w:r>
    </w:p>
    <w:p w14:paraId="5618E957" w14:textId="77777777" w:rsidR="00713FC9" w:rsidRDefault="00000000">
      <w:pPr>
        <w:pStyle w:val="ListBullet"/>
      </w:pPr>
      <w:r>
        <w:t>FP – actual negative but predicted positive.</w:t>
      </w:r>
    </w:p>
    <w:p w14:paraId="14BC975C" w14:textId="77777777" w:rsidR="00713FC9" w:rsidRDefault="00000000">
      <w:pPr>
        <w:pStyle w:val="ListBullet"/>
      </w:pPr>
      <w:r>
        <w:t>FN – actual positive but predicted negative.</w:t>
      </w:r>
    </w:p>
    <w:p w14:paraId="2207555A" w14:textId="77777777" w:rsidR="00713FC9" w:rsidRDefault="00000000">
      <w:r>
        <w:t>Accuracy = (TP + TN) / (TP + TN + FP + FN)</w:t>
      </w:r>
    </w:p>
    <w:p w14:paraId="0E6228A1" w14:textId="77777777" w:rsidR="00713FC9" w:rsidRDefault="00000000">
      <w:r>
        <w:t>Precision = TP / (TP + FP)</w:t>
      </w:r>
    </w:p>
    <w:p w14:paraId="66BD4E2D" w14:textId="77777777" w:rsidR="00713FC9" w:rsidRDefault="00000000">
      <w:r>
        <w:t>Recall = TP / (TP + FN)</w:t>
      </w:r>
    </w:p>
    <w:p w14:paraId="076CFC34" w14:textId="77777777" w:rsidR="00713FC9" w:rsidRDefault="00000000">
      <w:r>
        <w:t>F1 = 2 × (Precision × Recall) / (Precision + Recall)</w:t>
      </w:r>
    </w:p>
    <w:p w14:paraId="7B1400EC" w14:textId="77777777" w:rsidR="00713FC9" w:rsidRDefault="00000000">
      <w:r>
        <w:t>Accuracy can be misleading when one class is much more common. In this dataset, the majority class is 0. A model that predicts 0 for everyone can still look fairly accurate while having zero recall for the positive class.</w:t>
      </w:r>
    </w:p>
    <w:p w14:paraId="49745A1D" w14:textId="77777777" w:rsidR="00713FC9" w:rsidRDefault="00000000">
      <w:pPr>
        <w:pStyle w:val="Heading1"/>
      </w:pPr>
      <w:r>
        <w:t>7. Training, Validation, and Test Datasets</w:t>
      </w:r>
    </w:p>
    <w:p w14:paraId="0FB1F875" w14:textId="77777777" w:rsidR="00713FC9" w:rsidRDefault="00000000">
      <w:r>
        <w:t>Both notebooks use a 70% training, 15% validation and 15% test split, implemented manually by shuffling indices with a fixed random seed of 42. The task does not require one fixed ratio; the important point is that the three sets have different jobs.</w:t>
      </w:r>
    </w:p>
    <w:tbl>
      <w:tblPr>
        <w:tblStyle w:val="TableGrid"/>
        <w:tblW w:w="0" w:type="auto"/>
        <w:jc w:val="center"/>
        <w:tblLook w:val="04A0" w:firstRow="1" w:lastRow="0" w:firstColumn="1" w:lastColumn="0" w:noHBand="0" w:noVBand="1"/>
      </w:tblPr>
      <w:tblGrid>
        <w:gridCol w:w="4968"/>
        <w:gridCol w:w="4968"/>
      </w:tblGrid>
      <w:tr w:rsidR="00713FC9" w14:paraId="4E15A7D1" w14:textId="77777777">
        <w:trPr>
          <w:jc w:val="center"/>
        </w:trPr>
        <w:tc>
          <w:tcPr>
            <w:tcW w:w="4968" w:type="dxa"/>
            <w:vAlign w:val="center"/>
          </w:tcPr>
          <w:p w14:paraId="399565E3" w14:textId="77777777" w:rsidR="00713FC9" w:rsidRDefault="00000000">
            <w:r>
              <w:rPr>
                <w:b/>
              </w:rPr>
              <w:t>Split</w:t>
            </w:r>
          </w:p>
        </w:tc>
        <w:tc>
          <w:tcPr>
            <w:tcW w:w="4968" w:type="dxa"/>
            <w:vAlign w:val="center"/>
          </w:tcPr>
          <w:p w14:paraId="337296F3" w14:textId="77777777" w:rsidR="00713FC9" w:rsidRDefault="00000000">
            <w:r>
              <w:rPr>
                <w:b/>
              </w:rPr>
              <w:t>Purpose</w:t>
            </w:r>
          </w:p>
        </w:tc>
      </w:tr>
      <w:tr w:rsidR="00713FC9" w14:paraId="3D597F04" w14:textId="77777777">
        <w:trPr>
          <w:jc w:val="center"/>
        </w:trPr>
        <w:tc>
          <w:tcPr>
            <w:tcW w:w="4968" w:type="dxa"/>
            <w:vAlign w:val="center"/>
          </w:tcPr>
          <w:p w14:paraId="2FD3D7F7" w14:textId="77777777" w:rsidR="00713FC9" w:rsidRDefault="00000000">
            <w:r>
              <w:t>Training</w:t>
            </w:r>
          </w:p>
        </w:tc>
        <w:tc>
          <w:tcPr>
            <w:tcW w:w="4968" w:type="dxa"/>
            <w:vAlign w:val="center"/>
          </w:tcPr>
          <w:p w14:paraId="6D10ECCE" w14:textId="77777777" w:rsidR="00713FC9" w:rsidRDefault="00000000">
            <w:r>
              <w:t>Learn weights and bias from observed examples</w:t>
            </w:r>
          </w:p>
        </w:tc>
      </w:tr>
      <w:tr w:rsidR="00713FC9" w14:paraId="681450D9" w14:textId="77777777">
        <w:trPr>
          <w:jc w:val="center"/>
        </w:trPr>
        <w:tc>
          <w:tcPr>
            <w:tcW w:w="4968" w:type="dxa"/>
            <w:vAlign w:val="center"/>
          </w:tcPr>
          <w:p w14:paraId="2D6A90C0" w14:textId="77777777" w:rsidR="00713FC9" w:rsidRDefault="00000000">
            <w:r>
              <w:t>Validation</w:t>
            </w:r>
          </w:p>
        </w:tc>
        <w:tc>
          <w:tcPr>
            <w:tcW w:w="4968" w:type="dxa"/>
            <w:vAlign w:val="center"/>
          </w:tcPr>
          <w:p w14:paraId="6C3FD67C" w14:textId="77777777" w:rsidR="00713FC9" w:rsidRDefault="00000000">
            <w:r>
              <w:t xml:space="preserve">Monitor generalization and support </w:t>
            </w:r>
            <w:r>
              <w:lastRenderedPageBreak/>
              <w:t>model/threshold decisions during development</w:t>
            </w:r>
          </w:p>
        </w:tc>
      </w:tr>
      <w:tr w:rsidR="00713FC9" w14:paraId="62193F66" w14:textId="77777777">
        <w:trPr>
          <w:jc w:val="center"/>
        </w:trPr>
        <w:tc>
          <w:tcPr>
            <w:tcW w:w="4968" w:type="dxa"/>
            <w:vAlign w:val="center"/>
          </w:tcPr>
          <w:p w14:paraId="6E6E9422" w14:textId="77777777" w:rsidR="00713FC9" w:rsidRDefault="00000000">
            <w:r>
              <w:lastRenderedPageBreak/>
              <w:t>Test</w:t>
            </w:r>
          </w:p>
        </w:tc>
        <w:tc>
          <w:tcPr>
            <w:tcW w:w="4968" w:type="dxa"/>
            <w:vAlign w:val="center"/>
          </w:tcPr>
          <w:p w14:paraId="2335CD7F" w14:textId="77777777" w:rsidR="00713FC9" w:rsidRDefault="00000000">
            <w:r>
              <w:t>Final evaluation after model decisions are finished</w:t>
            </w:r>
          </w:p>
        </w:tc>
      </w:tr>
    </w:tbl>
    <w:p w14:paraId="7DA22A15" w14:textId="77777777" w:rsidR="00713FC9" w:rsidRDefault="00000000">
      <w:r>
        <w:t>The test set should not be repeatedly used to decide which model or setting to keep. Doing that would indirectly train our decisions on the test data and make the final score less trustworthy.</w:t>
      </w:r>
    </w:p>
    <w:p w14:paraId="51355566" w14:textId="77777777" w:rsidR="00713FC9" w:rsidRDefault="00000000">
      <w:r>
        <w:t>A chronological split would be more appropriate when observations have a meaningful time order and the real task is to predict future data from past data. Random splitting is more reasonable when the rows can be treated as independent observations from the same distribution.</w:t>
      </w:r>
    </w:p>
    <w:p w14:paraId="061A07F2" w14:textId="77777777" w:rsidR="00713FC9" w:rsidRDefault="00000000">
      <w:pPr>
        <w:pStyle w:val="Heading1"/>
      </w:pPr>
      <w:r>
        <w:t>8. Regression Dataset Framing</w:t>
      </w:r>
    </w:p>
    <w:p w14:paraId="2FAF72E2" w14:textId="77777777" w:rsidR="00713FC9" w:rsidRDefault="00000000">
      <w:r>
        <w:t>The regression experiment uses the provided oil_sales_assignment_dataset.csv. It contains 2000 rows and 13 columns. There are no missing values. The target selected in the notebook is volume_sales.</w:t>
      </w:r>
    </w:p>
    <w:p w14:paraId="78D702C4" w14:textId="77777777" w:rsidR="00713FC9" w:rsidRDefault="00000000">
      <w:r>
        <w:t>Only numerical columns are selected for the from-scratch experiment. After removing volume_sales, the feature matrix has 4 columns: year, month, value_sales and average_price. Therefore X has shape (2000, 4) and y has shape (2000, 1).</w:t>
      </w:r>
    </w:p>
    <w:p w14:paraId="6B922205" w14:textId="77777777" w:rsidR="00713FC9" w:rsidRDefault="00000000">
      <w:r>
        <w:t>The model is trained to estimate volume_sales from these numerical variables. This is a fairly simple framing, and the categorical columns such as city, brand and class are intentionally not included in the current implementation.</w:t>
      </w:r>
    </w:p>
    <w:tbl>
      <w:tblPr>
        <w:tblStyle w:val="TableGrid"/>
        <w:tblW w:w="0" w:type="auto"/>
        <w:jc w:val="center"/>
        <w:tblLook w:val="04A0" w:firstRow="1" w:lastRow="0" w:firstColumn="1" w:lastColumn="0" w:noHBand="0" w:noVBand="1"/>
      </w:tblPr>
      <w:tblGrid>
        <w:gridCol w:w="4968"/>
        <w:gridCol w:w="4968"/>
      </w:tblGrid>
      <w:tr w:rsidR="00713FC9" w14:paraId="3C70B59A" w14:textId="77777777">
        <w:trPr>
          <w:jc w:val="center"/>
        </w:trPr>
        <w:tc>
          <w:tcPr>
            <w:tcW w:w="4968" w:type="dxa"/>
            <w:vAlign w:val="center"/>
          </w:tcPr>
          <w:p w14:paraId="60300DBB" w14:textId="77777777" w:rsidR="00713FC9" w:rsidRDefault="00000000">
            <w:r>
              <w:rPr>
                <w:b/>
              </w:rPr>
              <w:t>Split</w:t>
            </w:r>
          </w:p>
        </w:tc>
        <w:tc>
          <w:tcPr>
            <w:tcW w:w="4968" w:type="dxa"/>
            <w:vAlign w:val="center"/>
          </w:tcPr>
          <w:p w14:paraId="2E8B98C6" w14:textId="77777777" w:rsidR="00713FC9" w:rsidRDefault="00000000">
            <w:r>
              <w:rPr>
                <w:b/>
              </w:rPr>
              <w:t>Number of rows</w:t>
            </w:r>
          </w:p>
        </w:tc>
      </w:tr>
      <w:tr w:rsidR="00713FC9" w14:paraId="5683B258" w14:textId="77777777">
        <w:trPr>
          <w:jc w:val="center"/>
        </w:trPr>
        <w:tc>
          <w:tcPr>
            <w:tcW w:w="4968" w:type="dxa"/>
            <w:vAlign w:val="center"/>
          </w:tcPr>
          <w:p w14:paraId="4AF3AE56" w14:textId="77777777" w:rsidR="00713FC9" w:rsidRDefault="00000000">
            <w:r>
              <w:t>Training</w:t>
            </w:r>
          </w:p>
        </w:tc>
        <w:tc>
          <w:tcPr>
            <w:tcW w:w="4968" w:type="dxa"/>
            <w:vAlign w:val="center"/>
          </w:tcPr>
          <w:p w14:paraId="0173E779" w14:textId="77777777" w:rsidR="00713FC9" w:rsidRDefault="00000000">
            <w:r>
              <w:t>1400</w:t>
            </w:r>
          </w:p>
        </w:tc>
      </w:tr>
      <w:tr w:rsidR="00713FC9" w14:paraId="5A409BDC" w14:textId="77777777">
        <w:trPr>
          <w:jc w:val="center"/>
        </w:trPr>
        <w:tc>
          <w:tcPr>
            <w:tcW w:w="4968" w:type="dxa"/>
            <w:vAlign w:val="center"/>
          </w:tcPr>
          <w:p w14:paraId="155DCC50" w14:textId="77777777" w:rsidR="00713FC9" w:rsidRDefault="00000000">
            <w:r>
              <w:t>Validation</w:t>
            </w:r>
          </w:p>
        </w:tc>
        <w:tc>
          <w:tcPr>
            <w:tcW w:w="4968" w:type="dxa"/>
            <w:vAlign w:val="center"/>
          </w:tcPr>
          <w:p w14:paraId="4A73DF0C" w14:textId="77777777" w:rsidR="00713FC9" w:rsidRDefault="00000000">
            <w:r>
              <w:t>300</w:t>
            </w:r>
          </w:p>
        </w:tc>
      </w:tr>
      <w:tr w:rsidR="00713FC9" w14:paraId="2B999D95" w14:textId="77777777">
        <w:trPr>
          <w:jc w:val="center"/>
        </w:trPr>
        <w:tc>
          <w:tcPr>
            <w:tcW w:w="4968" w:type="dxa"/>
            <w:vAlign w:val="center"/>
          </w:tcPr>
          <w:p w14:paraId="7BA83237" w14:textId="77777777" w:rsidR="00713FC9" w:rsidRDefault="00000000">
            <w:r>
              <w:t>Test</w:t>
            </w:r>
          </w:p>
        </w:tc>
        <w:tc>
          <w:tcPr>
            <w:tcW w:w="4968" w:type="dxa"/>
            <w:vAlign w:val="center"/>
          </w:tcPr>
          <w:p w14:paraId="7E9B6C60" w14:textId="77777777" w:rsidR="00713FC9" w:rsidRDefault="00000000">
            <w:r>
              <w:t>300</w:t>
            </w:r>
          </w:p>
        </w:tc>
      </w:tr>
    </w:tbl>
    <w:p w14:paraId="3F3F1699" w14:textId="77777777" w:rsidR="00713FC9" w:rsidRDefault="00000000">
      <w:r>
        <w:t>The model uses standardized features, zero initialization, batch gradient descent, learning rate 0.01 and 2000 iterations. The learned weights were approximately [-0.0478, 0.1966, 9.8575, -3.6674] with bias 9.7344.</w:t>
      </w:r>
    </w:p>
    <w:p w14:paraId="7252D1A2" w14:textId="77777777" w:rsidR="00713FC9" w:rsidRDefault="00000000">
      <w:pPr>
        <w:pStyle w:val="Heading1"/>
      </w:pPr>
      <w:r>
        <w:t>9. Classification Dataset Framing</w:t>
      </w:r>
    </w:p>
    <w:p w14:paraId="6E411CD3" w14:textId="77777777" w:rsidR="00713FC9" w:rsidRDefault="00000000">
      <w:r>
        <w:t>The classification experiment uses heart_disease_risk_2026.csv. It contains 9000 rows and 27 columns, with no missing values. The target is has_heart_disease, encoded as 0 or 1.</w:t>
      </w:r>
    </w:p>
    <w:p w14:paraId="52FBB6EC" w14:textId="77777777" w:rsidR="00713FC9" w:rsidRDefault="00000000">
      <w:r>
        <w:t>The target distribution is 6273 zeros and 2727 ones. This means the dataset is moderately imbalanced, which makes precision, recall and F1 important in addition to accuracy.</w:t>
      </w:r>
    </w:p>
    <w:p w14:paraId="1DA567B5" w14:textId="77777777" w:rsidR="00713FC9" w:rsidRDefault="00000000">
      <w:r>
        <w:t>After removing the target and selecting numerical variables, X contains 20 features. The manually implemented split gives 6300 training rows, 1350 validation rows and 1350 test rows.</w:t>
      </w:r>
    </w:p>
    <w:p w14:paraId="6D885AC6" w14:textId="77777777" w:rsidR="00713FC9" w:rsidRDefault="00000000">
      <w:r>
        <w:t>The logistic model uses standardization based only on the training set, zero initialization, batch gradient descent, learning rate 0.05 and 2000 iterations. A 0.5 classification threshold is used for the main reported results.</w:t>
      </w:r>
    </w:p>
    <w:p w14:paraId="230F5DD6" w14:textId="77777777" w:rsidR="00713FC9" w:rsidRDefault="00000000">
      <w:pPr>
        <w:pStyle w:val="Heading1"/>
      </w:pPr>
      <w:r>
        <w:t>10. Model Comparison and Error Analysis</w:t>
      </w:r>
    </w:p>
    <w:p w14:paraId="1F8F909E" w14:textId="77777777" w:rsidR="00713FC9" w:rsidRDefault="00000000">
      <w:pPr>
        <w:pStyle w:val="Heading2"/>
      </w:pPr>
      <w:r>
        <w:t>10.1 Regression results</w:t>
      </w:r>
    </w:p>
    <w:p w14:paraId="61ABC7E0" w14:textId="77777777" w:rsidR="00713FC9" w:rsidRDefault="00000000">
      <w:r>
        <w:t>The following values are directly taken from the regression notebook output. The most important observation is that the trained linear model performs much better than the mean baseline on the test set.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13FC9" w14:paraId="338FBD9D" w14:textId="77777777">
        <w:trPr>
          <w:jc w:val="center"/>
        </w:trPr>
        <w:tc>
          <w:tcPr>
            <w:tcW w:w="1987" w:type="dxa"/>
            <w:vAlign w:val="center"/>
          </w:tcPr>
          <w:p w14:paraId="161FCB59" w14:textId="77777777" w:rsidR="00713FC9" w:rsidRDefault="00000000">
            <w:r>
              <w:rPr>
                <w:b/>
              </w:rPr>
              <w:lastRenderedPageBreak/>
              <w:t>Split</w:t>
            </w:r>
          </w:p>
        </w:tc>
        <w:tc>
          <w:tcPr>
            <w:tcW w:w="1987" w:type="dxa"/>
            <w:vAlign w:val="center"/>
          </w:tcPr>
          <w:p w14:paraId="5CC8C92E" w14:textId="77777777" w:rsidR="00713FC9" w:rsidRDefault="00000000">
            <w:r>
              <w:rPr>
                <w:b/>
              </w:rPr>
              <w:t>MAE</w:t>
            </w:r>
          </w:p>
        </w:tc>
        <w:tc>
          <w:tcPr>
            <w:tcW w:w="1987" w:type="dxa"/>
            <w:vAlign w:val="center"/>
          </w:tcPr>
          <w:p w14:paraId="1DDADE3A" w14:textId="77777777" w:rsidR="00713FC9" w:rsidRDefault="00000000">
            <w:r>
              <w:rPr>
                <w:b/>
              </w:rPr>
              <w:t>MSE</w:t>
            </w:r>
          </w:p>
        </w:tc>
        <w:tc>
          <w:tcPr>
            <w:tcW w:w="1987" w:type="dxa"/>
            <w:vAlign w:val="center"/>
          </w:tcPr>
          <w:p w14:paraId="708C1BDA" w14:textId="77777777" w:rsidR="00713FC9" w:rsidRDefault="00000000">
            <w:r>
              <w:rPr>
                <w:b/>
              </w:rPr>
              <w:t>RMSE</w:t>
            </w:r>
          </w:p>
        </w:tc>
        <w:tc>
          <w:tcPr>
            <w:tcW w:w="1987" w:type="dxa"/>
            <w:vAlign w:val="center"/>
          </w:tcPr>
          <w:p w14:paraId="4A1570A8" w14:textId="77777777" w:rsidR="00713FC9" w:rsidRDefault="00000000">
            <w:r>
              <w:rPr>
                <w:b/>
              </w:rPr>
              <w:t>R²</w:t>
            </w:r>
          </w:p>
        </w:tc>
      </w:tr>
      <w:tr w:rsidR="00713FC9" w14:paraId="51275593" w14:textId="77777777">
        <w:trPr>
          <w:jc w:val="center"/>
        </w:trPr>
        <w:tc>
          <w:tcPr>
            <w:tcW w:w="1987" w:type="dxa"/>
            <w:vAlign w:val="center"/>
          </w:tcPr>
          <w:p w14:paraId="2C6A0F0C" w14:textId="77777777" w:rsidR="00713FC9" w:rsidRDefault="00000000">
            <w:r>
              <w:t>Train</w:t>
            </w:r>
          </w:p>
        </w:tc>
        <w:tc>
          <w:tcPr>
            <w:tcW w:w="1987" w:type="dxa"/>
            <w:vAlign w:val="center"/>
          </w:tcPr>
          <w:p w14:paraId="7BCFFF1F" w14:textId="77777777" w:rsidR="00713FC9" w:rsidRDefault="00000000">
            <w:r>
              <w:t>2.6125</w:t>
            </w:r>
          </w:p>
        </w:tc>
        <w:tc>
          <w:tcPr>
            <w:tcW w:w="1987" w:type="dxa"/>
            <w:vAlign w:val="center"/>
          </w:tcPr>
          <w:p w14:paraId="757B3834" w14:textId="77777777" w:rsidR="00713FC9" w:rsidRDefault="00000000">
            <w:r>
              <w:t>17.4559</w:t>
            </w:r>
          </w:p>
        </w:tc>
        <w:tc>
          <w:tcPr>
            <w:tcW w:w="1987" w:type="dxa"/>
            <w:vAlign w:val="center"/>
          </w:tcPr>
          <w:p w14:paraId="13280B1E" w14:textId="77777777" w:rsidR="00713FC9" w:rsidRDefault="00000000">
            <w:r>
              <w:t>4.1780</w:t>
            </w:r>
          </w:p>
        </w:tc>
        <w:tc>
          <w:tcPr>
            <w:tcW w:w="1987" w:type="dxa"/>
            <w:vAlign w:val="center"/>
          </w:tcPr>
          <w:p w14:paraId="023F4ADB" w14:textId="77777777" w:rsidR="00713FC9" w:rsidRDefault="00000000">
            <w:r>
              <w:t>0.8238</w:t>
            </w:r>
          </w:p>
        </w:tc>
      </w:tr>
      <w:tr w:rsidR="00713FC9" w14:paraId="405C1A9F" w14:textId="77777777">
        <w:trPr>
          <w:jc w:val="center"/>
        </w:trPr>
        <w:tc>
          <w:tcPr>
            <w:tcW w:w="1987" w:type="dxa"/>
            <w:vAlign w:val="center"/>
          </w:tcPr>
          <w:p w14:paraId="6D0AD413" w14:textId="77777777" w:rsidR="00713FC9" w:rsidRDefault="00000000">
            <w:r>
              <w:t>Validation</w:t>
            </w:r>
          </w:p>
        </w:tc>
        <w:tc>
          <w:tcPr>
            <w:tcW w:w="1987" w:type="dxa"/>
            <w:vAlign w:val="center"/>
          </w:tcPr>
          <w:p w14:paraId="5376CE6B" w14:textId="77777777" w:rsidR="00713FC9" w:rsidRDefault="00000000">
            <w:r>
              <w:t>2.2639</w:t>
            </w:r>
          </w:p>
        </w:tc>
        <w:tc>
          <w:tcPr>
            <w:tcW w:w="1987" w:type="dxa"/>
            <w:vAlign w:val="center"/>
          </w:tcPr>
          <w:p w14:paraId="0FD9BFE8" w14:textId="77777777" w:rsidR="00713FC9" w:rsidRDefault="00000000">
            <w:r>
              <w:t>12.2485</w:t>
            </w:r>
          </w:p>
        </w:tc>
        <w:tc>
          <w:tcPr>
            <w:tcW w:w="1987" w:type="dxa"/>
            <w:vAlign w:val="center"/>
          </w:tcPr>
          <w:p w14:paraId="2FA3E360" w14:textId="77777777" w:rsidR="00713FC9" w:rsidRDefault="00000000">
            <w:r>
              <w:t>3.4998</w:t>
            </w:r>
          </w:p>
        </w:tc>
        <w:tc>
          <w:tcPr>
            <w:tcW w:w="1987" w:type="dxa"/>
            <w:vAlign w:val="center"/>
          </w:tcPr>
          <w:p w14:paraId="3D56A747" w14:textId="77777777" w:rsidR="00713FC9" w:rsidRDefault="00000000">
            <w:r>
              <w:t>0.8235</w:t>
            </w:r>
          </w:p>
        </w:tc>
      </w:tr>
      <w:tr w:rsidR="00713FC9" w14:paraId="21D84342" w14:textId="77777777">
        <w:trPr>
          <w:jc w:val="center"/>
        </w:trPr>
        <w:tc>
          <w:tcPr>
            <w:tcW w:w="1987" w:type="dxa"/>
            <w:vAlign w:val="center"/>
          </w:tcPr>
          <w:p w14:paraId="287618B6" w14:textId="77777777" w:rsidR="00713FC9" w:rsidRDefault="00000000">
            <w:r>
              <w:t>Test</w:t>
            </w:r>
          </w:p>
        </w:tc>
        <w:tc>
          <w:tcPr>
            <w:tcW w:w="1987" w:type="dxa"/>
            <w:vAlign w:val="center"/>
          </w:tcPr>
          <w:p w14:paraId="559EB484" w14:textId="77777777" w:rsidR="00713FC9" w:rsidRDefault="00000000">
            <w:r>
              <w:t>2.7921</w:t>
            </w:r>
          </w:p>
        </w:tc>
        <w:tc>
          <w:tcPr>
            <w:tcW w:w="1987" w:type="dxa"/>
            <w:vAlign w:val="center"/>
          </w:tcPr>
          <w:p w14:paraId="448000D9" w14:textId="77777777" w:rsidR="00713FC9" w:rsidRDefault="00000000">
            <w:r>
              <w:t>19.2828</w:t>
            </w:r>
          </w:p>
        </w:tc>
        <w:tc>
          <w:tcPr>
            <w:tcW w:w="1987" w:type="dxa"/>
            <w:vAlign w:val="center"/>
          </w:tcPr>
          <w:p w14:paraId="7DAD56F3" w14:textId="77777777" w:rsidR="00713FC9" w:rsidRDefault="00000000">
            <w:r>
              <w:t>4.3912</w:t>
            </w:r>
          </w:p>
        </w:tc>
        <w:tc>
          <w:tcPr>
            <w:tcW w:w="1987" w:type="dxa"/>
            <w:vAlign w:val="center"/>
          </w:tcPr>
          <w:p w14:paraId="7DEDAB79" w14:textId="77777777" w:rsidR="00713FC9" w:rsidRDefault="00000000">
            <w:r>
              <w:t>0.8312</w:t>
            </w:r>
          </w:p>
        </w:tc>
      </w:tr>
    </w:tbl>
    <w:p w14:paraId="00991006" w14:textId="77777777" w:rsidR="00713FC9" w:rsidRDefault="00000000">
      <w:r>
        <w:t>Mean-target baseline: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13FC9" w14:paraId="3633B8F3" w14:textId="77777777">
        <w:trPr>
          <w:jc w:val="center"/>
        </w:trPr>
        <w:tc>
          <w:tcPr>
            <w:tcW w:w="1987" w:type="dxa"/>
            <w:vAlign w:val="center"/>
          </w:tcPr>
          <w:p w14:paraId="0B086FE1" w14:textId="77777777" w:rsidR="00713FC9" w:rsidRDefault="00000000">
            <w:r>
              <w:rPr>
                <w:b/>
              </w:rPr>
              <w:t>Split</w:t>
            </w:r>
          </w:p>
        </w:tc>
        <w:tc>
          <w:tcPr>
            <w:tcW w:w="1987" w:type="dxa"/>
            <w:vAlign w:val="center"/>
          </w:tcPr>
          <w:p w14:paraId="5DB8B8F8" w14:textId="77777777" w:rsidR="00713FC9" w:rsidRDefault="00000000">
            <w:r>
              <w:rPr>
                <w:b/>
              </w:rPr>
              <w:t>MAE</w:t>
            </w:r>
          </w:p>
        </w:tc>
        <w:tc>
          <w:tcPr>
            <w:tcW w:w="1987" w:type="dxa"/>
            <w:vAlign w:val="center"/>
          </w:tcPr>
          <w:p w14:paraId="129CEA36" w14:textId="77777777" w:rsidR="00713FC9" w:rsidRDefault="00000000">
            <w:r>
              <w:rPr>
                <w:b/>
              </w:rPr>
              <w:t>MSE</w:t>
            </w:r>
          </w:p>
        </w:tc>
        <w:tc>
          <w:tcPr>
            <w:tcW w:w="1987" w:type="dxa"/>
            <w:vAlign w:val="center"/>
          </w:tcPr>
          <w:p w14:paraId="28D1C8D3" w14:textId="77777777" w:rsidR="00713FC9" w:rsidRDefault="00000000">
            <w:r>
              <w:rPr>
                <w:b/>
              </w:rPr>
              <w:t>RMSE</w:t>
            </w:r>
          </w:p>
        </w:tc>
        <w:tc>
          <w:tcPr>
            <w:tcW w:w="1987" w:type="dxa"/>
            <w:vAlign w:val="center"/>
          </w:tcPr>
          <w:p w14:paraId="13120AC4" w14:textId="77777777" w:rsidR="00713FC9" w:rsidRDefault="00000000">
            <w:r>
              <w:rPr>
                <w:b/>
              </w:rPr>
              <w:t>R²</w:t>
            </w:r>
          </w:p>
        </w:tc>
      </w:tr>
      <w:tr w:rsidR="00713FC9" w14:paraId="6E4A7672" w14:textId="77777777">
        <w:trPr>
          <w:jc w:val="center"/>
        </w:trPr>
        <w:tc>
          <w:tcPr>
            <w:tcW w:w="1987" w:type="dxa"/>
            <w:vAlign w:val="center"/>
          </w:tcPr>
          <w:p w14:paraId="794B2182" w14:textId="77777777" w:rsidR="00713FC9" w:rsidRDefault="00000000">
            <w:r>
              <w:t>Train</w:t>
            </w:r>
          </w:p>
        </w:tc>
        <w:tc>
          <w:tcPr>
            <w:tcW w:w="1987" w:type="dxa"/>
            <w:vAlign w:val="center"/>
          </w:tcPr>
          <w:p w14:paraId="52517342" w14:textId="77777777" w:rsidR="00713FC9" w:rsidRDefault="00000000">
            <w:r>
              <w:t>7.2141</w:t>
            </w:r>
          </w:p>
        </w:tc>
        <w:tc>
          <w:tcPr>
            <w:tcW w:w="1987" w:type="dxa"/>
            <w:vAlign w:val="center"/>
          </w:tcPr>
          <w:p w14:paraId="19BF8EB5" w14:textId="77777777" w:rsidR="00713FC9" w:rsidRDefault="00000000">
            <w:r>
              <w:t>99.0610</w:t>
            </w:r>
          </w:p>
        </w:tc>
        <w:tc>
          <w:tcPr>
            <w:tcW w:w="1987" w:type="dxa"/>
            <w:vAlign w:val="center"/>
          </w:tcPr>
          <w:p w14:paraId="64D28686" w14:textId="77777777" w:rsidR="00713FC9" w:rsidRDefault="00000000">
            <w:r>
              <w:t>9.9529</w:t>
            </w:r>
          </w:p>
        </w:tc>
        <w:tc>
          <w:tcPr>
            <w:tcW w:w="1987" w:type="dxa"/>
            <w:vAlign w:val="center"/>
          </w:tcPr>
          <w:p w14:paraId="7B7FBB89" w14:textId="77777777" w:rsidR="00713FC9" w:rsidRDefault="00000000">
            <w:r>
              <w:t>0.0000</w:t>
            </w:r>
          </w:p>
        </w:tc>
      </w:tr>
      <w:tr w:rsidR="00713FC9" w14:paraId="562F8CD9" w14:textId="77777777">
        <w:trPr>
          <w:jc w:val="center"/>
        </w:trPr>
        <w:tc>
          <w:tcPr>
            <w:tcW w:w="1987" w:type="dxa"/>
            <w:vAlign w:val="center"/>
          </w:tcPr>
          <w:p w14:paraId="39AEE109" w14:textId="77777777" w:rsidR="00713FC9" w:rsidRDefault="00000000">
            <w:r>
              <w:t>Validation</w:t>
            </w:r>
          </w:p>
        </w:tc>
        <w:tc>
          <w:tcPr>
            <w:tcW w:w="1987" w:type="dxa"/>
            <w:vAlign w:val="center"/>
          </w:tcPr>
          <w:p w14:paraId="04FBE639" w14:textId="77777777" w:rsidR="00713FC9" w:rsidRDefault="00000000">
            <w:r>
              <w:t>6.4737</w:t>
            </w:r>
          </w:p>
        </w:tc>
        <w:tc>
          <w:tcPr>
            <w:tcW w:w="1987" w:type="dxa"/>
            <w:vAlign w:val="center"/>
          </w:tcPr>
          <w:p w14:paraId="4EBBC4EA" w14:textId="77777777" w:rsidR="00713FC9" w:rsidRDefault="00000000">
            <w:r>
              <w:t>69.4014</w:t>
            </w:r>
          </w:p>
        </w:tc>
        <w:tc>
          <w:tcPr>
            <w:tcW w:w="1987" w:type="dxa"/>
            <w:vAlign w:val="center"/>
          </w:tcPr>
          <w:p w14:paraId="147E254B" w14:textId="77777777" w:rsidR="00713FC9" w:rsidRDefault="00000000">
            <w:r>
              <w:t>8.3308</w:t>
            </w:r>
          </w:p>
        </w:tc>
        <w:tc>
          <w:tcPr>
            <w:tcW w:w="1987" w:type="dxa"/>
            <w:vAlign w:val="center"/>
          </w:tcPr>
          <w:p w14:paraId="46697162" w14:textId="77777777" w:rsidR="00713FC9" w:rsidRDefault="00000000">
            <w:r>
              <w:t>≈0.0000</w:t>
            </w:r>
          </w:p>
        </w:tc>
      </w:tr>
      <w:tr w:rsidR="00713FC9" w14:paraId="5C9C2F9A" w14:textId="77777777">
        <w:trPr>
          <w:jc w:val="center"/>
        </w:trPr>
        <w:tc>
          <w:tcPr>
            <w:tcW w:w="1987" w:type="dxa"/>
            <w:vAlign w:val="center"/>
          </w:tcPr>
          <w:p w14:paraId="793B4F46" w14:textId="77777777" w:rsidR="00713FC9" w:rsidRDefault="00000000">
            <w:r>
              <w:t>Test</w:t>
            </w:r>
          </w:p>
        </w:tc>
        <w:tc>
          <w:tcPr>
            <w:tcW w:w="1987" w:type="dxa"/>
            <w:vAlign w:val="center"/>
          </w:tcPr>
          <w:p w14:paraId="735D2697" w14:textId="77777777" w:rsidR="00713FC9" w:rsidRDefault="00000000">
            <w:r>
              <w:t>7.8268</w:t>
            </w:r>
          </w:p>
        </w:tc>
        <w:tc>
          <w:tcPr>
            <w:tcW w:w="1987" w:type="dxa"/>
            <w:vAlign w:val="center"/>
          </w:tcPr>
          <w:p w14:paraId="579E59ED" w14:textId="77777777" w:rsidR="00713FC9" w:rsidRDefault="00000000">
            <w:r>
              <w:t>116.8087</w:t>
            </w:r>
          </w:p>
        </w:tc>
        <w:tc>
          <w:tcPr>
            <w:tcW w:w="1987" w:type="dxa"/>
            <w:vAlign w:val="center"/>
          </w:tcPr>
          <w:p w14:paraId="70ECC8AA" w14:textId="77777777" w:rsidR="00713FC9" w:rsidRDefault="00000000">
            <w:r>
              <w:t>10.8078</w:t>
            </w:r>
          </w:p>
        </w:tc>
        <w:tc>
          <w:tcPr>
            <w:tcW w:w="1987" w:type="dxa"/>
            <w:vAlign w:val="center"/>
          </w:tcPr>
          <w:p w14:paraId="46DB0D5B" w14:textId="77777777" w:rsidR="00713FC9" w:rsidRDefault="00000000">
            <w:r>
              <w:t>-0.0223</w:t>
            </w:r>
          </w:p>
        </w:tc>
      </w:tr>
    </w:tbl>
    <w:p w14:paraId="6EDB1516" w14:textId="77777777" w:rsidR="00713FC9" w:rsidRDefault="00000000">
      <w:r>
        <w:t>On the test set, the linear model has MAE 2.7921 compared with 7.8268 for the baseline. Its RMSE is 4.3912 compared with 10.8078 for the baseline, and its R² is 0.8312 while the baseline is -0.0223. This is strong evidence that the trained model is learning useful information rather than simply predicting the average volume.</w:t>
      </w:r>
    </w:p>
    <w:p w14:paraId="65C4EDA4" w14:textId="77777777" w:rsidR="00713FC9" w:rsidRDefault="00000000">
      <w:r>
        <w:t>The training, validation and test R² values are also very close (0.8238, 0.8235 and 0.8312). That consistency is reassuring because the model does not show a large train-to-test performance drop.</w:t>
      </w:r>
    </w:p>
    <w:p w14:paraId="4EDDA822" w14:textId="77777777" w:rsidR="00713FC9" w:rsidRDefault="00000000">
      <w:pPr>
        <w:pStyle w:val="Heading2"/>
      </w:pPr>
      <w:r>
        <w:t>10.2 Regression error analysis</w:t>
      </w:r>
    </w:p>
    <w:p w14:paraId="28880E59" w14:textId="77777777" w:rsidR="00713FC9" w:rsidRDefault="00000000">
      <w:r>
        <w:t>The notebook sorts test observations by absolute residual. The largest error is an actual volume of 46.8 where the model predicts 23.85, giving an absolute error of about 22.95. Other large errors include actual 33.5 predicted as 14.64, and actual 47.4 predicted as 29.18.</w:t>
      </w:r>
    </w:p>
    <w:tbl>
      <w:tblPr>
        <w:tblStyle w:val="TableGrid"/>
        <w:tblW w:w="0" w:type="auto"/>
        <w:jc w:val="center"/>
        <w:tblLook w:val="04A0" w:firstRow="1" w:lastRow="0" w:firstColumn="1" w:lastColumn="0" w:noHBand="0" w:noVBand="1"/>
      </w:tblPr>
      <w:tblGrid>
        <w:gridCol w:w="2484"/>
        <w:gridCol w:w="2484"/>
        <w:gridCol w:w="2484"/>
        <w:gridCol w:w="2484"/>
      </w:tblGrid>
      <w:tr w:rsidR="00713FC9" w14:paraId="50BCDE33" w14:textId="77777777">
        <w:trPr>
          <w:jc w:val="center"/>
        </w:trPr>
        <w:tc>
          <w:tcPr>
            <w:tcW w:w="2484" w:type="dxa"/>
            <w:vAlign w:val="center"/>
          </w:tcPr>
          <w:p w14:paraId="069B38B0" w14:textId="77777777" w:rsidR="00713FC9" w:rsidRDefault="00000000">
            <w:r>
              <w:rPr>
                <w:b/>
              </w:rPr>
              <w:t>Actual</w:t>
            </w:r>
          </w:p>
        </w:tc>
        <w:tc>
          <w:tcPr>
            <w:tcW w:w="2484" w:type="dxa"/>
            <w:vAlign w:val="center"/>
          </w:tcPr>
          <w:p w14:paraId="0BDA6EF0" w14:textId="77777777" w:rsidR="00713FC9" w:rsidRDefault="00000000">
            <w:r>
              <w:rPr>
                <w:b/>
              </w:rPr>
              <w:t>Predicted</w:t>
            </w:r>
          </w:p>
        </w:tc>
        <w:tc>
          <w:tcPr>
            <w:tcW w:w="2484" w:type="dxa"/>
            <w:vAlign w:val="center"/>
          </w:tcPr>
          <w:p w14:paraId="55DEAD1A" w14:textId="77777777" w:rsidR="00713FC9" w:rsidRDefault="00000000">
            <w:r>
              <w:rPr>
                <w:b/>
              </w:rPr>
              <w:t>Residual</w:t>
            </w:r>
          </w:p>
        </w:tc>
        <w:tc>
          <w:tcPr>
            <w:tcW w:w="2484" w:type="dxa"/>
            <w:vAlign w:val="center"/>
          </w:tcPr>
          <w:p w14:paraId="5AA395F6" w14:textId="77777777" w:rsidR="00713FC9" w:rsidRDefault="00000000">
            <w:r>
              <w:rPr>
                <w:b/>
              </w:rPr>
              <w:t>Absolute error</w:t>
            </w:r>
          </w:p>
        </w:tc>
      </w:tr>
      <w:tr w:rsidR="00713FC9" w14:paraId="423B3C59" w14:textId="77777777">
        <w:trPr>
          <w:jc w:val="center"/>
        </w:trPr>
        <w:tc>
          <w:tcPr>
            <w:tcW w:w="2484" w:type="dxa"/>
            <w:vAlign w:val="center"/>
          </w:tcPr>
          <w:p w14:paraId="78A53094" w14:textId="77777777" w:rsidR="00713FC9" w:rsidRDefault="00000000">
            <w:r>
              <w:t>46.8</w:t>
            </w:r>
          </w:p>
        </w:tc>
        <w:tc>
          <w:tcPr>
            <w:tcW w:w="2484" w:type="dxa"/>
            <w:vAlign w:val="center"/>
          </w:tcPr>
          <w:p w14:paraId="744586BD" w14:textId="77777777" w:rsidR="00713FC9" w:rsidRDefault="00000000">
            <w:r>
              <w:t>23.8488</w:t>
            </w:r>
          </w:p>
        </w:tc>
        <w:tc>
          <w:tcPr>
            <w:tcW w:w="2484" w:type="dxa"/>
            <w:vAlign w:val="center"/>
          </w:tcPr>
          <w:p w14:paraId="2A4EECEF" w14:textId="77777777" w:rsidR="00713FC9" w:rsidRDefault="00000000">
            <w:r>
              <w:t>22.9512</w:t>
            </w:r>
          </w:p>
        </w:tc>
        <w:tc>
          <w:tcPr>
            <w:tcW w:w="2484" w:type="dxa"/>
            <w:vAlign w:val="center"/>
          </w:tcPr>
          <w:p w14:paraId="30E4526F" w14:textId="77777777" w:rsidR="00713FC9" w:rsidRDefault="00000000">
            <w:r>
              <w:t>22.9512</w:t>
            </w:r>
          </w:p>
        </w:tc>
      </w:tr>
      <w:tr w:rsidR="00713FC9" w14:paraId="608758EC" w14:textId="77777777">
        <w:trPr>
          <w:jc w:val="center"/>
        </w:trPr>
        <w:tc>
          <w:tcPr>
            <w:tcW w:w="2484" w:type="dxa"/>
            <w:vAlign w:val="center"/>
          </w:tcPr>
          <w:p w14:paraId="7586FBDE" w14:textId="77777777" w:rsidR="00713FC9" w:rsidRDefault="00000000">
            <w:r>
              <w:t>33.5</w:t>
            </w:r>
          </w:p>
        </w:tc>
        <w:tc>
          <w:tcPr>
            <w:tcW w:w="2484" w:type="dxa"/>
            <w:vAlign w:val="center"/>
          </w:tcPr>
          <w:p w14:paraId="5679762C" w14:textId="77777777" w:rsidR="00713FC9" w:rsidRDefault="00000000">
            <w:r>
              <w:t>14.6409</w:t>
            </w:r>
          </w:p>
        </w:tc>
        <w:tc>
          <w:tcPr>
            <w:tcW w:w="2484" w:type="dxa"/>
            <w:vAlign w:val="center"/>
          </w:tcPr>
          <w:p w14:paraId="0CB76003" w14:textId="77777777" w:rsidR="00713FC9" w:rsidRDefault="00000000">
            <w:r>
              <w:t>18.8591</w:t>
            </w:r>
          </w:p>
        </w:tc>
        <w:tc>
          <w:tcPr>
            <w:tcW w:w="2484" w:type="dxa"/>
            <w:vAlign w:val="center"/>
          </w:tcPr>
          <w:p w14:paraId="71EB0763" w14:textId="77777777" w:rsidR="00713FC9" w:rsidRDefault="00000000">
            <w:r>
              <w:t>18.8591</w:t>
            </w:r>
          </w:p>
        </w:tc>
      </w:tr>
      <w:tr w:rsidR="00713FC9" w14:paraId="06F6957A" w14:textId="77777777">
        <w:trPr>
          <w:jc w:val="center"/>
        </w:trPr>
        <w:tc>
          <w:tcPr>
            <w:tcW w:w="2484" w:type="dxa"/>
            <w:vAlign w:val="center"/>
          </w:tcPr>
          <w:p w14:paraId="436B4E98" w14:textId="77777777" w:rsidR="00713FC9" w:rsidRDefault="00000000">
            <w:r>
              <w:t>47.4</w:t>
            </w:r>
          </w:p>
        </w:tc>
        <w:tc>
          <w:tcPr>
            <w:tcW w:w="2484" w:type="dxa"/>
            <w:vAlign w:val="center"/>
          </w:tcPr>
          <w:p w14:paraId="06B2F689" w14:textId="77777777" w:rsidR="00713FC9" w:rsidRDefault="00000000">
            <w:r>
              <w:t>29.1781</w:t>
            </w:r>
          </w:p>
        </w:tc>
        <w:tc>
          <w:tcPr>
            <w:tcW w:w="2484" w:type="dxa"/>
            <w:vAlign w:val="center"/>
          </w:tcPr>
          <w:p w14:paraId="1AA8AD07" w14:textId="77777777" w:rsidR="00713FC9" w:rsidRDefault="00000000">
            <w:r>
              <w:t>18.2219</w:t>
            </w:r>
          </w:p>
        </w:tc>
        <w:tc>
          <w:tcPr>
            <w:tcW w:w="2484" w:type="dxa"/>
            <w:vAlign w:val="center"/>
          </w:tcPr>
          <w:p w14:paraId="5402B56A" w14:textId="77777777" w:rsidR="00713FC9" w:rsidRDefault="00000000">
            <w:r>
              <w:t>18.2219</w:t>
            </w:r>
          </w:p>
        </w:tc>
      </w:tr>
      <w:tr w:rsidR="00713FC9" w14:paraId="2FB98446" w14:textId="77777777">
        <w:trPr>
          <w:jc w:val="center"/>
        </w:trPr>
        <w:tc>
          <w:tcPr>
            <w:tcW w:w="2484" w:type="dxa"/>
            <w:vAlign w:val="center"/>
          </w:tcPr>
          <w:p w14:paraId="3CD1275D" w14:textId="77777777" w:rsidR="00713FC9" w:rsidRDefault="00000000">
            <w:r>
              <w:t>46.1</w:t>
            </w:r>
          </w:p>
        </w:tc>
        <w:tc>
          <w:tcPr>
            <w:tcW w:w="2484" w:type="dxa"/>
            <w:vAlign w:val="center"/>
          </w:tcPr>
          <w:p w14:paraId="3EDFDD8C" w14:textId="77777777" w:rsidR="00713FC9" w:rsidRDefault="00000000">
            <w:r>
              <w:t>28.7453</w:t>
            </w:r>
          </w:p>
        </w:tc>
        <w:tc>
          <w:tcPr>
            <w:tcW w:w="2484" w:type="dxa"/>
            <w:vAlign w:val="center"/>
          </w:tcPr>
          <w:p w14:paraId="2D4317A1" w14:textId="77777777" w:rsidR="00713FC9" w:rsidRDefault="00000000">
            <w:r>
              <w:t>17.3547</w:t>
            </w:r>
          </w:p>
        </w:tc>
        <w:tc>
          <w:tcPr>
            <w:tcW w:w="2484" w:type="dxa"/>
            <w:vAlign w:val="center"/>
          </w:tcPr>
          <w:p w14:paraId="01EE582E" w14:textId="77777777" w:rsidR="00713FC9" w:rsidRDefault="00000000">
            <w:r>
              <w:t>17.3547</w:t>
            </w:r>
          </w:p>
        </w:tc>
      </w:tr>
      <w:tr w:rsidR="00713FC9" w14:paraId="6DF0BB75" w14:textId="77777777">
        <w:trPr>
          <w:jc w:val="center"/>
        </w:trPr>
        <w:tc>
          <w:tcPr>
            <w:tcW w:w="2484" w:type="dxa"/>
            <w:vAlign w:val="center"/>
          </w:tcPr>
          <w:p w14:paraId="7B1447AC" w14:textId="77777777" w:rsidR="00713FC9" w:rsidRDefault="00000000">
            <w:r>
              <w:t>40.4</w:t>
            </w:r>
          </w:p>
        </w:tc>
        <w:tc>
          <w:tcPr>
            <w:tcW w:w="2484" w:type="dxa"/>
            <w:vAlign w:val="center"/>
          </w:tcPr>
          <w:p w14:paraId="540E84F3" w14:textId="77777777" w:rsidR="00713FC9" w:rsidRDefault="00000000">
            <w:r>
              <w:t>26.1461</w:t>
            </w:r>
          </w:p>
        </w:tc>
        <w:tc>
          <w:tcPr>
            <w:tcW w:w="2484" w:type="dxa"/>
            <w:vAlign w:val="center"/>
          </w:tcPr>
          <w:p w14:paraId="4C0F34AB" w14:textId="77777777" w:rsidR="00713FC9" w:rsidRDefault="00000000">
            <w:r>
              <w:t>14.2539</w:t>
            </w:r>
          </w:p>
        </w:tc>
        <w:tc>
          <w:tcPr>
            <w:tcW w:w="2484" w:type="dxa"/>
            <w:vAlign w:val="center"/>
          </w:tcPr>
          <w:p w14:paraId="7E646E84" w14:textId="77777777" w:rsidR="00713FC9" w:rsidRDefault="00000000">
            <w:r>
              <w:t>14.2539</w:t>
            </w:r>
          </w:p>
        </w:tc>
      </w:tr>
    </w:tbl>
    <w:p w14:paraId="47545AEF" w14:textId="77777777" w:rsidR="00713FC9" w:rsidRDefault="00000000">
      <w:r>
        <w:t>These large positive residuals mean the model is under-predicting some high-volume observations. A useful next step would be to inspect the original rows and check whether they belong to a particular city, product class, brand, price range or other group that the current four numerical features cannot capture. This is exactly why error analysis is more useful than only looking at one average metric.</w:t>
      </w:r>
    </w:p>
    <w:p w14:paraId="0A315E2A" w14:textId="77777777" w:rsidR="00713FC9" w:rsidRDefault="00000000">
      <w:pPr>
        <w:pStyle w:val="Heading2"/>
      </w:pPr>
      <w:r>
        <w:t>10.3 Classification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13FC9" w14:paraId="7FE037EF" w14:textId="77777777">
        <w:trPr>
          <w:jc w:val="center"/>
        </w:trPr>
        <w:tc>
          <w:tcPr>
            <w:tcW w:w="1987" w:type="dxa"/>
            <w:vAlign w:val="center"/>
          </w:tcPr>
          <w:p w14:paraId="22F634D8" w14:textId="77777777" w:rsidR="00713FC9" w:rsidRDefault="00000000">
            <w:r>
              <w:rPr>
                <w:b/>
              </w:rPr>
              <w:t>Split</w:t>
            </w:r>
          </w:p>
        </w:tc>
        <w:tc>
          <w:tcPr>
            <w:tcW w:w="1987" w:type="dxa"/>
            <w:vAlign w:val="center"/>
          </w:tcPr>
          <w:p w14:paraId="5A56162A" w14:textId="77777777" w:rsidR="00713FC9" w:rsidRDefault="00000000">
            <w:r>
              <w:rPr>
                <w:b/>
              </w:rPr>
              <w:t>Accuracy</w:t>
            </w:r>
          </w:p>
        </w:tc>
        <w:tc>
          <w:tcPr>
            <w:tcW w:w="1987" w:type="dxa"/>
            <w:vAlign w:val="center"/>
          </w:tcPr>
          <w:p w14:paraId="339D1EFA" w14:textId="77777777" w:rsidR="00713FC9" w:rsidRDefault="00000000">
            <w:r>
              <w:rPr>
                <w:b/>
              </w:rPr>
              <w:t>Precision</w:t>
            </w:r>
          </w:p>
        </w:tc>
        <w:tc>
          <w:tcPr>
            <w:tcW w:w="1987" w:type="dxa"/>
            <w:vAlign w:val="center"/>
          </w:tcPr>
          <w:p w14:paraId="2DBA2EDE" w14:textId="77777777" w:rsidR="00713FC9" w:rsidRDefault="00000000">
            <w:r>
              <w:rPr>
                <w:b/>
              </w:rPr>
              <w:t>Recall</w:t>
            </w:r>
          </w:p>
        </w:tc>
        <w:tc>
          <w:tcPr>
            <w:tcW w:w="1987" w:type="dxa"/>
            <w:vAlign w:val="center"/>
          </w:tcPr>
          <w:p w14:paraId="5AA4D084" w14:textId="77777777" w:rsidR="00713FC9" w:rsidRDefault="00000000">
            <w:r>
              <w:rPr>
                <w:b/>
              </w:rPr>
              <w:t>F1</w:t>
            </w:r>
          </w:p>
        </w:tc>
      </w:tr>
      <w:tr w:rsidR="00713FC9" w14:paraId="604961BC" w14:textId="77777777">
        <w:trPr>
          <w:jc w:val="center"/>
        </w:trPr>
        <w:tc>
          <w:tcPr>
            <w:tcW w:w="1987" w:type="dxa"/>
            <w:vAlign w:val="center"/>
          </w:tcPr>
          <w:p w14:paraId="57CEBFD0" w14:textId="77777777" w:rsidR="00713FC9" w:rsidRDefault="00000000">
            <w:r>
              <w:t>Train</w:t>
            </w:r>
          </w:p>
        </w:tc>
        <w:tc>
          <w:tcPr>
            <w:tcW w:w="1987" w:type="dxa"/>
            <w:vAlign w:val="center"/>
          </w:tcPr>
          <w:p w14:paraId="31A16F4C" w14:textId="77777777" w:rsidR="00713FC9" w:rsidRDefault="00000000">
            <w:r>
              <w:t>0.8706</w:t>
            </w:r>
          </w:p>
        </w:tc>
        <w:tc>
          <w:tcPr>
            <w:tcW w:w="1987" w:type="dxa"/>
            <w:vAlign w:val="center"/>
          </w:tcPr>
          <w:p w14:paraId="19377D32" w14:textId="77777777" w:rsidR="00713FC9" w:rsidRDefault="00000000">
            <w:r>
              <w:t>0.8164</w:t>
            </w:r>
          </w:p>
        </w:tc>
        <w:tc>
          <w:tcPr>
            <w:tcW w:w="1987" w:type="dxa"/>
            <w:vAlign w:val="center"/>
          </w:tcPr>
          <w:p w14:paraId="00CA9EB1" w14:textId="77777777" w:rsidR="00713FC9" w:rsidRDefault="00000000">
            <w:r>
              <w:t>0.7390</w:t>
            </w:r>
          </w:p>
        </w:tc>
        <w:tc>
          <w:tcPr>
            <w:tcW w:w="1987" w:type="dxa"/>
            <w:vAlign w:val="center"/>
          </w:tcPr>
          <w:p w14:paraId="78369043" w14:textId="77777777" w:rsidR="00713FC9" w:rsidRDefault="00000000">
            <w:r>
              <w:t>0.7758</w:t>
            </w:r>
          </w:p>
        </w:tc>
      </w:tr>
      <w:tr w:rsidR="00713FC9" w14:paraId="78776125" w14:textId="77777777">
        <w:trPr>
          <w:jc w:val="center"/>
        </w:trPr>
        <w:tc>
          <w:tcPr>
            <w:tcW w:w="1987" w:type="dxa"/>
            <w:vAlign w:val="center"/>
          </w:tcPr>
          <w:p w14:paraId="7A37575D" w14:textId="77777777" w:rsidR="00713FC9" w:rsidRDefault="00000000">
            <w:r>
              <w:t>Validation</w:t>
            </w:r>
          </w:p>
        </w:tc>
        <w:tc>
          <w:tcPr>
            <w:tcW w:w="1987" w:type="dxa"/>
            <w:vAlign w:val="center"/>
          </w:tcPr>
          <w:p w14:paraId="381F8478" w14:textId="77777777" w:rsidR="00713FC9" w:rsidRDefault="00000000">
            <w:r>
              <w:t>0.8704</w:t>
            </w:r>
          </w:p>
        </w:tc>
        <w:tc>
          <w:tcPr>
            <w:tcW w:w="1987" w:type="dxa"/>
            <w:vAlign w:val="center"/>
          </w:tcPr>
          <w:p w14:paraId="2C29C8D6" w14:textId="77777777" w:rsidR="00713FC9" w:rsidRDefault="00000000">
            <w:r>
              <w:t>0.8223</w:t>
            </w:r>
          </w:p>
        </w:tc>
        <w:tc>
          <w:tcPr>
            <w:tcW w:w="1987" w:type="dxa"/>
            <w:vAlign w:val="center"/>
          </w:tcPr>
          <w:p w14:paraId="5A0A7A08" w14:textId="77777777" w:rsidR="00713FC9" w:rsidRDefault="00000000">
            <w:r>
              <w:t>0.7416</w:t>
            </w:r>
          </w:p>
        </w:tc>
        <w:tc>
          <w:tcPr>
            <w:tcW w:w="1987" w:type="dxa"/>
            <w:vAlign w:val="center"/>
          </w:tcPr>
          <w:p w14:paraId="5EF858E6" w14:textId="77777777" w:rsidR="00713FC9" w:rsidRDefault="00000000">
            <w:r>
              <w:t>0.7799</w:t>
            </w:r>
          </w:p>
        </w:tc>
      </w:tr>
      <w:tr w:rsidR="00713FC9" w14:paraId="67E70B70" w14:textId="77777777">
        <w:trPr>
          <w:jc w:val="center"/>
        </w:trPr>
        <w:tc>
          <w:tcPr>
            <w:tcW w:w="1987" w:type="dxa"/>
            <w:vAlign w:val="center"/>
          </w:tcPr>
          <w:p w14:paraId="16D6B05F" w14:textId="77777777" w:rsidR="00713FC9" w:rsidRDefault="00000000">
            <w:r>
              <w:t>Test</w:t>
            </w:r>
          </w:p>
        </w:tc>
        <w:tc>
          <w:tcPr>
            <w:tcW w:w="1987" w:type="dxa"/>
            <w:vAlign w:val="center"/>
          </w:tcPr>
          <w:p w14:paraId="4538DD97" w14:textId="77777777" w:rsidR="00713FC9" w:rsidRDefault="00000000">
            <w:r>
              <w:t>0.8733</w:t>
            </w:r>
          </w:p>
        </w:tc>
        <w:tc>
          <w:tcPr>
            <w:tcW w:w="1987" w:type="dxa"/>
            <w:vAlign w:val="center"/>
          </w:tcPr>
          <w:p w14:paraId="3199C2B9" w14:textId="77777777" w:rsidR="00713FC9" w:rsidRDefault="00000000">
            <w:r>
              <w:t>0.8402</w:t>
            </w:r>
          </w:p>
        </w:tc>
        <w:tc>
          <w:tcPr>
            <w:tcW w:w="1987" w:type="dxa"/>
            <w:vAlign w:val="center"/>
          </w:tcPr>
          <w:p w14:paraId="72CFF704" w14:textId="77777777" w:rsidR="00713FC9" w:rsidRDefault="00000000">
            <w:r>
              <w:t>0.7082</w:t>
            </w:r>
          </w:p>
        </w:tc>
        <w:tc>
          <w:tcPr>
            <w:tcW w:w="1987" w:type="dxa"/>
            <w:vAlign w:val="center"/>
          </w:tcPr>
          <w:p w14:paraId="2F443D0E" w14:textId="77777777" w:rsidR="00713FC9" w:rsidRDefault="00000000">
            <w:r>
              <w:t>0.7686</w:t>
            </w:r>
          </w:p>
        </w:tc>
      </w:tr>
    </w:tbl>
    <w:p w14:paraId="25AEC139" w14:textId="77777777" w:rsidR="00713FC9" w:rsidRDefault="00000000">
      <w:r>
        <w:t>The scores are fairly stable across the splits. Test accuracy is 87.33%, while precision is 84.02%, recall is 70.82%, and F1 is 76.86%. The main weakness is recall: some actual positive cases are still being classified as negative.</w:t>
      </w:r>
    </w:p>
    <w:p w14:paraId="3C377303" w14:textId="77777777" w:rsidR="00713FC9" w:rsidRDefault="00000000">
      <w:pPr>
        <w:pStyle w:val="Heading2"/>
      </w:pPr>
      <w:r>
        <w:t>10.4 Test confusion matrix</w:t>
      </w:r>
    </w:p>
    <w:tbl>
      <w:tblPr>
        <w:tblStyle w:val="TableGrid"/>
        <w:tblW w:w="0" w:type="auto"/>
        <w:jc w:val="center"/>
        <w:tblLook w:val="04A0" w:firstRow="1" w:lastRow="0" w:firstColumn="1" w:lastColumn="0" w:noHBand="0" w:noVBand="1"/>
      </w:tblPr>
      <w:tblGrid>
        <w:gridCol w:w="3312"/>
        <w:gridCol w:w="3312"/>
        <w:gridCol w:w="3312"/>
      </w:tblGrid>
      <w:tr w:rsidR="00713FC9" w14:paraId="30613069" w14:textId="77777777">
        <w:trPr>
          <w:jc w:val="center"/>
        </w:trPr>
        <w:tc>
          <w:tcPr>
            <w:tcW w:w="3312" w:type="dxa"/>
            <w:vAlign w:val="center"/>
          </w:tcPr>
          <w:p w14:paraId="3644029F" w14:textId="77777777" w:rsidR="00713FC9" w:rsidRDefault="00713FC9"/>
        </w:tc>
        <w:tc>
          <w:tcPr>
            <w:tcW w:w="3312" w:type="dxa"/>
            <w:vAlign w:val="center"/>
          </w:tcPr>
          <w:p w14:paraId="6A256101" w14:textId="77777777" w:rsidR="00713FC9" w:rsidRDefault="00000000">
            <w:r>
              <w:rPr>
                <w:b/>
              </w:rPr>
              <w:t>Predicted 0</w:t>
            </w:r>
          </w:p>
        </w:tc>
        <w:tc>
          <w:tcPr>
            <w:tcW w:w="3312" w:type="dxa"/>
            <w:vAlign w:val="center"/>
          </w:tcPr>
          <w:p w14:paraId="37075C00" w14:textId="77777777" w:rsidR="00713FC9" w:rsidRDefault="00000000">
            <w:r>
              <w:rPr>
                <w:b/>
              </w:rPr>
              <w:t>Predicted 1</w:t>
            </w:r>
          </w:p>
        </w:tc>
      </w:tr>
      <w:tr w:rsidR="00713FC9" w14:paraId="298738B2" w14:textId="77777777">
        <w:trPr>
          <w:jc w:val="center"/>
        </w:trPr>
        <w:tc>
          <w:tcPr>
            <w:tcW w:w="3312" w:type="dxa"/>
            <w:vAlign w:val="center"/>
          </w:tcPr>
          <w:p w14:paraId="1B8AFFC4" w14:textId="77777777" w:rsidR="00713FC9" w:rsidRDefault="00000000">
            <w:r>
              <w:t>Actual 0</w:t>
            </w:r>
          </w:p>
        </w:tc>
        <w:tc>
          <w:tcPr>
            <w:tcW w:w="3312" w:type="dxa"/>
            <w:vAlign w:val="center"/>
          </w:tcPr>
          <w:p w14:paraId="3E82D0F4" w14:textId="77777777" w:rsidR="00713FC9" w:rsidRDefault="00000000">
            <w:r>
              <w:t>TN = 895</w:t>
            </w:r>
          </w:p>
        </w:tc>
        <w:tc>
          <w:tcPr>
            <w:tcW w:w="3312" w:type="dxa"/>
            <w:vAlign w:val="center"/>
          </w:tcPr>
          <w:p w14:paraId="3B96F6CF" w14:textId="77777777" w:rsidR="00713FC9" w:rsidRDefault="00000000">
            <w:r>
              <w:t>FP = 54</w:t>
            </w:r>
          </w:p>
        </w:tc>
      </w:tr>
      <w:tr w:rsidR="00713FC9" w14:paraId="071B5E77" w14:textId="77777777">
        <w:trPr>
          <w:jc w:val="center"/>
        </w:trPr>
        <w:tc>
          <w:tcPr>
            <w:tcW w:w="3312" w:type="dxa"/>
            <w:vAlign w:val="center"/>
          </w:tcPr>
          <w:p w14:paraId="4396C1CE" w14:textId="77777777" w:rsidR="00713FC9" w:rsidRDefault="00000000">
            <w:r>
              <w:lastRenderedPageBreak/>
              <w:t>Actual 1</w:t>
            </w:r>
          </w:p>
        </w:tc>
        <w:tc>
          <w:tcPr>
            <w:tcW w:w="3312" w:type="dxa"/>
            <w:vAlign w:val="center"/>
          </w:tcPr>
          <w:p w14:paraId="0995DE12" w14:textId="77777777" w:rsidR="00713FC9" w:rsidRDefault="00000000">
            <w:r>
              <w:t>FN = 117</w:t>
            </w:r>
          </w:p>
        </w:tc>
        <w:tc>
          <w:tcPr>
            <w:tcW w:w="3312" w:type="dxa"/>
            <w:vAlign w:val="center"/>
          </w:tcPr>
          <w:p w14:paraId="55751109" w14:textId="77777777" w:rsidR="00713FC9" w:rsidRDefault="00000000">
            <w:r>
              <w:t>TP = 284</w:t>
            </w:r>
          </w:p>
        </w:tc>
      </w:tr>
    </w:tbl>
    <w:p w14:paraId="4003A6B0" w14:textId="77777777" w:rsidR="00713FC9" w:rsidRDefault="00000000">
      <w:r>
        <w:t>There are 54 false positives and 117 false negatives in the test set. The model therefore makes more false-negative mistakes than false-positive mistakes. If detecting the positive condition is especially important, this matters more than accuracy alone.</w:t>
      </w:r>
    </w:p>
    <w:p w14:paraId="671E9543" w14:textId="77777777" w:rsidR="00713FC9" w:rsidRDefault="00000000">
      <w:pPr>
        <w:pStyle w:val="Heading2"/>
      </w:pPr>
      <w:r>
        <w:t>10.5 Majority-class baseline</w:t>
      </w:r>
    </w:p>
    <w:p w14:paraId="1B5117B0" w14:textId="77777777" w:rsidR="00713FC9" w:rsidRDefault="00000000">
      <w:r>
        <w:t>The majority class in the training set is 0. The baseline therefore predicts 0 for every example.</w:t>
      </w:r>
    </w:p>
    <w:tbl>
      <w:tblPr>
        <w:tblStyle w:val="TableGrid"/>
        <w:tblW w:w="0" w:type="auto"/>
        <w:jc w:val="center"/>
        <w:tblLook w:val="04A0" w:firstRow="1" w:lastRow="0" w:firstColumn="1" w:lastColumn="0" w:noHBand="0" w:noVBand="1"/>
      </w:tblPr>
      <w:tblGrid>
        <w:gridCol w:w="3312"/>
        <w:gridCol w:w="3312"/>
        <w:gridCol w:w="3312"/>
      </w:tblGrid>
      <w:tr w:rsidR="00713FC9" w14:paraId="787ED764" w14:textId="77777777">
        <w:trPr>
          <w:jc w:val="center"/>
        </w:trPr>
        <w:tc>
          <w:tcPr>
            <w:tcW w:w="3312" w:type="dxa"/>
            <w:vAlign w:val="center"/>
          </w:tcPr>
          <w:p w14:paraId="11068771" w14:textId="77777777" w:rsidR="00713FC9" w:rsidRDefault="00000000">
            <w:r>
              <w:rPr>
                <w:b/>
              </w:rPr>
              <w:t>Test metric</w:t>
            </w:r>
          </w:p>
        </w:tc>
        <w:tc>
          <w:tcPr>
            <w:tcW w:w="3312" w:type="dxa"/>
            <w:vAlign w:val="center"/>
          </w:tcPr>
          <w:p w14:paraId="4286BEFC" w14:textId="77777777" w:rsidR="00713FC9" w:rsidRDefault="00000000">
            <w:r>
              <w:rPr>
                <w:b/>
              </w:rPr>
              <w:t>Logistic Regression</w:t>
            </w:r>
          </w:p>
        </w:tc>
        <w:tc>
          <w:tcPr>
            <w:tcW w:w="3312" w:type="dxa"/>
            <w:vAlign w:val="center"/>
          </w:tcPr>
          <w:p w14:paraId="4659A795" w14:textId="77777777" w:rsidR="00713FC9" w:rsidRDefault="00000000">
            <w:r>
              <w:rPr>
                <w:b/>
              </w:rPr>
              <w:t>Majority baseline</w:t>
            </w:r>
          </w:p>
        </w:tc>
      </w:tr>
      <w:tr w:rsidR="00713FC9" w14:paraId="4743F84F" w14:textId="77777777">
        <w:trPr>
          <w:jc w:val="center"/>
        </w:trPr>
        <w:tc>
          <w:tcPr>
            <w:tcW w:w="3312" w:type="dxa"/>
            <w:vAlign w:val="center"/>
          </w:tcPr>
          <w:p w14:paraId="351A167C" w14:textId="77777777" w:rsidR="00713FC9" w:rsidRDefault="00000000">
            <w:r>
              <w:t>Accuracy</w:t>
            </w:r>
          </w:p>
        </w:tc>
        <w:tc>
          <w:tcPr>
            <w:tcW w:w="3312" w:type="dxa"/>
            <w:vAlign w:val="center"/>
          </w:tcPr>
          <w:p w14:paraId="44DD4FF7" w14:textId="77777777" w:rsidR="00713FC9" w:rsidRDefault="00000000">
            <w:r>
              <w:t>0.8733</w:t>
            </w:r>
          </w:p>
        </w:tc>
        <w:tc>
          <w:tcPr>
            <w:tcW w:w="3312" w:type="dxa"/>
            <w:vAlign w:val="center"/>
          </w:tcPr>
          <w:p w14:paraId="7951840E" w14:textId="77777777" w:rsidR="00713FC9" w:rsidRDefault="00000000">
            <w:r>
              <w:t>0.7030</w:t>
            </w:r>
          </w:p>
        </w:tc>
      </w:tr>
      <w:tr w:rsidR="00713FC9" w14:paraId="31DCAEFF" w14:textId="77777777">
        <w:trPr>
          <w:jc w:val="center"/>
        </w:trPr>
        <w:tc>
          <w:tcPr>
            <w:tcW w:w="3312" w:type="dxa"/>
            <w:vAlign w:val="center"/>
          </w:tcPr>
          <w:p w14:paraId="1599C5D8" w14:textId="77777777" w:rsidR="00713FC9" w:rsidRDefault="00000000">
            <w:r>
              <w:t>Precision</w:t>
            </w:r>
          </w:p>
        </w:tc>
        <w:tc>
          <w:tcPr>
            <w:tcW w:w="3312" w:type="dxa"/>
            <w:vAlign w:val="center"/>
          </w:tcPr>
          <w:p w14:paraId="4747AC76" w14:textId="77777777" w:rsidR="00713FC9" w:rsidRDefault="00000000">
            <w:r>
              <w:t>0.8402</w:t>
            </w:r>
          </w:p>
        </w:tc>
        <w:tc>
          <w:tcPr>
            <w:tcW w:w="3312" w:type="dxa"/>
            <w:vAlign w:val="center"/>
          </w:tcPr>
          <w:p w14:paraId="23AFFF2A" w14:textId="77777777" w:rsidR="00713FC9" w:rsidRDefault="00000000">
            <w:r>
              <w:t>0.0000</w:t>
            </w:r>
          </w:p>
        </w:tc>
      </w:tr>
      <w:tr w:rsidR="00713FC9" w14:paraId="6541A54F" w14:textId="77777777">
        <w:trPr>
          <w:jc w:val="center"/>
        </w:trPr>
        <w:tc>
          <w:tcPr>
            <w:tcW w:w="3312" w:type="dxa"/>
            <w:vAlign w:val="center"/>
          </w:tcPr>
          <w:p w14:paraId="7A324413" w14:textId="77777777" w:rsidR="00713FC9" w:rsidRDefault="00000000">
            <w:r>
              <w:t>Recall</w:t>
            </w:r>
          </w:p>
        </w:tc>
        <w:tc>
          <w:tcPr>
            <w:tcW w:w="3312" w:type="dxa"/>
            <w:vAlign w:val="center"/>
          </w:tcPr>
          <w:p w14:paraId="756A8C21" w14:textId="77777777" w:rsidR="00713FC9" w:rsidRDefault="00000000">
            <w:r>
              <w:t>0.7082</w:t>
            </w:r>
          </w:p>
        </w:tc>
        <w:tc>
          <w:tcPr>
            <w:tcW w:w="3312" w:type="dxa"/>
            <w:vAlign w:val="center"/>
          </w:tcPr>
          <w:p w14:paraId="138EB851" w14:textId="77777777" w:rsidR="00713FC9" w:rsidRDefault="00000000">
            <w:r>
              <w:t>0.0000</w:t>
            </w:r>
          </w:p>
        </w:tc>
      </w:tr>
      <w:tr w:rsidR="00713FC9" w14:paraId="60475B0E" w14:textId="77777777">
        <w:trPr>
          <w:jc w:val="center"/>
        </w:trPr>
        <w:tc>
          <w:tcPr>
            <w:tcW w:w="3312" w:type="dxa"/>
            <w:vAlign w:val="center"/>
          </w:tcPr>
          <w:p w14:paraId="226FB625" w14:textId="77777777" w:rsidR="00713FC9" w:rsidRDefault="00000000">
            <w:r>
              <w:t>F1</w:t>
            </w:r>
          </w:p>
        </w:tc>
        <w:tc>
          <w:tcPr>
            <w:tcW w:w="3312" w:type="dxa"/>
            <w:vAlign w:val="center"/>
          </w:tcPr>
          <w:p w14:paraId="32AB793E" w14:textId="77777777" w:rsidR="00713FC9" w:rsidRDefault="00000000">
            <w:r>
              <w:t>0.7686</w:t>
            </w:r>
          </w:p>
        </w:tc>
        <w:tc>
          <w:tcPr>
            <w:tcW w:w="3312" w:type="dxa"/>
            <w:vAlign w:val="center"/>
          </w:tcPr>
          <w:p w14:paraId="77570428" w14:textId="77777777" w:rsidR="00713FC9" w:rsidRDefault="00000000">
            <w:r>
              <w:t>0.0000</w:t>
            </w:r>
          </w:p>
        </w:tc>
      </w:tr>
      <w:tr w:rsidR="00713FC9" w14:paraId="241515C9" w14:textId="77777777">
        <w:trPr>
          <w:jc w:val="center"/>
        </w:trPr>
        <w:tc>
          <w:tcPr>
            <w:tcW w:w="3312" w:type="dxa"/>
            <w:vAlign w:val="center"/>
          </w:tcPr>
          <w:p w14:paraId="2C7D10EA" w14:textId="77777777" w:rsidR="00713FC9" w:rsidRDefault="00000000">
            <w:r>
              <w:t>TN</w:t>
            </w:r>
          </w:p>
        </w:tc>
        <w:tc>
          <w:tcPr>
            <w:tcW w:w="3312" w:type="dxa"/>
            <w:vAlign w:val="center"/>
          </w:tcPr>
          <w:p w14:paraId="54FE98E7" w14:textId="77777777" w:rsidR="00713FC9" w:rsidRDefault="00000000">
            <w:r>
              <w:t>895</w:t>
            </w:r>
          </w:p>
        </w:tc>
        <w:tc>
          <w:tcPr>
            <w:tcW w:w="3312" w:type="dxa"/>
            <w:vAlign w:val="center"/>
          </w:tcPr>
          <w:p w14:paraId="463CC317" w14:textId="77777777" w:rsidR="00713FC9" w:rsidRDefault="00000000">
            <w:r>
              <w:t>949</w:t>
            </w:r>
          </w:p>
        </w:tc>
      </w:tr>
      <w:tr w:rsidR="00713FC9" w14:paraId="23889178" w14:textId="77777777">
        <w:trPr>
          <w:jc w:val="center"/>
        </w:trPr>
        <w:tc>
          <w:tcPr>
            <w:tcW w:w="3312" w:type="dxa"/>
            <w:vAlign w:val="center"/>
          </w:tcPr>
          <w:p w14:paraId="57F17DFC" w14:textId="77777777" w:rsidR="00713FC9" w:rsidRDefault="00000000">
            <w:r>
              <w:t>FP</w:t>
            </w:r>
          </w:p>
        </w:tc>
        <w:tc>
          <w:tcPr>
            <w:tcW w:w="3312" w:type="dxa"/>
            <w:vAlign w:val="center"/>
          </w:tcPr>
          <w:p w14:paraId="667B0EB3" w14:textId="77777777" w:rsidR="00713FC9" w:rsidRDefault="00000000">
            <w:r>
              <w:t>54</w:t>
            </w:r>
          </w:p>
        </w:tc>
        <w:tc>
          <w:tcPr>
            <w:tcW w:w="3312" w:type="dxa"/>
            <w:vAlign w:val="center"/>
          </w:tcPr>
          <w:p w14:paraId="19EFE749" w14:textId="77777777" w:rsidR="00713FC9" w:rsidRDefault="00000000">
            <w:r>
              <w:t>0</w:t>
            </w:r>
          </w:p>
        </w:tc>
      </w:tr>
      <w:tr w:rsidR="00713FC9" w14:paraId="36756922" w14:textId="77777777">
        <w:trPr>
          <w:jc w:val="center"/>
        </w:trPr>
        <w:tc>
          <w:tcPr>
            <w:tcW w:w="3312" w:type="dxa"/>
            <w:vAlign w:val="center"/>
          </w:tcPr>
          <w:p w14:paraId="49417A0A" w14:textId="77777777" w:rsidR="00713FC9" w:rsidRDefault="00000000">
            <w:r>
              <w:t>FN</w:t>
            </w:r>
          </w:p>
        </w:tc>
        <w:tc>
          <w:tcPr>
            <w:tcW w:w="3312" w:type="dxa"/>
            <w:vAlign w:val="center"/>
          </w:tcPr>
          <w:p w14:paraId="6FF3BC7A" w14:textId="77777777" w:rsidR="00713FC9" w:rsidRDefault="00000000">
            <w:r>
              <w:t>117</w:t>
            </w:r>
          </w:p>
        </w:tc>
        <w:tc>
          <w:tcPr>
            <w:tcW w:w="3312" w:type="dxa"/>
            <w:vAlign w:val="center"/>
          </w:tcPr>
          <w:p w14:paraId="74929545" w14:textId="77777777" w:rsidR="00713FC9" w:rsidRDefault="00000000">
            <w:r>
              <w:t>401</w:t>
            </w:r>
          </w:p>
        </w:tc>
      </w:tr>
      <w:tr w:rsidR="00713FC9" w14:paraId="4521A1B2" w14:textId="77777777">
        <w:trPr>
          <w:jc w:val="center"/>
        </w:trPr>
        <w:tc>
          <w:tcPr>
            <w:tcW w:w="3312" w:type="dxa"/>
            <w:vAlign w:val="center"/>
          </w:tcPr>
          <w:p w14:paraId="514F1AF0" w14:textId="77777777" w:rsidR="00713FC9" w:rsidRDefault="00000000">
            <w:r>
              <w:t>TP</w:t>
            </w:r>
          </w:p>
        </w:tc>
        <w:tc>
          <w:tcPr>
            <w:tcW w:w="3312" w:type="dxa"/>
            <w:vAlign w:val="center"/>
          </w:tcPr>
          <w:p w14:paraId="62C93E01" w14:textId="77777777" w:rsidR="00713FC9" w:rsidRDefault="00000000">
            <w:r>
              <w:t>284</w:t>
            </w:r>
          </w:p>
        </w:tc>
        <w:tc>
          <w:tcPr>
            <w:tcW w:w="3312" w:type="dxa"/>
            <w:vAlign w:val="center"/>
          </w:tcPr>
          <w:p w14:paraId="5D5C9DE1" w14:textId="77777777" w:rsidR="00713FC9" w:rsidRDefault="00000000">
            <w:r>
              <w:t>0</w:t>
            </w:r>
          </w:p>
        </w:tc>
      </w:tr>
    </w:tbl>
    <w:p w14:paraId="36450527" w14:textId="77777777" w:rsidR="00713FC9" w:rsidRDefault="00000000">
      <w:r>
        <w:t>The baseline gets about 70.3% accuracy simply by always choosing class 0, but it finds none of the positive cases. The logistic model is clearly better because it detects 284 true positives and reaches an F1 score of 0.7686.</w:t>
      </w:r>
    </w:p>
    <w:p w14:paraId="10E37AB1" w14:textId="77777777" w:rsidR="00713FC9" w:rsidRDefault="00000000">
      <w:pPr>
        <w:pStyle w:val="Heading2"/>
      </w:pPr>
      <w:r>
        <w:t>10.6 Threshold analysis</w:t>
      </w:r>
    </w:p>
    <w:p w14:paraId="01E6A3C2" w14:textId="77777777" w:rsidR="00713FC9" w:rsidRDefault="00000000">
      <w:r>
        <w:t>The notebook also checks thresholds from 0.10 to 0.95 on the validation set. This shows the expected precision-recall trade-off. At threshold 0.10, recall is 0.9569 but precision is only 0.5340. At threshold 0.80, precision rises to 0.9269 but recall falls to 0.4856.</w:t>
      </w:r>
    </w:p>
    <w:p w14:paraId="0824F996" w14:textId="77777777" w:rsidR="00713FC9" w:rsidRDefault="00000000">
      <w:r>
        <w:t>The best validation F1 in the tested threshold range is about 0.7906 at threshold 0.40. The default 0.50 threshold gives validation F1 about 0.7799. This does not automatically mean 0.40 should be used for the final model; the correct threshold depends on the real-world cost of false positives versus false negatives and should be selected using validation data, not the final test set.</w:t>
      </w:r>
    </w:p>
    <w:p w14:paraId="0D879423" w14:textId="77777777" w:rsidR="00713FC9" w:rsidRDefault="00000000">
      <w:pPr>
        <w:pStyle w:val="Heading2"/>
      </w:pPr>
      <w:r>
        <w:t>10.7 False-positive and false-negative inspection</w:t>
      </w:r>
    </w:p>
    <w:p w14:paraId="254AC65E" w14:textId="77777777" w:rsidR="00713FC9" w:rsidRDefault="00000000">
      <w:r>
        <w:t>The notebook explicitly prints misclassified test examples with their predicted probabilities. Some false negatives are close to the 0.5 boundary, such as a true positive with probability 0.4851. Some false positives are also close to the boundary, such as a true negative with probability 0.5228. These are useful cases to inspect because a small threshold change could change their predicted class.</w:t>
      </w:r>
    </w:p>
    <w:p w14:paraId="40A8CF90" w14:textId="77777777" w:rsidR="00713FC9" w:rsidRDefault="00000000">
      <w:r>
        <w:t>There are also harder examples where the model is much more confident but still wrong. For example, one false positive has a predicted probability of about 0.8841, while some false negatives have probabilities well below 0.3. Such cases suggest that the current linear decision boundary cannot perfectly separate the two classes using only the selected features.</w:t>
      </w:r>
    </w:p>
    <w:p w14:paraId="272FAD7B" w14:textId="77777777" w:rsidR="00713FC9" w:rsidRDefault="00000000">
      <w:pPr>
        <w:pStyle w:val="Heading1"/>
      </w:pPr>
      <w:r>
        <w:t>11. Conclusion</w:t>
      </w:r>
    </w:p>
    <w:p w14:paraId="6B1F0187" w14:textId="77777777" w:rsidR="00713FC9" w:rsidRDefault="00000000">
      <w:r>
        <w:t xml:space="preserve">This task helped connect the mathematical side of machine learning with an actual implementation. Instead of using a ready-made model, both experiments were built using NumPy and basic data-handling/plotting tools. The regression model learned volume_sales with a test R² of about 0.8312 and </w:t>
      </w:r>
      <w:r>
        <w:lastRenderedPageBreak/>
        <w:t>clearly outperformed the mean-target baseline. The logistic model reached about 87.33% test accuracy and an F1 score of about 0.7686, while also clearly beating the majority-class baseline.</w:t>
      </w:r>
    </w:p>
    <w:p w14:paraId="1F8A7A93" w14:textId="77777777" w:rsidR="00713FC9" w:rsidRDefault="00000000">
      <w:r>
        <w:t>One important thing I learned from the results is that a single metric does not tell the whole story. For regression, the large individual errors show where the model is under-predicting. For classification, the confusion matrix shows that false negatives are more common than false positives, and the threshold experiment shows how changing the threshold affects precision and recall.</w:t>
      </w:r>
    </w:p>
    <w:p w14:paraId="1E8D2DD9" w14:textId="77777777" w:rsidR="00713FC9" w:rsidRDefault="00000000">
      <w:r>
        <w:t>Overall, the experiments support the main idea of Task 9.5: a model should be evaluated on unseen data, compared against a simple baseline, and examined through its actual errors instead of being judged only by a single score.</w:t>
      </w:r>
    </w:p>
    <w:p w14:paraId="2924AC82" w14:textId="77777777" w:rsidR="00713FC9" w:rsidRDefault="00000000">
      <w:pPr>
        <w:pStyle w:val="Heading1"/>
      </w:pPr>
      <w:r>
        <w:t>12. Review Questions – Answers</w:t>
      </w:r>
    </w:p>
    <w:p w14:paraId="7EFAC66C" w14:textId="77777777" w:rsidR="00713FC9" w:rsidRDefault="00000000">
      <w:r>
        <w:rPr>
          <w:b/>
        </w:rPr>
        <w:t>12. What separates supervised learning from unsupervised learning?</w:t>
      </w:r>
    </w:p>
    <w:p w14:paraId="759B1D35" w14:textId="77777777" w:rsidR="00713FC9" w:rsidRDefault="00000000">
      <w:r>
        <w:t>Supervised learning has known target values and learns to predict them. Unsupervised learning does not have supplied target labels and instead tries to discover patterns or structure in the data.</w:t>
      </w:r>
    </w:p>
    <w:p w14:paraId="5ABC83BF" w14:textId="77777777" w:rsidR="00713FC9" w:rsidRDefault="00000000">
      <w:r>
        <w:rPr>
          <w:b/>
        </w:rPr>
        <w:t>13. How do regression and classification differ in their targets and outputs?</w:t>
      </w:r>
    </w:p>
    <w:p w14:paraId="0D171C38" w14:textId="77777777" w:rsidR="00713FC9" w:rsidRDefault="00000000">
      <w:r>
        <w:t>Regression predicts a continuous numerical value, such as volume_sales. Classification predicts a discrete class, such as 0 or 1 for has_heart_disease.</w:t>
      </w:r>
    </w:p>
    <w:p w14:paraId="4AA23E0D" w14:textId="77777777" w:rsidR="00713FC9" w:rsidRDefault="00000000">
      <w:r>
        <w:rPr>
          <w:b/>
        </w:rPr>
        <w:t>14. What do X, y, w, b, and ŷ represent?</w:t>
      </w:r>
    </w:p>
    <w:p w14:paraId="4D334AEB" w14:textId="77777777" w:rsidR="00713FC9" w:rsidRDefault="00000000">
      <w:r>
        <w:t>X is the feature matrix, y is the actual target vector, w is the learned weight vector, b is the bias/intercept, and ŷ is the model prediction.</w:t>
      </w:r>
    </w:p>
    <w:p w14:paraId="43CDFD2D" w14:textId="77777777" w:rsidR="00713FC9" w:rsidRDefault="00000000">
      <w:r>
        <w:rPr>
          <w:b/>
        </w:rPr>
        <w:t>15. How is the linear-regression hypothesis derived for multiple features?</w:t>
      </w:r>
    </w:p>
    <w:p w14:paraId="50767F17" w14:textId="77777777" w:rsidR="00713FC9" w:rsidRDefault="00000000">
      <w:r>
        <w:t>Start with ŷ=wx+b for one feature and add one weighted term for every feature. This gives ŷ=w1x1+w2x2+…+wmxm+b, or in vector form ŷ=w^Tx+b.</w:t>
      </w:r>
    </w:p>
    <w:p w14:paraId="6CF663BA" w14:textId="77777777" w:rsidR="00713FC9" w:rsidRDefault="00000000">
      <w:r>
        <w:rPr>
          <w:b/>
        </w:rPr>
        <w:t>16. Why is a loss function necessary during training?</w:t>
      </w:r>
    </w:p>
    <w:p w14:paraId="435CD69F" w14:textId="77777777" w:rsidR="00713FC9" w:rsidRDefault="00000000">
      <w:r>
        <w:t>It gives the model one numerical measure of prediction error. Gradient descent uses this value and its gradient to decide how the parameters should be changed.</w:t>
      </w:r>
    </w:p>
    <w:p w14:paraId="5BA27BEF" w14:textId="77777777" w:rsidR="00713FC9" w:rsidRDefault="00000000">
      <w:r>
        <w:rPr>
          <w:b/>
        </w:rPr>
        <w:t>17. Why does squared error penalize large residuals more heavily?</w:t>
      </w:r>
    </w:p>
    <w:p w14:paraId="0379686E" w14:textId="77777777" w:rsidR="00713FC9" w:rsidRDefault="00000000">
      <w:r>
        <w:t>Because the error is squared. An error of 2 contributes 4, while an error of 5 contributes 25, so large mistakes grow much faster.</w:t>
      </w:r>
    </w:p>
    <w:p w14:paraId="63A7E6F3" w14:textId="77777777" w:rsidR="00713FC9" w:rsidRDefault="00000000">
      <w:r>
        <w:rPr>
          <w:b/>
        </w:rPr>
        <w:t>18. Derive the gradient of MSE with respect to one weight and the bias.</w:t>
      </w:r>
    </w:p>
    <w:p w14:paraId="3B53F1D0" w14:textId="77777777" w:rsidR="00713FC9" w:rsidRDefault="00000000">
      <w:r>
        <w:t>Using J=(1/2n)Σ(ŷ−y)^2 and ŷ=w^Tx+b, the chain rule gives ∂J/∂wj=(1/n)Σ(ŷ−y)xj and ∂J/∂b=(1/n)Σ(ŷ−y).</w:t>
      </w:r>
    </w:p>
    <w:p w14:paraId="1E7083DE" w14:textId="77777777" w:rsidR="00713FC9" w:rsidRDefault="00000000">
      <w:r>
        <w:rPr>
          <w:b/>
        </w:rPr>
        <w:t>19. What does the learning rate control, and how can it cause divergence?</w:t>
      </w:r>
    </w:p>
    <w:p w14:paraId="5D7FA42D" w14:textId="77777777" w:rsidR="00713FC9" w:rsidRDefault="00000000">
      <w:r>
        <w:t>It controls the size of each gradient-descent step. Too small makes learning slow; too large can make updates overshoot the minimum and cause oscillation or divergence.</w:t>
      </w:r>
    </w:p>
    <w:p w14:paraId="04CA4BF6" w14:textId="77777777" w:rsidR="00713FC9" w:rsidRDefault="00000000">
      <w:r>
        <w:rPr>
          <w:b/>
        </w:rPr>
        <w:t>20. Why can feature scaling accelerate gradient descent?</w:t>
      </w:r>
    </w:p>
    <w:p w14:paraId="5FD0C846" w14:textId="77777777" w:rsidR="00713FC9" w:rsidRDefault="00000000">
      <w:r>
        <w:t>Very different feature ranges can make the loss surface uneven. Scaling puts features on more comparable ranges so gradient descent can move toward the minimum more efficiently.</w:t>
      </w:r>
    </w:p>
    <w:p w14:paraId="67A01033" w14:textId="77777777" w:rsidR="00713FC9" w:rsidRDefault="00000000">
      <w:r>
        <w:rPr>
          <w:b/>
        </w:rPr>
        <w:t>21. What is the practical difference between MAE, MSE, and RMSE?</w:t>
      </w:r>
    </w:p>
    <w:p w14:paraId="029A6E84" w14:textId="77777777" w:rsidR="00713FC9" w:rsidRDefault="00000000">
      <w:r>
        <w:t>MAE is the average absolute error and is less sensitive to large outliers. MSE squares errors and strongly emphasizes large mistakes. RMSE is the square root of MSE and has the same units as the target.</w:t>
      </w:r>
    </w:p>
    <w:p w14:paraId="798E6656" w14:textId="77777777" w:rsidR="00713FC9" w:rsidRDefault="00000000">
      <w:r>
        <w:rPr>
          <w:b/>
        </w:rPr>
        <w:lastRenderedPageBreak/>
        <w:t>22. What does a negative R² score indicate?</w:t>
      </w:r>
    </w:p>
    <w:p w14:paraId="66F8EDC6" w14:textId="77777777" w:rsidR="00713FC9" w:rsidRDefault="00000000">
      <w:r>
        <w:t>It means the model is doing worse than the mean-target baseline on the evaluated data. The simple mean prediction would have lower squared error.</w:t>
      </w:r>
    </w:p>
    <w:p w14:paraId="76C6B17F" w14:textId="77777777" w:rsidR="00713FC9" w:rsidRDefault="00000000">
      <w:r>
        <w:rPr>
          <w:b/>
        </w:rPr>
        <w:t>23. Why is linear regression unsuitable for binary probability prediction?</w:t>
      </w:r>
    </w:p>
    <w:p w14:paraId="3F945CE8" w14:textId="77777777" w:rsidR="00713FC9" w:rsidRDefault="00000000">
      <w:r>
        <w:t>A linear score can be any real number, including values below 0 and above 1. A probability must be between 0 and 1.</w:t>
      </w:r>
    </w:p>
    <w:p w14:paraId="39BD0F37" w14:textId="77777777" w:rsidR="00713FC9" w:rsidRDefault="00000000">
      <w:r>
        <w:rPr>
          <w:b/>
        </w:rPr>
        <w:t>24. How does the sigmoid function transform a linear score?</w:t>
      </w:r>
    </w:p>
    <w:p w14:paraId="24FD9024" w14:textId="77777777" w:rsidR="00713FC9" w:rsidRDefault="00000000">
      <w:r>
        <w:t>It takes z=w^Tx+b and maps it to σ(z)=1/(1+e^(−z)), giving a value between 0 and 1 that can be interpreted as the estimated probability of class 1.</w:t>
      </w:r>
    </w:p>
    <w:p w14:paraId="2E8F82C8" w14:textId="77777777" w:rsidR="00713FC9" w:rsidRDefault="00000000">
      <w:r>
        <w:rPr>
          <w:b/>
        </w:rPr>
        <w:t>25. Derive the binary cross-entropy loss for one observation.</w:t>
      </w:r>
    </w:p>
    <w:p w14:paraId="5298F3FE" w14:textId="77777777" w:rsidR="00713FC9" w:rsidRDefault="00000000">
      <w:r>
        <w:t>For y=1, use −log(p); for y=0, use −log(1−p). Combining the two cases gives L=−[y log(p)+(1−y)log(1−p)].</w:t>
      </w:r>
    </w:p>
    <w:p w14:paraId="50D54019" w14:textId="77777777" w:rsidR="00713FC9" w:rsidRDefault="00000000">
      <w:r>
        <w:rPr>
          <w:b/>
        </w:rPr>
        <w:t>26. Why are confident incorrect classifications heavily penalized?</w:t>
      </w:r>
    </w:p>
    <w:p w14:paraId="2008DD58" w14:textId="77777777" w:rsidR="00713FC9" w:rsidRDefault="00000000">
      <w:r>
        <w:t>Because the logarithmic loss becomes very large when the model assigns a probability close to 0 to a true positive or close to 1 to a true negative.</w:t>
      </w:r>
    </w:p>
    <w:p w14:paraId="0F203FC7" w14:textId="77777777" w:rsidR="00713FC9" w:rsidRDefault="00000000">
      <w:r>
        <w:rPr>
          <w:b/>
        </w:rPr>
        <w:t>27. How does the classification threshold affect precision and recall?</w:t>
      </w:r>
    </w:p>
    <w:p w14:paraId="633B81B8" w14:textId="77777777" w:rsidR="00713FC9" w:rsidRDefault="00000000">
      <w:r>
        <w:t>Lowering the threshold predicts more positives, usually increasing recall but also increasing false positives. Raising it generally increases precision but can reduce recall.</w:t>
      </w:r>
    </w:p>
    <w:p w14:paraId="7CEC542B" w14:textId="77777777" w:rsidR="00713FC9" w:rsidRDefault="00000000">
      <w:r>
        <w:rPr>
          <w:b/>
        </w:rPr>
        <w:t>28. How can a confusion matrix reveal mistakes hidden by accuracy?</w:t>
      </w:r>
    </w:p>
    <w:p w14:paraId="1165FE25" w14:textId="77777777" w:rsidR="00713FC9" w:rsidRDefault="00000000">
      <w:r>
        <w:t>It separately shows TP, TN, FP and FN. This makes it clear whether the model is missing positives or producing too many false alarms even if accuracy looks good.</w:t>
      </w:r>
    </w:p>
    <w:p w14:paraId="10D3831F" w14:textId="77777777" w:rsidR="00713FC9" w:rsidRDefault="00000000">
      <w:r>
        <w:rPr>
          <w:b/>
        </w:rPr>
        <w:t>29. Why can accuracy be misleading on an imbalanced dataset?</w:t>
      </w:r>
    </w:p>
    <w:p w14:paraId="1D5A0026" w14:textId="77777777" w:rsidR="00713FC9" w:rsidRDefault="00000000">
      <w:r>
        <w:t>A model can predict the majority class for almost every row and still get high accuracy while completely failing to identify the minority class.</w:t>
      </w:r>
    </w:p>
    <w:p w14:paraId="20C47B03" w14:textId="77777777" w:rsidR="00713FC9" w:rsidRDefault="00000000">
      <w:r>
        <w:rPr>
          <w:b/>
        </w:rPr>
        <w:t>30. What pattern in training and validation performance indicates overfitting?</w:t>
      </w:r>
    </w:p>
    <w:p w14:paraId="2CAFE753" w14:textId="77777777" w:rsidR="00713FC9" w:rsidRDefault="00000000">
      <w:r>
        <w:t>Training performance remains very good or keeps improving while validation performance stops improving or becomes worse. A large gap between them is a warning sign.</w:t>
      </w:r>
    </w:p>
    <w:p w14:paraId="734A2EB2" w14:textId="77777777" w:rsidR="00713FC9" w:rsidRDefault="00000000">
      <w:r>
        <w:rPr>
          <w:b/>
        </w:rPr>
        <w:t>31. Why are separate training, validation, and test sets required?</w:t>
      </w:r>
    </w:p>
    <w:p w14:paraId="7FEE50CE" w14:textId="77777777" w:rsidR="00713FC9" w:rsidRDefault="00000000">
      <w:r>
        <w:t>Training is used to learn parameters, validation is used for development choices, and the test set is kept for a final evaluation on unseen data.</w:t>
      </w:r>
    </w:p>
    <w:p w14:paraId="749EEFA3" w14:textId="77777777" w:rsidR="00713FC9" w:rsidRDefault="00000000">
      <w:r>
        <w:rPr>
          <w:b/>
        </w:rPr>
        <w:t>32. Why should the test set not guide repeated model changes?</w:t>
      </w:r>
    </w:p>
    <w:p w14:paraId="105C2359" w14:textId="77777777" w:rsidR="00713FC9" w:rsidRDefault="00000000">
      <w:r>
        <w:t>Repeatedly using test results to choose settings lets information from the test set influence the model-development process, making the final score less trustworthy.</w:t>
      </w:r>
    </w:p>
    <w:p w14:paraId="39C4CCCC" w14:textId="77777777" w:rsidR="00713FC9" w:rsidRDefault="00000000">
      <w:r>
        <w:rPr>
          <w:b/>
        </w:rPr>
        <w:t>33. When is a chronological split more valid than a random split?</w:t>
      </w:r>
    </w:p>
    <w:p w14:paraId="4DF1822E" w14:textId="77777777" w:rsidR="00713FC9" w:rsidRDefault="00000000">
      <w:r>
        <w:t>When the data has time order and the real task is to predict future observations using past observations. Random splitting could allow future information to leak into training.</w:t>
      </w:r>
    </w:p>
    <w:p w14:paraId="451BF0E8" w14:textId="77777777" w:rsidR="00713FC9" w:rsidRDefault="00000000">
      <w:r>
        <w:rPr>
          <w:b/>
        </w:rPr>
        <w:t>34. Why must a trained model be compared against a trivial baseline?</w:t>
      </w:r>
    </w:p>
    <w:p w14:paraId="5BF5D816" w14:textId="77777777" w:rsidR="00713FC9" w:rsidRDefault="00000000">
      <w:r>
        <w:t>The baseline tells us what can be achieved without learning a useful relationship. The trained model should show a meaningful improvement over that simple reference.</w:t>
      </w:r>
    </w:p>
    <w:p w14:paraId="016F9BBD" w14:textId="77777777" w:rsidR="00713FC9" w:rsidRDefault="00000000">
      <w:r>
        <w:rPr>
          <w:b/>
        </w:rPr>
        <w:t>35. How should the largest regression errors be investigated?</w:t>
      </w:r>
    </w:p>
    <w:p w14:paraId="31B649AC" w14:textId="77777777" w:rsidR="00713FC9" w:rsidRDefault="00000000">
      <w:r>
        <w:lastRenderedPageBreak/>
        <w:t>Inspect the rows with the largest absolute residuals and check for outliers, unusual feature combinations, data errors, missing variables, or groups where the model systematically under- or over-predicts.</w:t>
      </w:r>
    </w:p>
    <w:p w14:paraId="3935252D" w14:textId="77777777" w:rsidR="00713FC9" w:rsidRDefault="00000000">
      <w:r>
        <w:rPr>
          <w:b/>
        </w:rPr>
        <w:t>36. How should false positives and false negatives be interpreted using domain costs?</w:t>
      </w:r>
    </w:p>
    <w:p w14:paraId="46DFFE96" w14:textId="77777777" w:rsidR="00713FC9" w:rsidRDefault="00000000">
      <w:r>
        <w:t>Their importance depends on the application. If false negatives are more costly, recall becomes especially important. If false positives are more costly, precision becomes more important. The threshold should reflect those costs.</w:t>
      </w:r>
    </w:p>
    <w:p w14:paraId="3BAAABBF" w14:textId="7CE88DCA" w:rsidR="00713FC9" w:rsidRDefault="00713FC9"/>
    <w:sectPr w:rsidR="00713FC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A8BC" w14:textId="77777777" w:rsidR="0006586B" w:rsidRDefault="0006586B">
      <w:pPr>
        <w:spacing w:after="0" w:line="240" w:lineRule="auto"/>
      </w:pPr>
      <w:r>
        <w:separator/>
      </w:r>
    </w:p>
  </w:endnote>
  <w:endnote w:type="continuationSeparator" w:id="0">
    <w:p w14:paraId="30345941" w14:textId="77777777" w:rsidR="0006586B" w:rsidRDefault="0006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743F" w14:textId="77777777" w:rsidR="00713FC9" w:rsidRDefault="00000000">
    <w:pPr>
      <w:pStyle w:val="Footer"/>
      <w:jc w:val="center"/>
    </w:pPr>
    <w:r>
      <w:fldChar w:fldCharType="begin"/>
    </w:r>
    <w:r>
      <w:instrText>PAGE</w:instrText>
    </w:r>
    <w:r>
      <w:fldChar w:fldCharType="separate"/>
    </w:r>
    <w:r w:rsidR="000136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38A67" w14:textId="77777777" w:rsidR="0006586B" w:rsidRDefault="0006586B">
      <w:pPr>
        <w:spacing w:after="0" w:line="240" w:lineRule="auto"/>
      </w:pPr>
      <w:r>
        <w:separator/>
      </w:r>
    </w:p>
  </w:footnote>
  <w:footnote w:type="continuationSeparator" w:id="0">
    <w:p w14:paraId="16BE7BC4" w14:textId="77777777" w:rsidR="0006586B" w:rsidRDefault="00065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932470">
    <w:abstractNumId w:val="8"/>
  </w:num>
  <w:num w:numId="2" w16cid:durableId="1283808825">
    <w:abstractNumId w:val="6"/>
  </w:num>
  <w:num w:numId="3" w16cid:durableId="1243025012">
    <w:abstractNumId w:val="5"/>
  </w:num>
  <w:num w:numId="4" w16cid:durableId="1090081232">
    <w:abstractNumId w:val="4"/>
  </w:num>
  <w:num w:numId="5" w16cid:durableId="736509871">
    <w:abstractNumId w:val="7"/>
  </w:num>
  <w:num w:numId="6" w16cid:durableId="550045204">
    <w:abstractNumId w:val="3"/>
  </w:num>
  <w:num w:numId="7" w16cid:durableId="528952101">
    <w:abstractNumId w:val="2"/>
  </w:num>
  <w:num w:numId="8" w16cid:durableId="92745600">
    <w:abstractNumId w:val="1"/>
  </w:num>
  <w:num w:numId="9" w16cid:durableId="150663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43"/>
    <w:rsid w:val="00034616"/>
    <w:rsid w:val="0006063C"/>
    <w:rsid w:val="0006586B"/>
    <w:rsid w:val="0015074B"/>
    <w:rsid w:val="0029639D"/>
    <w:rsid w:val="002D66DE"/>
    <w:rsid w:val="00326F90"/>
    <w:rsid w:val="006636C3"/>
    <w:rsid w:val="00713FC9"/>
    <w:rsid w:val="00917307"/>
    <w:rsid w:val="00AA1D8D"/>
    <w:rsid w:val="00B47730"/>
    <w:rsid w:val="00B64B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B4727"/>
  <w14:defaultImageDpi w14:val="300"/>
  <w15:docId w15:val="{9B1D3D11-0FF7-40F5-B2AF-F2665A26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3764</Words>
  <Characters>21457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Samaira Singh</cp:lastModifiedBy>
  <cp:revision>3</cp:revision>
  <dcterms:created xsi:type="dcterms:W3CDTF">2013-12-23T23:15:00Z</dcterms:created>
  <dcterms:modified xsi:type="dcterms:W3CDTF">2026-07-30T13:38:00Z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914ab4c6-6de2-4d86-a9c4-c2099f220f34</vt:lpwstr>
  </property>
</Properties>
</file>