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BD2" w:rsidRPr="005C6521" w:rsidRDefault="005C6521" w:rsidP="005C6521">
      <w:pPr>
        <w:spacing w:after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GoBack"/>
      <w:r w:rsidRPr="005C652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Лабораторная работа №7. </w:t>
      </w:r>
      <w:proofErr w:type="spellStart"/>
      <w:r w:rsidRPr="005C6521">
        <w:rPr>
          <w:rFonts w:ascii="Times New Roman" w:hAnsi="Times New Roman" w:cs="Times New Roman"/>
          <w:b/>
          <w:sz w:val="28"/>
          <w:szCs w:val="28"/>
          <w:lang w:val="ru-RU"/>
        </w:rPr>
        <w:t>Самал</w:t>
      </w:r>
      <w:proofErr w:type="spellEnd"/>
      <w:r w:rsidRPr="005C652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5C6521">
        <w:rPr>
          <w:rFonts w:ascii="Times New Roman" w:hAnsi="Times New Roman" w:cs="Times New Roman"/>
          <w:b/>
          <w:sz w:val="28"/>
          <w:szCs w:val="28"/>
          <w:lang w:val="ru-RU"/>
        </w:rPr>
        <w:t>Бибара</w:t>
      </w:r>
      <w:proofErr w:type="spellEnd"/>
      <w:r w:rsidRPr="005C6521">
        <w:rPr>
          <w:rFonts w:ascii="Times New Roman" w:hAnsi="Times New Roman" w:cs="Times New Roman"/>
          <w:b/>
          <w:sz w:val="28"/>
          <w:szCs w:val="28"/>
          <w:lang w:val="ru-RU"/>
        </w:rPr>
        <w:t>, ИС 25-21.</w:t>
      </w:r>
    </w:p>
    <w:p w:rsidR="005C6521" w:rsidRPr="005C6521" w:rsidRDefault="005C6521" w:rsidP="005C6521">
      <w:pPr>
        <w:spacing w:after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C6521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Создание простого одностраничного приложения (SPA) без </w:t>
      </w:r>
      <w:proofErr w:type="spellStart"/>
      <w:r w:rsidRPr="005C6521">
        <w:rPr>
          <w:rFonts w:ascii="Times New Roman" w:hAnsi="Times New Roman" w:cs="Times New Roman"/>
          <w:b/>
          <w:sz w:val="28"/>
          <w:szCs w:val="28"/>
          <w:lang w:val="ru-RU"/>
        </w:rPr>
        <w:t>фреймворко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в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: навигация по </w:t>
      </w:r>
      <w:r w:rsidRPr="005C652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вкладкам, динамическая </w:t>
      </w:r>
      <w:proofErr w:type="spellStart"/>
      <w:r w:rsidRPr="005C6521">
        <w:rPr>
          <w:rFonts w:ascii="Times New Roman" w:hAnsi="Times New Roman" w:cs="Times New Roman"/>
          <w:b/>
          <w:sz w:val="28"/>
          <w:szCs w:val="28"/>
          <w:lang w:val="ru-RU"/>
        </w:rPr>
        <w:t>подгрузка</w:t>
      </w:r>
      <w:proofErr w:type="spellEnd"/>
      <w:r w:rsidRPr="005C652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контента</w:t>
      </w:r>
    </w:p>
    <w:p w:rsidR="005C6521" w:rsidRPr="005C6521" w:rsidRDefault="005C6521" w:rsidP="005C65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C6521">
        <w:rPr>
          <w:rFonts w:ascii="Times New Roman" w:hAnsi="Times New Roman" w:cs="Times New Roman"/>
          <w:sz w:val="24"/>
          <w:szCs w:val="24"/>
          <w:lang w:val="ru-RU"/>
        </w:rPr>
        <w:t>Дисциплина проекта: «Языки и технология программирования». Тема 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абораторной работы приведена по </w:t>
      </w:r>
      <w:r w:rsidRPr="005C6521">
        <w:rPr>
          <w:rFonts w:ascii="Times New Roman" w:hAnsi="Times New Roman" w:cs="Times New Roman"/>
          <w:sz w:val="24"/>
          <w:szCs w:val="24"/>
          <w:lang w:val="ru-RU"/>
        </w:rPr>
        <w:t xml:space="preserve">тематическому плану загруженного </w:t>
      </w:r>
      <w:proofErr w:type="spellStart"/>
      <w:r w:rsidRPr="005C6521">
        <w:rPr>
          <w:rFonts w:ascii="Times New Roman" w:hAnsi="Times New Roman" w:cs="Times New Roman"/>
          <w:sz w:val="24"/>
          <w:szCs w:val="24"/>
          <w:lang w:val="ru-RU"/>
        </w:rPr>
        <w:t>силлабуса</w:t>
      </w:r>
      <w:proofErr w:type="spellEnd"/>
      <w:r w:rsidRPr="005C6521">
        <w:rPr>
          <w:rFonts w:ascii="Times New Roman" w:hAnsi="Times New Roman" w:cs="Times New Roman"/>
          <w:sz w:val="24"/>
          <w:szCs w:val="24"/>
          <w:lang w:val="ru-RU"/>
        </w:rPr>
        <w:t xml:space="preserve"> «Технология программирования».</w:t>
      </w:r>
    </w:p>
    <w:p w:rsidR="005C6521" w:rsidRDefault="0080257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№1 Базовый</w:t>
      </w:r>
    </w:p>
    <w:p w:rsidR="00802577" w:rsidRDefault="008025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2577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1ABCED4C" wp14:editId="284171FC">
            <wp:extent cx="6329895" cy="2809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2596" cy="281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577" w:rsidRDefault="00802577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02577" w:rsidRDefault="0080257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№12 Средний</w:t>
      </w:r>
    </w:p>
    <w:p w:rsidR="00802577" w:rsidRDefault="008025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2577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58F5D38D" wp14:editId="47E521E5">
            <wp:extent cx="5288738" cy="332422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1601" cy="333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577" w:rsidRDefault="0080257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№18 Повышенный</w:t>
      </w:r>
    </w:p>
    <w:p w:rsidR="005C6521" w:rsidRDefault="008025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2577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5CE14083" wp14:editId="420D1F4B">
            <wp:extent cx="4461189" cy="42576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8828" cy="427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521" w:rsidRDefault="002101B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Творческое задание:</w:t>
      </w:r>
    </w:p>
    <w:p w:rsidR="005C6521" w:rsidRPr="002101B5" w:rsidRDefault="002101B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101B5">
        <w:rPr>
          <w:rFonts w:ascii="Times New Roman" w:hAnsi="Times New Roman" w:cs="Times New Roman"/>
          <w:sz w:val="24"/>
          <w:szCs w:val="24"/>
          <w:lang w:val="ru-RU"/>
        </w:rPr>
        <w:t>В №1 Базовый д</w:t>
      </w:r>
      <w:r w:rsidRPr="002101B5">
        <w:rPr>
          <w:rFonts w:ascii="Times New Roman" w:hAnsi="Times New Roman" w:cs="Times New Roman"/>
          <w:sz w:val="24"/>
          <w:szCs w:val="24"/>
          <w:lang w:val="ru-RU"/>
        </w:rPr>
        <w:t>ополнительная возможность: запоминание последней открытой вкладки.</w:t>
      </w:r>
    </w:p>
    <w:p w:rsidR="005C6521" w:rsidRPr="002101B5" w:rsidRDefault="002101B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101B5">
        <w:rPr>
          <w:rFonts w:ascii="Times New Roman" w:hAnsi="Times New Roman" w:cs="Times New Roman"/>
          <w:sz w:val="24"/>
          <w:szCs w:val="24"/>
          <w:lang w:val="ru-RU"/>
        </w:rPr>
        <w:t>В №12 Средний д</w:t>
      </w:r>
      <w:r w:rsidRPr="002101B5">
        <w:rPr>
          <w:rFonts w:ascii="Times New Roman" w:hAnsi="Times New Roman" w:cs="Times New Roman"/>
          <w:sz w:val="24"/>
          <w:szCs w:val="24"/>
          <w:lang w:val="ru-RU"/>
        </w:rPr>
        <w:t>ополнительная возможность: клавиатурная навигация между вкладками.</w:t>
      </w:r>
    </w:p>
    <w:p w:rsidR="005C6521" w:rsidRPr="0076329B" w:rsidRDefault="002101B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6329B">
        <w:rPr>
          <w:rFonts w:ascii="Times New Roman" w:hAnsi="Times New Roman" w:cs="Times New Roman"/>
          <w:sz w:val="24"/>
          <w:szCs w:val="24"/>
          <w:lang w:val="ru-RU"/>
        </w:rPr>
        <w:t>В №18 Повышенный д</w:t>
      </w:r>
      <w:r w:rsidRPr="0076329B">
        <w:rPr>
          <w:rFonts w:ascii="Times New Roman" w:hAnsi="Times New Roman" w:cs="Times New Roman"/>
          <w:sz w:val="24"/>
          <w:szCs w:val="24"/>
          <w:lang w:val="ru-RU"/>
        </w:rPr>
        <w:t>ополнительная возможность: процент готовности заказов.</w:t>
      </w:r>
    </w:p>
    <w:p w:rsidR="005C6521" w:rsidRPr="0076329B" w:rsidRDefault="005C65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6329B">
        <w:rPr>
          <w:rFonts w:ascii="Times New Roman" w:hAnsi="Times New Roman" w:cs="Times New Roman"/>
          <w:sz w:val="24"/>
          <w:szCs w:val="24"/>
          <w:lang w:val="ru-RU"/>
        </w:rPr>
        <w:t>Контрольные вопросы:</w:t>
      </w:r>
    </w:p>
    <w:p w:rsidR="005C6521" w:rsidRPr="0076329B" w:rsidRDefault="005C6521" w:rsidP="005C6521">
      <w:pPr>
        <w:pStyle w:val="a3"/>
        <w:numPr>
          <w:ilvl w:val="0"/>
          <w:numId w:val="1"/>
        </w:numPr>
        <w:rPr>
          <w:lang w:val="ru-RU"/>
        </w:rPr>
      </w:pPr>
      <w:r w:rsidRPr="0076329B">
        <w:rPr>
          <w:lang w:val="ru-RU"/>
        </w:rPr>
        <w:t xml:space="preserve">Что означает </w:t>
      </w:r>
      <w:r w:rsidRPr="0076329B">
        <w:t>SPA</w:t>
      </w:r>
      <w:r w:rsidRPr="0076329B">
        <w:rPr>
          <w:lang w:val="ru-RU"/>
        </w:rPr>
        <w:t xml:space="preserve"> и чем оно отличается от многостраничного сайта? </w:t>
      </w:r>
      <w:r w:rsidRPr="0076329B">
        <w:t>SPA</w:t>
      </w:r>
      <w:r w:rsidRPr="0076329B">
        <w:rPr>
          <w:lang w:val="ru-RU"/>
        </w:rPr>
        <w:t xml:space="preserve"> — одностраничное приложение, в котором содержимое меняется без полной перезагрузки страницы. Многостраничный сайт загружает отдельные страницы при переходе.</w:t>
      </w:r>
    </w:p>
    <w:p w:rsidR="005C6521" w:rsidRPr="0076329B" w:rsidRDefault="005C6521" w:rsidP="005C6521">
      <w:pPr>
        <w:pStyle w:val="a3"/>
        <w:numPr>
          <w:ilvl w:val="0"/>
          <w:numId w:val="1"/>
        </w:numPr>
        <w:rPr>
          <w:lang w:val="ru-RU"/>
        </w:rPr>
      </w:pPr>
      <w:r w:rsidRPr="0076329B">
        <w:rPr>
          <w:lang w:val="ru-RU"/>
        </w:rPr>
        <w:t xml:space="preserve">Как переключать вкладки без перезагрузки страницы? С помощью </w:t>
      </w:r>
      <w:r w:rsidRPr="0076329B">
        <w:t>JavaScript</w:t>
      </w:r>
      <w:r w:rsidRPr="0076329B">
        <w:rPr>
          <w:lang w:val="ru-RU"/>
        </w:rPr>
        <w:t xml:space="preserve">, обработчиков событий и изменения содержимого </w:t>
      </w:r>
      <w:r w:rsidRPr="0076329B">
        <w:t>DOM</w:t>
      </w:r>
      <w:r w:rsidRPr="0076329B">
        <w:rPr>
          <w:lang w:val="ru-RU"/>
        </w:rPr>
        <w:t>.</w:t>
      </w:r>
    </w:p>
    <w:p w:rsidR="005C6521" w:rsidRPr="0076329B" w:rsidRDefault="005C6521" w:rsidP="005C6521">
      <w:pPr>
        <w:pStyle w:val="a3"/>
        <w:numPr>
          <w:ilvl w:val="0"/>
          <w:numId w:val="1"/>
        </w:numPr>
        <w:rPr>
          <w:lang w:val="ru-RU"/>
        </w:rPr>
      </w:pPr>
      <w:r w:rsidRPr="0076329B">
        <w:rPr>
          <w:lang w:val="ru-RU"/>
        </w:rPr>
        <w:t xml:space="preserve">Как найти и изменить элемент </w:t>
      </w:r>
      <w:r w:rsidRPr="0076329B">
        <w:t>DOM</w:t>
      </w:r>
      <w:r w:rsidRPr="0076329B">
        <w:rPr>
          <w:lang w:val="ru-RU"/>
        </w:rPr>
        <w:t xml:space="preserve">? Найти через </w:t>
      </w:r>
      <w:proofErr w:type="spellStart"/>
      <w:proofErr w:type="gramStart"/>
      <w:r w:rsidRPr="0076329B">
        <w:rPr>
          <w:rStyle w:val="HTML"/>
          <w:rFonts w:ascii="Times New Roman" w:hAnsi="Times New Roman" w:cs="Times New Roman"/>
        </w:rPr>
        <w:t>getElementById</w:t>
      </w:r>
      <w:proofErr w:type="spellEnd"/>
      <w:r w:rsidRPr="0076329B">
        <w:rPr>
          <w:rStyle w:val="HTML"/>
          <w:rFonts w:ascii="Times New Roman" w:hAnsi="Times New Roman" w:cs="Times New Roman"/>
          <w:lang w:val="ru-RU"/>
        </w:rPr>
        <w:t>(</w:t>
      </w:r>
      <w:proofErr w:type="gramEnd"/>
      <w:r w:rsidRPr="0076329B">
        <w:rPr>
          <w:rStyle w:val="HTML"/>
          <w:rFonts w:ascii="Times New Roman" w:hAnsi="Times New Roman" w:cs="Times New Roman"/>
          <w:lang w:val="ru-RU"/>
        </w:rPr>
        <w:t>)</w:t>
      </w:r>
      <w:r w:rsidRPr="0076329B">
        <w:rPr>
          <w:lang w:val="ru-RU"/>
        </w:rPr>
        <w:t xml:space="preserve"> или </w:t>
      </w:r>
      <w:proofErr w:type="spellStart"/>
      <w:r w:rsidRPr="0076329B">
        <w:rPr>
          <w:rStyle w:val="HTML"/>
          <w:rFonts w:ascii="Times New Roman" w:hAnsi="Times New Roman" w:cs="Times New Roman"/>
        </w:rPr>
        <w:t>querySelector</w:t>
      </w:r>
      <w:proofErr w:type="spellEnd"/>
      <w:r w:rsidRPr="0076329B">
        <w:rPr>
          <w:rStyle w:val="HTML"/>
          <w:rFonts w:ascii="Times New Roman" w:hAnsi="Times New Roman" w:cs="Times New Roman"/>
          <w:lang w:val="ru-RU"/>
        </w:rPr>
        <w:t>()</w:t>
      </w:r>
      <w:r w:rsidRPr="0076329B">
        <w:rPr>
          <w:lang w:val="ru-RU"/>
        </w:rPr>
        <w:t xml:space="preserve">, изменить через </w:t>
      </w:r>
      <w:proofErr w:type="spellStart"/>
      <w:r w:rsidRPr="0076329B">
        <w:rPr>
          <w:rStyle w:val="HTML"/>
          <w:rFonts w:ascii="Times New Roman" w:hAnsi="Times New Roman" w:cs="Times New Roman"/>
        </w:rPr>
        <w:t>textContent</w:t>
      </w:r>
      <w:proofErr w:type="spellEnd"/>
      <w:r w:rsidRPr="0076329B">
        <w:rPr>
          <w:lang w:val="ru-RU"/>
        </w:rPr>
        <w:t xml:space="preserve">, </w:t>
      </w:r>
      <w:proofErr w:type="spellStart"/>
      <w:r w:rsidRPr="0076329B">
        <w:rPr>
          <w:rStyle w:val="HTML"/>
          <w:rFonts w:ascii="Times New Roman" w:hAnsi="Times New Roman" w:cs="Times New Roman"/>
        </w:rPr>
        <w:t>innerHTML</w:t>
      </w:r>
      <w:proofErr w:type="spellEnd"/>
      <w:r w:rsidRPr="0076329B">
        <w:rPr>
          <w:lang w:val="ru-RU"/>
        </w:rPr>
        <w:t xml:space="preserve"> или свойства элемента.</w:t>
      </w:r>
    </w:p>
    <w:p w:rsidR="005C6521" w:rsidRPr="0076329B" w:rsidRDefault="005C6521" w:rsidP="005C6521">
      <w:pPr>
        <w:pStyle w:val="a3"/>
        <w:numPr>
          <w:ilvl w:val="0"/>
          <w:numId w:val="1"/>
        </w:numPr>
        <w:rPr>
          <w:lang w:val="ru-RU"/>
        </w:rPr>
      </w:pPr>
      <w:r w:rsidRPr="0076329B">
        <w:rPr>
          <w:lang w:val="ru-RU"/>
        </w:rPr>
        <w:t xml:space="preserve">Зачем нужен </w:t>
      </w:r>
      <w:proofErr w:type="spellStart"/>
      <w:proofErr w:type="gramStart"/>
      <w:r w:rsidRPr="0076329B">
        <w:rPr>
          <w:rStyle w:val="HTML"/>
          <w:rFonts w:ascii="Times New Roman" w:hAnsi="Times New Roman" w:cs="Times New Roman"/>
        </w:rPr>
        <w:t>addEventListener</w:t>
      </w:r>
      <w:proofErr w:type="spellEnd"/>
      <w:r w:rsidRPr="0076329B">
        <w:rPr>
          <w:rStyle w:val="HTML"/>
          <w:rFonts w:ascii="Times New Roman" w:hAnsi="Times New Roman" w:cs="Times New Roman"/>
          <w:lang w:val="ru-RU"/>
        </w:rPr>
        <w:t>(</w:t>
      </w:r>
      <w:proofErr w:type="gramEnd"/>
      <w:r w:rsidRPr="0076329B">
        <w:rPr>
          <w:rStyle w:val="HTML"/>
          <w:rFonts w:ascii="Times New Roman" w:hAnsi="Times New Roman" w:cs="Times New Roman"/>
          <w:lang w:val="ru-RU"/>
        </w:rPr>
        <w:t>)</w:t>
      </w:r>
      <w:r w:rsidRPr="0076329B">
        <w:rPr>
          <w:lang w:val="ru-RU"/>
        </w:rPr>
        <w:t>? Для обработки событий, например</w:t>
      </w:r>
      <w:r w:rsidRPr="0076329B">
        <w:rPr>
          <w:lang w:val="ru-RU"/>
        </w:rPr>
        <w:t>,</w:t>
      </w:r>
      <w:r w:rsidRPr="0076329B">
        <w:rPr>
          <w:lang w:val="ru-RU"/>
        </w:rPr>
        <w:t xml:space="preserve"> нажатий кнопок и ввода текста.</w:t>
      </w:r>
    </w:p>
    <w:p w:rsidR="005C6521" w:rsidRPr="0076329B" w:rsidRDefault="005C6521" w:rsidP="005C6521">
      <w:pPr>
        <w:pStyle w:val="a3"/>
        <w:numPr>
          <w:ilvl w:val="0"/>
          <w:numId w:val="1"/>
        </w:numPr>
        <w:rPr>
          <w:lang w:val="ru-RU"/>
        </w:rPr>
      </w:pPr>
      <w:r w:rsidRPr="0076329B">
        <w:rPr>
          <w:lang w:val="ru-RU"/>
        </w:rPr>
        <w:t xml:space="preserve">Для чего используются </w:t>
      </w:r>
      <w:r w:rsidRPr="0076329B">
        <w:rPr>
          <w:rStyle w:val="HTML"/>
          <w:rFonts w:ascii="Times New Roman" w:hAnsi="Times New Roman" w:cs="Times New Roman"/>
        </w:rPr>
        <w:t>data</w:t>
      </w:r>
      <w:r w:rsidRPr="0076329B">
        <w:rPr>
          <w:rStyle w:val="HTML"/>
          <w:rFonts w:ascii="Times New Roman" w:hAnsi="Times New Roman" w:cs="Times New Roman"/>
          <w:lang w:val="ru-RU"/>
        </w:rPr>
        <w:t>-атрибуты</w:t>
      </w:r>
      <w:r w:rsidRPr="0076329B">
        <w:rPr>
          <w:lang w:val="ru-RU"/>
        </w:rPr>
        <w:t xml:space="preserve">? Для хранения дополнительных данных в </w:t>
      </w:r>
      <w:r w:rsidRPr="0076329B">
        <w:t>HTML</w:t>
      </w:r>
      <w:r w:rsidRPr="0076329B">
        <w:rPr>
          <w:lang w:val="ru-RU"/>
        </w:rPr>
        <w:t>-элементах, например</w:t>
      </w:r>
      <w:r w:rsidRPr="0076329B">
        <w:rPr>
          <w:lang w:val="ru-RU"/>
        </w:rPr>
        <w:t>,</w:t>
      </w:r>
      <w:r w:rsidRPr="0076329B">
        <w:rPr>
          <w:lang w:val="ru-RU"/>
        </w:rPr>
        <w:t xml:space="preserve"> идентификатора заказа или названия вкладки.</w:t>
      </w:r>
    </w:p>
    <w:p w:rsidR="005C6521" w:rsidRPr="0076329B" w:rsidRDefault="005C6521" w:rsidP="005C6521">
      <w:pPr>
        <w:pStyle w:val="a3"/>
        <w:numPr>
          <w:ilvl w:val="0"/>
          <w:numId w:val="1"/>
        </w:numPr>
        <w:rPr>
          <w:lang w:val="ru-RU"/>
        </w:rPr>
      </w:pPr>
      <w:r w:rsidRPr="0076329B">
        <w:rPr>
          <w:lang w:val="ru-RU"/>
        </w:rPr>
        <w:t xml:space="preserve">Чем </w:t>
      </w:r>
      <w:proofErr w:type="spellStart"/>
      <w:r w:rsidRPr="0076329B">
        <w:rPr>
          <w:rStyle w:val="HTML"/>
          <w:rFonts w:ascii="Times New Roman" w:hAnsi="Times New Roman" w:cs="Times New Roman"/>
        </w:rPr>
        <w:t>textContent</w:t>
      </w:r>
      <w:proofErr w:type="spellEnd"/>
      <w:r w:rsidRPr="0076329B">
        <w:rPr>
          <w:lang w:val="ru-RU"/>
        </w:rPr>
        <w:t xml:space="preserve"> отличается от </w:t>
      </w:r>
      <w:proofErr w:type="spellStart"/>
      <w:r w:rsidRPr="0076329B">
        <w:rPr>
          <w:rStyle w:val="HTML"/>
          <w:rFonts w:ascii="Times New Roman" w:hAnsi="Times New Roman" w:cs="Times New Roman"/>
        </w:rPr>
        <w:t>innerHTML</w:t>
      </w:r>
      <w:proofErr w:type="spellEnd"/>
      <w:r w:rsidRPr="0076329B">
        <w:rPr>
          <w:lang w:val="ru-RU"/>
        </w:rPr>
        <w:t xml:space="preserve">? </w:t>
      </w:r>
      <w:proofErr w:type="spellStart"/>
      <w:r w:rsidRPr="0076329B">
        <w:rPr>
          <w:rStyle w:val="HTML"/>
          <w:rFonts w:ascii="Times New Roman" w:hAnsi="Times New Roman" w:cs="Times New Roman"/>
        </w:rPr>
        <w:t>textContent</w:t>
      </w:r>
      <w:proofErr w:type="spellEnd"/>
      <w:r w:rsidRPr="0076329B">
        <w:rPr>
          <w:lang w:val="ru-RU"/>
        </w:rPr>
        <w:t xml:space="preserve"> вставляет обычный текст, а </w:t>
      </w:r>
      <w:proofErr w:type="spellStart"/>
      <w:r w:rsidRPr="0076329B">
        <w:rPr>
          <w:rStyle w:val="HTML"/>
          <w:rFonts w:ascii="Times New Roman" w:hAnsi="Times New Roman" w:cs="Times New Roman"/>
        </w:rPr>
        <w:t>innerHTML</w:t>
      </w:r>
      <w:proofErr w:type="spellEnd"/>
      <w:r w:rsidRPr="0076329B">
        <w:rPr>
          <w:lang w:val="ru-RU"/>
        </w:rPr>
        <w:t xml:space="preserve"> позволяет вставлять </w:t>
      </w:r>
      <w:r w:rsidRPr="0076329B">
        <w:t>HTML</w:t>
      </w:r>
      <w:r w:rsidRPr="0076329B">
        <w:rPr>
          <w:lang w:val="ru-RU"/>
        </w:rPr>
        <w:t>-разметку.</w:t>
      </w:r>
    </w:p>
    <w:p w:rsidR="005C6521" w:rsidRPr="0076329B" w:rsidRDefault="005C6521" w:rsidP="005C6521">
      <w:pPr>
        <w:pStyle w:val="a3"/>
        <w:numPr>
          <w:ilvl w:val="0"/>
          <w:numId w:val="1"/>
        </w:numPr>
        <w:rPr>
          <w:lang w:val="ru-RU"/>
        </w:rPr>
      </w:pPr>
      <w:r w:rsidRPr="0076329B">
        <w:rPr>
          <w:lang w:val="ru-RU"/>
        </w:rPr>
        <w:lastRenderedPageBreak/>
        <w:t xml:space="preserve">Как выделить активную вкладку? Добавить ей </w:t>
      </w:r>
      <w:r w:rsidRPr="0076329B">
        <w:t>CSS</w:t>
      </w:r>
      <w:r w:rsidRPr="0076329B">
        <w:rPr>
          <w:lang w:val="ru-RU"/>
        </w:rPr>
        <w:t xml:space="preserve">-класс, </w:t>
      </w:r>
      <w:proofErr w:type="gramStart"/>
      <w:r w:rsidRPr="0076329B">
        <w:rPr>
          <w:lang w:val="ru-RU"/>
        </w:rPr>
        <w:t>например</w:t>
      </w:r>
      <w:proofErr w:type="gramEnd"/>
      <w:r w:rsidRPr="0076329B">
        <w:rPr>
          <w:lang w:val="ru-RU"/>
        </w:rPr>
        <w:t xml:space="preserve"> </w:t>
      </w:r>
      <w:r w:rsidRPr="0076329B">
        <w:rPr>
          <w:rStyle w:val="HTML"/>
          <w:rFonts w:ascii="Times New Roman" w:hAnsi="Times New Roman" w:cs="Times New Roman"/>
        </w:rPr>
        <w:t>active</w:t>
      </w:r>
      <w:r w:rsidRPr="0076329B">
        <w:rPr>
          <w:lang w:val="ru-RU"/>
        </w:rPr>
        <w:t>, а у остальных вкладок этот класс убрать.</w:t>
      </w:r>
    </w:p>
    <w:p w:rsidR="005C6521" w:rsidRPr="0076329B" w:rsidRDefault="005C6521" w:rsidP="005C6521">
      <w:pPr>
        <w:pStyle w:val="a3"/>
        <w:numPr>
          <w:ilvl w:val="0"/>
          <w:numId w:val="1"/>
        </w:numPr>
        <w:rPr>
          <w:lang w:val="ru-RU"/>
        </w:rPr>
      </w:pPr>
      <w:r w:rsidRPr="0076329B">
        <w:rPr>
          <w:lang w:val="ru-RU"/>
        </w:rPr>
        <w:t xml:space="preserve">Как организовать данные нескольких разделов? Хранить их в </w:t>
      </w:r>
      <w:r w:rsidRPr="0076329B">
        <w:t>JavaScript</w:t>
      </w:r>
      <w:r w:rsidRPr="0076329B">
        <w:rPr>
          <w:lang w:val="ru-RU"/>
        </w:rPr>
        <w:t>-объекте или массиве, разделяя по категориям.</w:t>
      </w:r>
    </w:p>
    <w:p w:rsidR="005C6521" w:rsidRPr="0076329B" w:rsidRDefault="005C6521" w:rsidP="005C6521">
      <w:pPr>
        <w:pStyle w:val="a3"/>
        <w:numPr>
          <w:ilvl w:val="0"/>
          <w:numId w:val="1"/>
        </w:numPr>
        <w:rPr>
          <w:lang w:val="ru-RU"/>
        </w:rPr>
      </w:pPr>
      <w:r w:rsidRPr="0076329B">
        <w:rPr>
          <w:lang w:val="ru-RU"/>
        </w:rPr>
        <w:t xml:space="preserve">Что делает </w:t>
      </w:r>
      <w:proofErr w:type="gramStart"/>
      <w:r w:rsidRPr="0076329B">
        <w:rPr>
          <w:rStyle w:val="HTML"/>
          <w:rFonts w:ascii="Times New Roman" w:hAnsi="Times New Roman" w:cs="Times New Roman"/>
        </w:rPr>
        <w:t>fetch</w:t>
      </w:r>
      <w:r w:rsidRPr="0076329B">
        <w:rPr>
          <w:rStyle w:val="HTML"/>
          <w:rFonts w:ascii="Times New Roman" w:hAnsi="Times New Roman" w:cs="Times New Roman"/>
          <w:lang w:val="ru-RU"/>
        </w:rPr>
        <w:t>(</w:t>
      </w:r>
      <w:proofErr w:type="gramEnd"/>
      <w:r w:rsidRPr="0076329B">
        <w:rPr>
          <w:rStyle w:val="HTML"/>
          <w:rFonts w:ascii="Times New Roman" w:hAnsi="Times New Roman" w:cs="Times New Roman"/>
          <w:lang w:val="ru-RU"/>
        </w:rPr>
        <w:t>)</w:t>
      </w:r>
      <w:r w:rsidRPr="0076329B">
        <w:rPr>
          <w:lang w:val="ru-RU"/>
        </w:rPr>
        <w:t xml:space="preserve"> и почему локальные файлы могут не загружаться через </w:t>
      </w:r>
      <w:r w:rsidRPr="0076329B">
        <w:rPr>
          <w:rStyle w:val="HTML"/>
          <w:rFonts w:ascii="Times New Roman" w:hAnsi="Times New Roman" w:cs="Times New Roman"/>
        </w:rPr>
        <w:t>file</w:t>
      </w:r>
      <w:r w:rsidRPr="0076329B">
        <w:rPr>
          <w:rStyle w:val="HTML"/>
          <w:rFonts w:ascii="Times New Roman" w:hAnsi="Times New Roman" w:cs="Times New Roman"/>
          <w:lang w:val="ru-RU"/>
        </w:rPr>
        <w:t>://</w:t>
      </w:r>
      <w:r w:rsidRPr="0076329B">
        <w:rPr>
          <w:lang w:val="ru-RU"/>
        </w:rPr>
        <w:t xml:space="preserve">? </w:t>
      </w:r>
      <w:r w:rsidRPr="0076329B">
        <w:rPr>
          <w:rStyle w:val="HTML"/>
          <w:rFonts w:ascii="Times New Roman" w:hAnsi="Times New Roman" w:cs="Times New Roman"/>
        </w:rPr>
        <w:t>fetch</w:t>
      </w:r>
      <w:r w:rsidRPr="0076329B">
        <w:rPr>
          <w:rStyle w:val="HTML"/>
          <w:rFonts w:ascii="Times New Roman" w:hAnsi="Times New Roman" w:cs="Times New Roman"/>
          <w:lang w:val="ru-RU"/>
        </w:rPr>
        <w:t>()</w:t>
      </w:r>
      <w:r w:rsidRPr="0076329B">
        <w:rPr>
          <w:lang w:val="ru-RU"/>
        </w:rPr>
        <w:t xml:space="preserve"> загружает данные по указанному адресу. При </w:t>
      </w:r>
      <w:r w:rsidRPr="0076329B">
        <w:rPr>
          <w:rStyle w:val="HTML"/>
          <w:rFonts w:ascii="Times New Roman" w:hAnsi="Times New Roman" w:cs="Times New Roman"/>
        </w:rPr>
        <w:t>file</w:t>
      </w:r>
      <w:r w:rsidRPr="0076329B">
        <w:rPr>
          <w:rStyle w:val="HTML"/>
          <w:rFonts w:ascii="Times New Roman" w:hAnsi="Times New Roman" w:cs="Times New Roman"/>
          <w:lang w:val="ru-RU"/>
        </w:rPr>
        <w:t>://</w:t>
      </w:r>
      <w:r w:rsidRPr="0076329B">
        <w:rPr>
          <w:lang w:val="ru-RU"/>
        </w:rPr>
        <w:t xml:space="preserve"> браузер может блокировать запросы из-за ограничений безопасности.</w:t>
      </w:r>
    </w:p>
    <w:p w:rsidR="005C6521" w:rsidRPr="0076329B" w:rsidRDefault="005C6521" w:rsidP="005C6521">
      <w:pPr>
        <w:pStyle w:val="a3"/>
        <w:numPr>
          <w:ilvl w:val="0"/>
          <w:numId w:val="1"/>
        </w:numPr>
        <w:rPr>
          <w:lang w:val="ru-RU"/>
        </w:rPr>
      </w:pPr>
      <w:r w:rsidRPr="0076329B">
        <w:rPr>
          <w:lang w:val="ru-RU"/>
        </w:rPr>
        <w:t xml:space="preserve">Как обработать ошибку загрузки данных? Использовать </w:t>
      </w:r>
      <w:r w:rsidRPr="0076329B">
        <w:rPr>
          <w:rStyle w:val="HTML"/>
          <w:rFonts w:ascii="Times New Roman" w:hAnsi="Times New Roman" w:cs="Times New Roman"/>
        </w:rPr>
        <w:t>try</w:t>
      </w:r>
      <w:r w:rsidRPr="0076329B">
        <w:rPr>
          <w:rStyle w:val="HTML"/>
          <w:rFonts w:ascii="Times New Roman" w:hAnsi="Times New Roman" w:cs="Times New Roman"/>
          <w:lang w:val="ru-RU"/>
        </w:rPr>
        <w:t>...</w:t>
      </w:r>
      <w:r w:rsidRPr="0076329B">
        <w:rPr>
          <w:rStyle w:val="HTML"/>
          <w:rFonts w:ascii="Times New Roman" w:hAnsi="Times New Roman" w:cs="Times New Roman"/>
        </w:rPr>
        <w:t>catch</w:t>
      </w:r>
      <w:r w:rsidRPr="0076329B">
        <w:rPr>
          <w:lang w:val="ru-RU"/>
        </w:rPr>
        <w:t xml:space="preserve"> и показать пользователю сообщение об ошибке.</w:t>
      </w:r>
    </w:p>
    <w:p w:rsidR="005C6521" w:rsidRPr="0076329B" w:rsidRDefault="005C6521" w:rsidP="005C6521">
      <w:pPr>
        <w:pStyle w:val="a3"/>
        <w:numPr>
          <w:ilvl w:val="0"/>
          <w:numId w:val="1"/>
        </w:numPr>
        <w:rPr>
          <w:lang w:val="ru-RU"/>
        </w:rPr>
      </w:pPr>
      <w:r w:rsidRPr="0076329B">
        <w:rPr>
          <w:lang w:val="ru-RU"/>
        </w:rPr>
        <w:t xml:space="preserve">Как проверить доступность навигации с клавиатуры? Переключаться между элементами клавишей </w:t>
      </w:r>
      <w:r w:rsidRPr="0076329B">
        <w:t>Tab</w:t>
      </w:r>
      <w:r w:rsidRPr="0076329B">
        <w:rPr>
          <w:lang w:val="ru-RU"/>
        </w:rPr>
        <w:t xml:space="preserve"> и проверять управление с помощью </w:t>
      </w:r>
      <w:r w:rsidRPr="0076329B">
        <w:t>Enter</w:t>
      </w:r>
      <w:r w:rsidRPr="0076329B">
        <w:rPr>
          <w:lang w:val="ru-RU"/>
        </w:rPr>
        <w:t xml:space="preserve"> и пробела.</w:t>
      </w:r>
    </w:p>
    <w:p w:rsidR="005C6521" w:rsidRPr="0076329B" w:rsidRDefault="005C6521" w:rsidP="0076329B">
      <w:pPr>
        <w:pStyle w:val="a3"/>
        <w:numPr>
          <w:ilvl w:val="0"/>
          <w:numId w:val="1"/>
        </w:numPr>
        <w:rPr>
          <w:lang w:val="ru-RU"/>
        </w:rPr>
      </w:pPr>
      <w:r w:rsidRPr="0076329B">
        <w:rPr>
          <w:lang w:val="ru-RU"/>
        </w:rPr>
        <w:t xml:space="preserve">Какие преимущества и ограничения имеет </w:t>
      </w:r>
      <w:r w:rsidRPr="0076329B">
        <w:t>SPA</w:t>
      </w:r>
      <w:r w:rsidRPr="0076329B">
        <w:rPr>
          <w:lang w:val="ru-RU"/>
        </w:rPr>
        <w:t xml:space="preserve"> без </w:t>
      </w:r>
      <w:proofErr w:type="spellStart"/>
      <w:r w:rsidRPr="0076329B">
        <w:rPr>
          <w:lang w:val="ru-RU"/>
        </w:rPr>
        <w:t>фреймворков</w:t>
      </w:r>
      <w:proofErr w:type="spellEnd"/>
      <w:r w:rsidRPr="0076329B">
        <w:rPr>
          <w:lang w:val="ru-RU"/>
        </w:rPr>
        <w:t>? Преимущества — простота, скорость и отсутствие дополнительных библиотек. Ограничения — необходимость самостоятельно реализовывать маршрутизацию, управление состоянием и сложную логику приложения.</w:t>
      </w:r>
      <w:bookmarkEnd w:id="0"/>
    </w:p>
    <w:sectPr w:rsidR="005C6521" w:rsidRPr="0076329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BC4647"/>
    <w:multiLevelType w:val="hybridMultilevel"/>
    <w:tmpl w:val="DACE91F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4BD"/>
    <w:rsid w:val="002101B5"/>
    <w:rsid w:val="003114BD"/>
    <w:rsid w:val="00340BD2"/>
    <w:rsid w:val="005C6521"/>
    <w:rsid w:val="0076329B"/>
    <w:rsid w:val="0080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EBE1B"/>
  <w15:chartTrackingRefBased/>
  <w15:docId w15:val="{B3605E2A-A22A-4D0B-9581-4366B0C5A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6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C65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4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4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0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2026-10-15T10:56:00Z</dcterms:created>
  <dcterms:modified xsi:type="dcterms:W3CDTF">2026-10-15T11:46:00Z</dcterms:modified>
</cp:coreProperties>
</file>