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F0" w:rsidRDefault="00647E88" w:rsidP="00647E88">
      <w:pPr>
        <w:jc w:val="both"/>
      </w:pPr>
      <w:r>
        <w:t>Interesting letter on the using radiation therapy</w:t>
      </w:r>
      <w:r w:rsidR="00734E37">
        <w:t xml:space="preserve"> (RT)</w:t>
      </w:r>
      <w:r>
        <w:t xml:space="preserve"> in the adjuvant versus the salvage setting in high risk prostate cancer patients Post-Radical Prostatectomy. </w:t>
      </w:r>
    </w:p>
    <w:p w:rsidR="00647E88" w:rsidRDefault="00647E88" w:rsidP="00647E88">
      <w:pPr>
        <w:jc w:val="both"/>
      </w:pPr>
    </w:p>
    <w:p w:rsidR="00D00E4B" w:rsidRDefault="00734E37" w:rsidP="00647E88">
      <w:pPr>
        <w:jc w:val="both"/>
      </w:pPr>
      <w:r>
        <w:t xml:space="preserve">The letter reviews 3 older studies where adjuvant </w:t>
      </w:r>
      <w:r w:rsidR="00D00E4B">
        <w:t>(RT) vs surveillance was</w:t>
      </w:r>
      <w:r>
        <w:t xml:space="preserve"> used post-radical prostatectomy</w:t>
      </w:r>
      <w:r w:rsidR="00D00E4B">
        <w:t xml:space="preserve"> when there was evidence of disease extension beyond the prostate gland or at the surgical margin. These studies did not regularly use prostate specific antigen (PSA) as a tumour marker for prostate cancer as is used today. </w:t>
      </w:r>
    </w:p>
    <w:p w:rsidR="00D00E4B" w:rsidRDefault="00D00E4B" w:rsidP="00647E88">
      <w:pPr>
        <w:jc w:val="both"/>
      </w:pPr>
    </w:p>
    <w:p w:rsidR="00647E88" w:rsidRDefault="00D00E4B" w:rsidP="00647E88">
      <w:pPr>
        <w:jc w:val="both"/>
      </w:pPr>
      <w:r>
        <w:t>The 2 newer randomized studies compared use of prostate bed RT in the adjuvant setting (undetectable PSA) with salvage (detectable PSA) to see which was superior. The primary endpoint progression free survival (PFS)</w:t>
      </w:r>
      <w:r w:rsidR="00D84655">
        <w:t>. The patients had undergone surgery after being assessed at intermediate-risk of developing stage III or IV prostate cancer. (GETUG-AF 17 STUDY</w:t>
      </w:r>
      <w:bookmarkStart w:id="0" w:name="_GoBack"/>
      <w:bookmarkEnd w:id="0"/>
      <w:r w:rsidR="00D84655">
        <w:t>)</w:t>
      </w:r>
    </w:p>
    <w:sectPr w:rsidR="00647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88"/>
    <w:rsid w:val="00647E88"/>
    <w:rsid w:val="00734E37"/>
    <w:rsid w:val="00C37EF0"/>
    <w:rsid w:val="00D00E4B"/>
    <w:rsid w:val="00D84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1FEE7-E08D-4125-A342-420B7B53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2</cp:revision>
  <dcterms:created xsi:type="dcterms:W3CDTF">2020-09-16T15:14:00Z</dcterms:created>
  <dcterms:modified xsi:type="dcterms:W3CDTF">2020-09-16T15:14:00Z</dcterms:modified>
</cp:coreProperties>
</file>