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8F413C" w14:paraId="0F5D1BC3" w14:textId="77777777">
        <w:tc>
          <w:tcPr>
            <w:tcW w:w="6084" w:type="dxa"/>
            <w:hideMark/>
          </w:tcPr>
          <w:p w14:paraId="37B67621" w14:textId="77777777" w:rsidR="004556FB" w:rsidRPr="00FC798B" w:rsidRDefault="003061A1">
            <w:pPr>
              <w:rPr>
                <w:rFonts w:asciiTheme="minorHAnsi" w:hAnsiTheme="minorHAnsi" w:cstheme="minorHAnsi"/>
                <w:b/>
                <w:iCs/>
              </w:rPr>
            </w:pPr>
            <w:r w:rsidRPr="00FC798B">
              <w:rPr>
                <w:rFonts w:asciiTheme="minorHAnsi" w:hAnsiTheme="minorHAnsi" w:cstheme="minorHAnsi"/>
                <w:b/>
                <w:iCs/>
                <w:sz w:val="28"/>
              </w:rPr>
              <w:t>Licence to Publish</w:t>
            </w:r>
            <w:r w:rsidRPr="00FC798B">
              <w:rPr>
                <w:rFonts w:asciiTheme="minorHAnsi" w:hAnsiTheme="minorHAnsi" w:cstheme="minorHAnsi"/>
                <w:b/>
                <w:iCs/>
                <w:sz w:val="28"/>
              </w:rPr>
              <w:br/>
              <w:t>Proceedings Papers</w:t>
            </w:r>
          </w:p>
        </w:tc>
        <w:tc>
          <w:tcPr>
            <w:tcW w:w="2945" w:type="dxa"/>
            <w:gridSpan w:val="2"/>
            <w:hideMark/>
          </w:tcPr>
          <w:p w14:paraId="6DDE973E" w14:textId="77777777" w:rsidR="004556FB" w:rsidRPr="00FC798B" w:rsidRDefault="003061A1">
            <w:pPr>
              <w:jc w:val="right"/>
              <w:rPr>
                <w:rFonts w:asciiTheme="minorHAnsi" w:hAnsiTheme="minorHAnsi" w:cstheme="minorHAnsi"/>
              </w:rPr>
            </w:pPr>
            <w:r w:rsidRPr="00FC798B">
              <w:rPr>
                <w:rFonts w:cstheme="minorHAnsi"/>
                <w:noProof/>
                <w:lang w:val="en-IN" w:eastAsia="en-IN"/>
              </w:rPr>
              <w:drawing>
                <wp:inline distT="0" distB="0" distL="0" distR="0" wp14:anchorId="23838859" wp14:editId="0812739C">
                  <wp:extent cx="1560076" cy="151188"/>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8F413C" w14:paraId="5EAD710C" w14:textId="77777777">
        <w:trPr>
          <w:trHeight w:val="201"/>
        </w:trPr>
        <w:tc>
          <w:tcPr>
            <w:tcW w:w="6468" w:type="dxa"/>
            <w:gridSpan w:val="2"/>
            <w:tcBorders>
              <w:top w:val="nil"/>
              <w:left w:val="nil"/>
              <w:bottom w:val="single" w:sz="12" w:space="0" w:color="FF0000"/>
              <w:right w:val="nil"/>
            </w:tcBorders>
          </w:tcPr>
          <w:p w14:paraId="01FED399"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28083A33" w14:textId="77777777" w:rsidR="004556FB" w:rsidRPr="00FC798B" w:rsidRDefault="004556FB">
            <w:pPr>
              <w:rPr>
                <w:rFonts w:asciiTheme="minorHAnsi" w:hAnsiTheme="minorHAnsi" w:cstheme="minorHAnsi"/>
                <w:sz w:val="10"/>
              </w:rPr>
            </w:pPr>
          </w:p>
        </w:tc>
      </w:tr>
    </w:tbl>
    <w:p w14:paraId="3ED6C4E2"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8F413C" w14:paraId="33DCAB6B" w14:textId="77777777" w:rsidTr="00882FB0">
        <w:tc>
          <w:tcPr>
            <w:tcW w:w="1371" w:type="pct"/>
            <w:shd w:val="clear" w:color="auto" w:fill="auto"/>
          </w:tcPr>
          <w:p w14:paraId="504BDEAD" w14:textId="77777777" w:rsidR="004556FB" w:rsidRPr="00FC798B" w:rsidRDefault="003061A1">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shd w:val="clear" w:color="auto" w:fill="auto"/>
          </w:tcPr>
          <w:sdt>
            <w:sdtPr>
              <w:alias w:val="Contract Express"/>
              <w:tag w:val="d=EntitySelect&amp;r="/>
              <w:id w:val="262469169"/>
            </w:sdtPr>
            <w:sdtEndPr/>
            <w:sdtContent>
              <w:p w14:paraId="09AA851E" w14:textId="77777777" w:rsidR="004556FB" w:rsidRPr="00FC798B" w:rsidRDefault="003061A1">
                <w:pPr>
                  <w:rPr>
                    <w:rFonts w:eastAsia="Cambria" w:cstheme="minorHAnsi"/>
                    <w:sz w:val="16"/>
                    <w:szCs w:val="16"/>
                  </w:rPr>
                </w:pPr>
                <w:r>
                  <w:rPr>
                    <w:rFonts w:cstheme="minorHAnsi"/>
                    <w:sz w:val="16"/>
                    <w:szCs w:val="16"/>
                  </w:rPr>
                  <w:t>Springer Nature Switzerland AG</w:t>
                </w:r>
              </w:p>
            </w:sdtContent>
          </w:sdt>
        </w:tc>
        <w:tc>
          <w:tcPr>
            <w:tcW w:w="1235" w:type="pct"/>
            <w:shd w:val="clear" w:color="auto" w:fill="auto"/>
          </w:tcPr>
          <w:p w14:paraId="6DC18372" w14:textId="77777777" w:rsidR="004556FB" w:rsidRPr="00FC798B" w:rsidRDefault="003061A1">
            <w:pPr>
              <w:rPr>
                <w:rFonts w:eastAsia="Calibri" w:cstheme="minorHAnsi"/>
                <w:sz w:val="16"/>
                <w:szCs w:val="16"/>
              </w:rPr>
            </w:pPr>
            <w:r w:rsidRPr="00FC798B">
              <w:rPr>
                <w:rFonts w:eastAsia="Calibri" w:cstheme="minorHAnsi"/>
                <w:sz w:val="16"/>
                <w:szCs w:val="16"/>
              </w:rPr>
              <w:t>(the ‘Licensee’)</w:t>
            </w:r>
          </w:p>
        </w:tc>
      </w:tr>
      <w:tr w:rsidR="008F413C" w14:paraId="0CEFA811" w14:textId="77777777" w:rsidTr="00882FB0">
        <w:tc>
          <w:tcPr>
            <w:tcW w:w="1371" w:type="pct"/>
            <w:shd w:val="clear" w:color="auto" w:fill="auto"/>
          </w:tcPr>
          <w:p w14:paraId="33A8FD37" w14:textId="77777777" w:rsidR="004556FB" w:rsidRPr="00FC798B" w:rsidRDefault="004556FB">
            <w:pPr>
              <w:rPr>
                <w:rFonts w:eastAsia="Cambria" w:cstheme="minorHAnsi"/>
                <w:sz w:val="16"/>
                <w:szCs w:val="16"/>
              </w:rPr>
            </w:pPr>
          </w:p>
        </w:tc>
        <w:tc>
          <w:tcPr>
            <w:tcW w:w="2394" w:type="pct"/>
            <w:shd w:val="clear" w:color="auto" w:fill="auto"/>
          </w:tcPr>
          <w:p w14:paraId="7506FC8C" w14:textId="77777777" w:rsidR="004556FB" w:rsidRPr="00FC798B" w:rsidRDefault="004556FB">
            <w:pPr>
              <w:rPr>
                <w:rFonts w:eastAsia="Cambria" w:cstheme="minorHAnsi"/>
                <w:sz w:val="16"/>
                <w:szCs w:val="16"/>
              </w:rPr>
            </w:pPr>
          </w:p>
        </w:tc>
        <w:tc>
          <w:tcPr>
            <w:tcW w:w="1235" w:type="pct"/>
            <w:shd w:val="clear" w:color="auto" w:fill="auto"/>
          </w:tcPr>
          <w:p w14:paraId="28137156" w14:textId="77777777" w:rsidR="004556FB" w:rsidRPr="00FC798B" w:rsidRDefault="004556FB">
            <w:pPr>
              <w:rPr>
                <w:rFonts w:eastAsia="Calibri" w:cstheme="minorHAnsi"/>
                <w:sz w:val="16"/>
                <w:szCs w:val="16"/>
              </w:rPr>
            </w:pPr>
          </w:p>
        </w:tc>
      </w:tr>
      <w:tr w:rsidR="008F413C" w14:paraId="2E48CB52" w14:textId="77777777" w:rsidTr="00882FB0">
        <w:tc>
          <w:tcPr>
            <w:tcW w:w="1371" w:type="pct"/>
            <w:shd w:val="clear" w:color="auto" w:fill="auto"/>
          </w:tcPr>
          <w:p w14:paraId="610F5403" w14:textId="77777777" w:rsidR="004556FB" w:rsidRPr="00FC798B" w:rsidRDefault="003061A1">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EndPr/>
          <w:sdtContent>
            <w:tc>
              <w:tcPr>
                <w:tcW w:w="2394" w:type="pct"/>
                <w:shd w:val="clear" w:color="auto" w:fill="auto"/>
              </w:tcPr>
              <w:p w14:paraId="2416EE01" w14:textId="4FF11C59" w:rsidR="004556FB" w:rsidRPr="00D6480C" w:rsidRDefault="00D6480C" w:rsidP="00D6480C">
                <w:pPr>
                  <w:rPr>
                    <w:rFonts w:ascii="Calibri" w:hAnsi="Calibri" w:cs="Calibri"/>
                    <w:b/>
                    <w:bCs/>
                    <w:color w:val="222222"/>
                    <w:sz w:val="18"/>
                    <w:szCs w:val="16"/>
                    <w:shd w:val="clear" w:color="auto" w:fill="FFFFFF"/>
                  </w:rPr>
                </w:pPr>
                <w:r w:rsidRPr="00206128">
                  <w:rPr>
                    <w:rFonts w:ascii="Calibri" w:hAnsi="Calibri" w:cs="Calibri"/>
                    <w:b/>
                    <w:bCs/>
                    <w:color w:val="222222"/>
                    <w:sz w:val="18"/>
                    <w:szCs w:val="16"/>
                    <w:shd w:val="clear" w:color="auto" w:fill="FFFFFF"/>
                  </w:rPr>
                  <w:t xml:space="preserve">Innovations in Computational Intelligence and Computer Vision: Proceedings of </w:t>
                </w:r>
                <w:r w:rsidR="00EB63F0">
                  <w:rPr>
                    <w:rFonts w:ascii="Calibri" w:hAnsi="Calibri" w:cs="Calibri"/>
                    <w:b/>
                    <w:bCs/>
                    <w:color w:val="222222"/>
                    <w:sz w:val="18"/>
                    <w:szCs w:val="16"/>
                    <w:shd w:val="clear" w:color="auto" w:fill="FFFFFF"/>
                  </w:rPr>
                  <w:t>ICICV 2026, Volume 1</w:t>
                </w:r>
              </w:p>
            </w:tc>
          </w:sdtContent>
        </w:sdt>
        <w:tc>
          <w:tcPr>
            <w:tcW w:w="1235" w:type="pct"/>
            <w:shd w:val="clear" w:color="auto" w:fill="auto"/>
          </w:tcPr>
          <w:p w14:paraId="1EB559F5" w14:textId="77777777" w:rsidR="004556FB" w:rsidRPr="00FC798B" w:rsidRDefault="003061A1">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8F413C" w14:paraId="7AE80B6A" w14:textId="77777777" w:rsidTr="00882FB0">
        <w:tc>
          <w:tcPr>
            <w:tcW w:w="1371" w:type="pct"/>
            <w:shd w:val="clear" w:color="auto" w:fill="auto"/>
          </w:tcPr>
          <w:p w14:paraId="39ACCEEC" w14:textId="77777777" w:rsidR="004556FB" w:rsidRPr="00FC798B" w:rsidRDefault="004556FB">
            <w:pPr>
              <w:rPr>
                <w:rFonts w:eastAsia="Cambria" w:cstheme="minorHAnsi"/>
                <w:sz w:val="16"/>
                <w:szCs w:val="16"/>
              </w:rPr>
            </w:pPr>
          </w:p>
        </w:tc>
        <w:tc>
          <w:tcPr>
            <w:tcW w:w="2394" w:type="pct"/>
            <w:shd w:val="clear" w:color="auto" w:fill="auto"/>
          </w:tcPr>
          <w:p w14:paraId="358B0E2C" w14:textId="77777777" w:rsidR="004556FB" w:rsidRPr="00FC798B" w:rsidRDefault="004556FB">
            <w:pPr>
              <w:rPr>
                <w:rFonts w:eastAsia="Cambria" w:cstheme="minorHAnsi"/>
                <w:sz w:val="16"/>
                <w:szCs w:val="16"/>
              </w:rPr>
            </w:pPr>
          </w:p>
        </w:tc>
        <w:tc>
          <w:tcPr>
            <w:tcW w:w="1235" w:type="pct"/>
            <w:shd w:val="clear" w:color="auto" w:fill="auto"/>
          </w:tcPr>
          <w:p w14:paraId="32AB910A" w14:textId="77777777" w:rsidR="004556FB" w:rsidRPr="00FC798B" w:rsidRDefault="004556FB">
            <w:pPr>
              <w:rPr>
                <w:rFonts w:eastAsia="Cambria" w:cstheme="minorHAnsi"/>
                <w:sz w:val="16"/>
                <w:szCs w:val="16"/>
              </w:rPr>
            </w:pPr>
          </w:p>
        </w:tc>
      </w:tr>
      <w:tr w:rsidR="008F413C" w14:paraId="6B73CCD6" w14:textId="77777777" w:rsidTr="00882FB0">
        <w:tc>
          <w:tcPr>
            <w:tcW w:w="1371" w:type="pct"/>
            <w:shd w:val="clear" w:color="auto" w:fill="auto"/>
            <w:vAlign w:val="center"/>
          </w:tcPr>
          <w:p w14:paraId="330AD918" w14:textId="77777777" w:rsidR="004556FB" w:rsidRPr="00FC798B" w:rsidRDefault="003061A1">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EndPr/>
          <w:sdtContent>
            <w:tc>
              <w:tcPr>
                <w:tcW w:w="2394" w:type="pct"/>
                <w:shd w:val="clear" w:color="auto" w:fill="auto"/>
              </w:tcPr>
              <w:p w14:paraId="423743A9" w14:textId="28A969FF" w:rsidR="004556FB" w:rsidRPr="00D6480C" w:rsidRDefault="00586167" w:rsidP="00D6480C">
                <w:pPr>
                  <w:rPr>
                    <w:rFonts w:ascii="Calibri" w:hAnsi="Calibri" w:cs="Calibri"/>
                    <w:b/>
                    <w:sz w:val="18"/>
                    <w:szCs w:val="16"/>
                  </w:rPr>
                </w:pPr>
                <w:proofErr w:type="spellStart"/>
                <w:r w:rsidRPr="00206128">
                  <w:rPr>
                    <w:rFonts w:ascii="Calibri" w:hAnsi="Calibri" w:cs="Calibri"/>
                    <w:b/>
                    <w:sz w:val="18"/>
                    <w:szCs w:val="16"/>
                  </w:rPr>
                  <w:t>Satyabrata</w:t>
                </w:r>
                <w:proofErr w:type="spellEnd"/>
                <w:r w:rsidRPr="00206128">
                  <w:rPr>
                    <w:rFonts w:ascii="Calibri" w:hAnsi="Calibri" w:cs="Calibri"/>
                    <w:b/>
                    <w:sz w:val="18"/>
                    <w:szCs w:val="16"/>
                  </w:rPr>
                  <w:t xml:space="preserve"> Roy</w:t>
                </w:r>
                <w:r>
                  <w:rPr>
                    <w:rFonts w:ascii="Calibri" w:hAnsi="Calibri" w:cs="Calibri"/>
                    <w:b/>
                    <w:sz w:val="18"/>
                    <w:szCs w:val="16"/>
                  </w:rPr>
                  <w:t xml:space="preserve">, Deepak </w:t>
                </w:r>
                <w:proofErr w:type="spellStart"/>
                <w:r>
                  <w:rPr>
                    <w:rFonts w:ascii="Calibri" w:hAnsi="Calibri" w:cs="Calibri"/>
                    <w:b/>
                    <w:sz w:val="18"/>
                    <w:szCs w:val="16"/>
                  </w:rPr>
                  <w:t>Sinwar</w:t>
                </w:r>
                <w:proofErr w:type="spellEnd"/>
                <w:r>
                  <w:rPr>
                    <w:rFonts w:ascii="Calibri" w:hAnsi="Calibri" w:cs="Calibri"/>
                    <w:b/>
                    <w:sz w:val="18"/>
                    <w:szCs w:val="16"/>
                  </w:rPr>
                  <w:t xml:space="preserve">, Ford </w:t>
                </w:r>
                <w:proofErr w:type="spellStart"/>
                <w:r>
                  <w:rPr>
                    <w:rFonts w:ascii="Calibri" w:hAnsi="Calibri" w:cs="Calibri"/>
                    <w:b/>
                    <w:sz w:val="18"/>
                    <w:szCs w:val="16"/>
                  </w:rPr>
                  <w:t>Lumban</w:t>
                </w:r>
                <w:proofErr w:type="spellEnd"/>
                <w:r>
                  <w:rPr>
                    <w:rFonts w:ascii="Calibri" w:hAnsi="Calibri" w:cs="Calibri"/>
                    <w:b/>
                    <w:sz w:val="18"/>
                    <w:szCs w:val="16"/>
                  </w:rPr>
                  <w:t xml:space="preserve"> Gaol, Ester </w:t>
                </w:r>
                <w:proofErr w:type="spellStart"/>
                <w:r>
                  <w:rPr>
                    <w:rFonts w:ascii="Calibri" w:hAnsi="Calibri" w:cs="Calibri"/>
                    <w:b/>
                    <w:sz w:val="18"/>
                    <w:szCs w:val="16"/>
                  </w:rPr>
                  <w:t>Zumpano</w:t>
                </w:r>
                <w:proofErr w:type="spellEnd"/>
                <w:r w:rsidR="00D6480C" w:rsidRPr="00206128">
                  <w:rPr>
                    <w:rFonts w:ascii="Calibri" w:hAnsi="Calibri" w:cs="Calibri"/>
                    <w:b/>
                    <w:sz w:val="18"/>
                    <w:szCs w:val="16"/>
                  </w:rPr>
                  <w:t xml:space="preserve">, </w:t>
                </w:r>
                <w:proofErr w:type="spellStart"/>
                <w:r w:rsidR="00D6480C" w:rsidRPr="00206128">
                  <w:rPr>
                    <w:rFonts w:ascii="Calibri" w:hAnsi="Calibri" w:cs="Calibri"/>
                    <w:b/>
                    <w:sz w:val="18"/>
                    <w:szCs w:val="16"/>
                  </w:rPr>
                  <w:t>Vijaypal</w:t>
                </w:r>
                <w:proofErr w:type="spellEnd"/>
                <w:r w:rsidR="00D6480C" w:rsidRPr="00206128">
                  <w:rPr>
                    <w:rFonts w:ascii="Calibri" w:hAnsi="Calibri" w:cs="Calibri"/>
                    <w:b/>
                    <w:sz w:val="18"/>
                    <w:szCs w:val="16"/>
                  </w:rPr>
                  <w:t xml:space="preserve"> Singh Dhaka</w:t>
                </w:r>
              </w:p>
            </w:tc>
          </w:sdtContent>
        </w:sdt>
        <w:tc>
          <w:tcPr>
            <w:tcW w:w="1235" w:type="pct"/>
            <w:shd w:val="clear" w:color="auto" w:fill="auto"/>
          </w:tcPr>
          <w:p w14:paraId="5D2B9158" w14:textId="77777777" w:rsidR="004556FB" w:rsidRPr="00FC798B" w:rsidRDefault="004556FB">
            <w:pPr>
              <w:rPr>
                <w:rFonts w:eastAsia="Cambria" w:cstheme="minorHAnsi"/>
                <w:sz w:val="16"/>
                <w:szCs w:val="16"/>
              </w:rPr>
            </w:pPr>
          </w:p>
        </w:tc>
      </w:tr>
      <w:tr w:rsidR="008F413C" w14:paraId="2E712D2E" w14:textId="77777777" w:rsidTr="00882FB0">
        <w:tc>
          <w:tcPr>
            <w:tcW w:w="1371" w:type="pct"/>
            <w:shd w:val="clear" w:color="auto" w:fill="auto"/>
          </w:tcPr>
          <w:p w14:paraId="54860ED9" w14:textId="77777777" w:rsidR="004556FB" w:rsidRPr="00FC798B" w:rsidRDefault="004556FB">
            <w:pPr>
              <w:rPr>
                <w:rFonts w:eastAsia="Cambria" w:cstheme="minorHAnsi"/>
                <w:sz w:val="16"/>
                <w:szCs w:val="16"/>
              </w:rPr>
            </w:pPr>
          </w:p>
        </w:tc>
        <w:tc>
          <w:tcPr>
            <w:tcW w:w="2394" w:type="pct"/>
            <w:shd w:val="clear" w:color="auto" w:fill="auto"/>
          </w:tcPr>
          <w:p w14:paraId="35F48442" w14:textId="77777777" w:rsidR="004556FB" w:rsidRPr="00FC798B" w:rsidRDefault="004556FB">
            <w:pPr>
              <w:rPr>
                <w:rFonts w:eastAsia="Cambria" w:cstheme="minorHAnsi"/>
                <w:sz w:val="16"/>
                <w:szCs w:val="16"/>
              </w:rPr>
            </w:pPr>
          </w:p>
        </w:tc>
        <w:tc>
          <w:tcPr>
            <w:tcW w:w="1235" w:type="pct"/>
            <w:shd w:val="clear" w:color="auto" w:fill="auto"/>
          </w:tcPr>
          <w:p w14:paraId="0082A143" w14:textId="77777777" w:rsidR="004556FB" w:rsidRPr="00FC798B" w:rsidRDefault="004556FB">
            <w:pPr>
              <w:rPr>
                <w:rFonts w:eastAsia="Cambria" w:cstheme="minorHAnsi"/>
                <w:sz w:val="16"/>
                <w:szCs w:val="16"/>
              </w:rPr>
            </w:pPr>
          </w:p>
        </w:tc>
      </w:tr>
      <w:tr w:rsidR="008F413C" w14:paraId="5CF03B78" w14:textId="77777777" w:rsidTr="00882FB0">
        <w:tc>
          <w:tcPr>
            <w:tcW w:w="1371" w:type="pct"/>
            <w:shd w:val="clear" w:color="auto" w:fill="auto"/>
          </w:tcPr>
          <w:p w14:paraId="46DF0D23" w14:textId="77777777" w:rsidR="004556FB" w:rsidRPr="00FC798B" w:rsidRDefault="003061A1">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EndPr/>
          <w:sdtContent>
            <w:tc>
              <w:tcPr>
                <w:tcW w:w="2394" w:type="pct"/>
                <w:shd w:val="clear" w:color="auto" w:fill="auto"/>
              </w:tcPr>
              <w:p w14:paraId="7607CB5F" w14:textId="77777777" w:rsidR="004556FB" w:rsidRPr="00FC798B" w:rsidRDefault="003061A1">
                <w:pPr>
                  <w:rPr>
                    <w:rFonts w:eastAsia="Cambria" w:cstheme="minorHAnsi"/>
                    <w:sz w:val="16"/>
                    <w:szCs w:val="16"/>
                  </w:rPr>
                </w:pPr>
                <w:r w:rsidRPr="00FC798B">
                  <w:rPr>
                    <w:rFonts w:eastAsia="Cambria" w:cstheme="minorHAnsi"/>
                    <w:color w:val="808080"/>
                    <w:sz w:val="16"/>
                    <w:szCs w:val="16"/>
                  </w:rPr>
                  <w:t>Semantic Visual Validation for OTT User Interfaces Using Deep Learning</w:t>
                </w:r>
              </w:p>
            </w:tc>
          </w:sdtContent>
        </w:sdt>
        <w:tc>
          <w:tcPr>
            <w:tcW w:w="1235" w:type="pct"/>
            <w:shd w:val="clear" w:color="auto" w:fill="auto"/>
          </w:tcPr>
          <w:p w14:paraId="2411E0F7" w14:textId="77777777" w:rsidR="004556FB" w:rsidRPr="00FC798B" w:rsidRDefault="003061A1">
            <w:pPr>
              <w:rPr>
                <w:rFonts w:eastAsia="Cambria" w:cstheme="minorHAnsi"/>
                <w:sz w:val="16"/>
                <w:szCs w:val="16"/>
              </w:rPr>
            </w:pPr>
            <w:r w:rsidRPr="00FC798B">
              <w:rPr>
                <w:rFonts w:cstheme="minorHAnsi"/>
                <w:sz w:val="16"/>
                <w:szCs w:val="16"/>
              </w:rPr>
              <w:t>(the ‘Contribution’)</w:t>
            </w:r>
          </w:p>
        </w:tc>
      </w:tr>
      <w:tr w:rsidR="008F413C" w14:paraId="1AE4C290" w14:textId="77777777" w:rsidTr="00882FB0">
        <w:tc>
          <w:tcPr>
            <w:tcW w:w="1371" w:type="pct"/>
            <w:shd w:val="clear" w:color="auto" w:fill="auto"/>
          </w:tcPr>
          <w:p w14:paraId="07265F56" w14:textId="77777777" w:rsidR="004556FB" w:rsidRPr="00FC798B" w:rsidRDefault="004556FB">
            <w:pPr>
              <w:rPr>
                <w:rFonts w:eastAsia="Cambria" w:cstheme="minorHAnsi"/>
                <w:sz w:val="16"/>
                <w:szCs w:val="16"/>
              </w:rPr>
            </w:pPr>
          </w:p>
        </w:tc>
        <w:tc>
          <w:tcPr>
            <w:tcW w:w="2394" w:type="pct"/>
            <w:shd w:val="clear" w:color="auto" w:fill="auto"/>
          </w:tcPr>
          <w:p w14:paraId="66241991" w14:textId="77777777" w:rsidR="004556FB" w:rsidRPr="00FC798B" w:rsidRDefault="004556FB">
            <w:pPr>
              <w:rPr>
                <w:rFonts w:eastAsia="Cambria" w:cstheme="minorHAnsi"/>
                <w:sz w:val="16"/>
                <w:szCs w:val="16"/>
              </w:rPr>
            </w:pPr>
          </w:p>
        </w:tc>
        <w:tc>
          <w:tcPr>
            <w:tcW w:w="1235" w:type="pct"/>
            <w:shd w:val="clear" w:color="auto" w:fill="auto"/>
          </w:tcPr>
          <w:p w14:paraId="11F5B9C7" w14:textId="77777777" w:rsidR="004556FB" w:rsidRPr="00FC798B" w:rsidRDefault="004556FB">
            <w:pPr>
              <w:rPr>
                <w:rFonts w:eastAsia="Cambria" w:cstheme="minorHAnsi"/>
                <w:sz w:val="16"/>
                <w:szCs w:val="16"/>
              </w:rPr>
            </w:pPr>
          </w:p>
        </w:tc>
      </w:tr>
      <w:tr w:rsidR="008F413C" w14:paraId="00AD8AE9" w14:textId="77777777" w:rsidTr="00882FB0">
        <w:tc>
          <w:tcPr>
            <w:tcW w:w="1371" w:type="pct"/>
            <w:shd w:val="clear" w:color="auto" w:fill="auto"/>
            <w:vAlign w:val="center"/>
          </w:tcPr>
          <w:p w14:paraId="5508DBCA"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shd w:val="clear" w:color="auto" w:fill="auto"/>
            <w:vAlign w:val="center"/>
          </w:tcPr>
          <w:sdt>
            <w:sdtPr>
              <w:rPr>
                <w:rFonts w:eastAsia="Cambria" w:cstheme="minorHAnsi"/>
                <w:sz w:val="16"/>
                <w:szCs w:val="16"/>
              </w:rPr>
              <w:alias w:val="Series"/>
              <w:tag w:val="Series"/>
              <w:id w:val="189277873"/>
              <w:placeholder>
                <w:docPart w:val="22A007FA09B0416FAE2AB143EF3D80A9"/>
              </w:placeholder>
            </w:sdtPr>
            <w:sdtEndPr/>
            <w:sdtContent>
              <w:bookmarkStart w:id="0" w:name="_GoBack" w:displacedByCustomXml="prev"/>
              <w:p w14:paraId="4FE4A72E" w14:textId="13AB1C15" w:rsidR="004556FB" w:rsidRPr="009C16E9" w:rsidRDefault="009C16E9" w:rsidP="009C16E9">
                <w:pPr>
                  <w:shd w:val="clear" w:color="auto" w:fill="FFFFFF"/>
                  <w:spacing w:after="160" w:line="259" w:lineRule="auto"/>
                  <w:rPr>
                    <w:rFonts w:ascii="Calibri" w:hAnsi="Calibri" w:cs="Calibri"/>
                    <w:b/>
                    <w:bCs/>
                    <w:color w:val="222222"/>
                    <w:sz w:val="20"/>
                    <w:szCs w:val="21"/>
                    <w:shd w:val="clear" w:color="auto" w:fill="FFFFFF"/>
                  </w:rPr>
                </w:pPr>
                <w:r w:rsidRPr="00C6730E">
                  <w:rPr>
                    <w:rFonts w:ascii="Calibri" w:hAnsi="Calibri" w:cs="Calibri"/>
                    <w:b/>
                    <w:bCs/>
                    <w:color w:val="222222"/>
                    <w:sz w:val="20"/>
                    <w:szCs w:val="21"/>
                    <w:shd w:val="clear" w:color="auto" w:fill="FFFFFF"/>
                  </w:rPr>
                  <w:t>Lecture Notes in Networks and Systems</w:t>
                </w:r>
              </w:p>
              <w:bookmarkEnd w:id="0" w:displacedByCustomXml="next"/>
            </w:sdtContent>
          </w:sdt>
        </w:tc>
        <w:tc>
          <w:tcPr>
            <w:tcW w:w="1235" w:type="pct"/>
            <w:shd w:val="clear" w:color="auto" w:fill="auto"/>
            <w:vAlign w:val="center"/>
          </w:tcPr>
          <w:p w14:paraId="11EE5E8A" w14:textId="77777777" w:rsidR="004556FB" w:rsidRPr="00882FB0" w:rsidRDefault="004556FB">
            <w:pPr>
              <w:rPr>
                <w:rFonts w:eastAsia="Cambria" w:cstheme="minorHAnsi"/>
                <w:sz w:val="16"/>
                <w:szCs w:val="16"/>
              </w:rPr>
            </w:pPr>
          </w:p>
        </w:tc>
      </w:tr>
      <w:tr w:rsidR="008F413C" w14:paraId="066E0972" w14:textId="77777777" w:rsidTr="00882FB0">
        <w:tc>
          <w:tcPr>
            <w:tcW w:w="1371" w:type="pct"/>
            <w:shd w:val="clear" w:color="auto" w:fill="auto"/>
          </w:tcPr>
          <w:p w14:paraId="1CB6B7A8" w14:textId="77777777" w:rsidR="004556FB" w:rsidRPr="00FC798B" w:rsidRDefault="004556FB">
            <w:pPr>
              <w:rPr>
                <w:rFonts w:eastAsia="Cambria" w:cstheme="minorHAnsi"/>
                <w:sz w:val="16"/>
                <w:szCs w:val="16"/>
              </w:rPr>
            </w:pPr>
          </w:p>
        </w:tc>
        <w:tc>
          <w:tcPr>
            <w:tcW w:w="2394" w:type="pct"/>
            <w:shd w:val="clear" w:color="auto" w:fill="auto"/>
          </w:tcPr>
          <w:p w14:paraId="28B0658D" w14:textId="77777777" w:rsidR="004556FB" w:rsidRPr="00FC798B" w:rsidRDefault="004556FB">
            <w:pPr>
              <w:rPr>
                <w:rFonts w:eastAsia="Cambria" w:cstheme="minorHAnsi"/>
                <w:sz w:val="16"/>
                <w:szCs w:val="16"/>
              </w:rPr>
            </w:pPr>
          </w:p>
        </w:tc>
        <w:tc>
          <w:tcPr>
            <w:tcW w:w="1235" w:type="pct"/>
            <w:shd w:val="clear" w:color="auto" w:fill="auto"/>
          </w:tcPr>
          <w:p w14:paraId="12349613" w14:textId="77777777" w:rsidR="004556FB" w:rsidRPr="00FC798B" w:rsidRDefault="004556FB">
            <w:pPr>
              <w:rPr>
                <w:rFonts w:eastAsia="Cambria" w:cstheme="minorHAnsi"/>
                <w:sz w:val="16"/>
                <w:szCs w:val="16"/>
              </w:rPr>
            </w:pPr>
          </w:p>
        </w:tc>
      </w:tr>
      <w:tr w:rsidR="008F413C" w14:paraId="681EBAB6" w14:textId="77777777" w:rsidTr="00882FB0">
        <w:tc>
          <w:tcPr>
            <w:tcW w:w="1371" w:type="pct"/>
            <w:shd w:val="clear" w:color="auto" w:fill="auto"/>
          </w:tcPr>
          <w:p w14:paraId="466D0E87" w14:textId="77777777" w:rsidR="004556FB" w:rsidRPr="00FC798B" w:rsidRDefault="003061A1">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dtPr>
          <w:sdtEndPr/>
          <w:sdtContent>
            <w:tc>
              <w:tcPr>
                <w:tcW w:w="2394" w:type="pct"/>
                <w:shd w:val="clear" w:color="auto" w:fill="auto"/>
              </w:tcPr>
              <w:p w14:paraId="60D32466" w14:textId="77777777" w:rsidR="004556FB" w:rsidRPr="00FC798B" w:rsidRDefault="003061A1">
                <w:pPr>
                  <w:rPr>
                    <w:rFonts w:eastAsia="Cambria" w:cstheme="minorHAnsi"/>
                    <w:sz w:val="16"/>
                    <w:szCs w:val="16"/>
                  </w:rPr>
                </w:pPr>
                <w:r w:rsidRPr="00882FB0">
                  <w:rPr>
                    <w:rFonts w:eastAsia="Cambria" w:cstheme="minorHAnsi"/>
                    <w:color w:val="808080"/>
                    <w:sz w:val="16"/>
                    <w:szCs w:val="16"/>
                  </w:rPr>
                  <w:t>Bhavan Kumar B R, Partha Sarathi Samal, Suresh Kumar Palus</w:t>
                </w:r>
              </w:p>
            </w:tc>
          </w:sdtContent>
        </w:sdt>
        <w:tc>
          <w:tcPr>
            <w:tcW w:w="1235" w:type="pct"/>
            <w:shd w:val="clear" w:color="auto" w:fill="auto"/>
          </w:tcPr>
          <w:p w14:paraId="1F284D00" w14:textId="77777777" w:rsidR="004556FB" w:rsidRPr="00FC798B" w:rsidRDefault="003061A1">
            <w:pPr>
              <w:rPr>
                <w:rFonts w:eastAsia="Cambria" w:cstheme="minorHAnsi"/>
                <w:sz w:val="16"/>
                <w:szCs w:val="16"/>
              </w:rPr>
            </w:pPr>
            <w:r w:rsidRPr="00FC798B">
              <w:rPr>
                <w:rFonts w:eastAsia="Cambria" w:cstheme="minorHAnsi"/>
                <w:sz w:val="16"/>
                <w:szCs w:val="16"/>
              </w:rPr>
              <w:t>(the ‘Author’)</w:t>
            </w:r>
          </w:p>
        </w:tc>
      </w:tr>
      <w:tr w:rsidR="008F413C" w14:paraId="2066EC48" w14:textId="77777777" w:rsidTr="00882FB0">
        <w:tc>
          <w:tcPr>
            <w:tcW w:w="1371" w:type="pct"/>
            <w:shd w:val="clear" w:color="auto" w:fill="auto"/>
          </w:tcPr>
          <w:p w14:paraId="7DEDBD6B" w14:textId="77777777" w:rsidR="004556FB" w:rsidRPr="00FC798B" w:rsidRDefault="004556FB">
            <w:pPr>
              <w:rPr>
                <w:rFonts w:eastAsia="Cambria" w:cstheme="minorHAnsi"/>
                <w:sz w:val="16"/>
                <w:szCs w:val="16"/>
              </w:rPr>
            </w:pPr>
          </w:p>
        </w:tc>
        <w:tc>
          <w:tcPr>
            <w:tcW w:w="2394" w:type="pct"/>
            <w:shd w:val="clear" w:color="auto" w:fill="auto"/>
          </w:tcPr>
          <w:p w14:paraId="2488A1E4" w14:textId="77777777" w:rsidR="004556FB" w:rsidRPr="00FC798B" w:rsidRDefault="004556FB">
            <w:pPr>
              <w:rPr>
                <w:rFonts w:eastAsia="Cambria" w:cstheme="minorHAnsi"/>
                <w:sz w:val="16"/>
                <w:szCs w:val="16"/>
              </w:rPr>
            </w:pPr>
          </w:p>
        </w:tc>
        <w:tc>
          <w:tcPr>
            <w:tcW w:w="1235" w:type="pct"/>
            <w:shd w:val="clear" w:color="auto" w:fill="auto"/>
          </w:tcPr>
          <w:p w14:paraId="28B77096" w14:textId="77777777" w:rsidR="004556FB" w:rsidRPr="00FC798B" w:rsidRDefault="004556FB">
            <w:pPr>
              <w:rPr>
                <w:rFonts w:eastAsia="Cambria" w:cstheme="minorHAnsi"/>
                <w:sz w:val="16"/>
                <w:szCs w:val="16"/>
              </w:rPr>
            </w:pPr>
          </w:p>
        </w:tc>
      </w:tr>
      <w:tr w:rsidR="008F413C" w14:paraId="7309EDB5" w14:textId="77777777" w:rsidTr="00882FB0">
        <w:tc>
          <w:tcPr>
            <w:tcW w:w="5000" w:type="pct"/>
            <w:gridSpan w:val="3"/>
            <w:shd w:val="clear" w:color="auto" w:fill="auto"/>
            <w:vAlign w:val="center"/>
          </w:tcPr>
          <w:p w14:paraId="27834C11" w14:textId="77777777" w:rsidR="004556FB" w:rsidRPr="00FC798B" w:rsidRDefault="003061A1">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8F413C" w14:paraId="1ED1FCDC" w14:textId="77777777" w:rsidTr="00882FB0">
        <w:tc>
          <w:tcPr>
            <w:tcW w:w="1371" w:type="pct"/>
            <w:shd w:val="clear" w:color="auto" w:fill="auto"/>
          </w:tcPr>
          <w:p w14:paraId="5EF1282C" w14:textId="77777777" w:rsidR="004556FB" w:rsidRPr="00FC798B" w:rsidRDefault="004556FB">
            <w:pPr>
              <w:rPr>
                <w:rFonts w:eastAsia="Cambria" w:cstheme="minorHAnsi"/>
                <w:sz w:val="16"/>
                <w:szCs w:val="16"/>
              </w:rPr>
            </w:pPr>
          </w:p>
        </w:tc>
        <w:tc>
          <w:tcPr>
            <w:tcW w:w="2394" w:type="pct"/>
            <w:shd w:val="clear" w:color="auto" w:fill="auto"/>
          </w:tcPr>
          <w:p w14:paraId="649EFDB8" w14:textId="77777777" w:rsidR="004556FB" w:rsidRPr="00FC798B" w:rsidRDefault="004556FB">
            <w:pPr>
              <w:rPr>
                <w:rFonts w:eastAsia="Cambria" w:cstheme="minorHAnsi"/>
                <w:sz w:val="16"/>
                <w:szCs w:val="16"/>
              </w:rPr>
            </w:pPr>
          </w:p>
        </w:tc>
        <w:tc>
          <w:tcPr>
            <w:tcW w:w="1235" w:type="pct"/>
            <w:shd w:val="clear" w:color="auto" w:fill="auto"/>
          </w:tcPr>
          <w:p w14:paraId="42785E99" w14:textId="77777777" w:rsidR="004556FB" w:rsidRPr="00FC798B" w:rsidRDefault="004556FB">
            <w:pPr>
              <w:rPr>
                <w:rFonts w:eastAsia="Cambria" w:cstheme="minorHAnsi"/>
                <w:sz w:val="16"/>
                <w:szCs w:val="16"/>
              </w:rPr>
            </w:pPr>
          </w:p>
        </w:tc>
      </w:tr>
      <w:tr w:rsidR="008F413C" w14:paraId="0C085E13" w14:textId="77777777" w:rsidTr="00882FB0">
        <w:tc>
          <w:tcPr>
            <w:tcW w:w="1371" w:type="pct"/>
            <w:shd w:val="clear" w:color="auto" w:fill="auto"/>
          </w:tcPr>
          <w:p w14:paraId="78DE3F43" w14:textId="77777777" w:rsidR="004556FB" w:rsidRPr="00FC798B" w:rsidRDefault="003061A1">
            <w:pPr>
              <w:rPr>
                <w:rFonts w:eastAsia="Cambria" w:cstheme="minorHAnsi"/>
                <w:sz w:val="16"/>
                <w:szCs w:val="16"/>
              </w:rPr>
            </w:pPr>
            <w:r w:rsidRPr="00FC798B">
              <w:rPr>
                <w:rFonts w:eastAsia="Cambria" w:cstheme="minorHAnsi"/>
                <w:sz w:val="16"/>
                <w:szCs w:val="16"/>
              </w:rPr>
              <w:t>Corresponding Author Name:</w:t>
            </w:r>
          </w:p>
          <w:p w14:paraId="012DE8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dtPr>
          <w:sdtEndPr/>
          <w:sdtContent>
            <w:tc>
              <w:tcPr>
                <w:tcW w:w="2394" w:type="pct"/>
                <w:shd w:val="clear" w:color="auto" w:fill="auto"/>
              </w:tcPr>
              <w:p w14:paraId="592FC88E" w14:textId="77777777" w:rsidR="004556FB" w:rsidRPr="00FC798B" w:rsidRDefault="003061A1">
                <w:pPr>
                  <w:rPr>
                    <w:rFonts w:eastAsia="Cambria" w:cstheme="minorHAnsi"/>
                    <w:sz w:val="16"/>
                    <w:szCs w:val="16"/>
                  </w:rPr>
                </w:pPr>
                <w:r w:rsidRPr="00FC798B">
                  <w:rPr>
                    <w:rFonts w:eastAsia="Cambria" w:cstheme="minorHAnsi"/>
                    <w:color w:val="808080"/>
                    <w:sz w:val="16"/>
                    <w:szCs w:val="16"/>
                  </w:rPr>
                  <w:t>Partha Sarathi Samal</w:t>
                </w:r>
              </w:p>
            </w:tc>
          </w:sdtContent>
        </w:sdt>
        <w:tc>
          <w:tcPr>
            <w:tcW w:w="1235" w:type="pct"/>
            <w:shd w:val="clear" w:color="auto" w:fill="auto"/>
            <w:vAlign w:val="center"/>
          </w:tcPr>
          <w:p w14:paraId="192DC5C2"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8F413C" w14:paraId="7C4F63F4" w14:textId="77777777">
        <w:tc>
          <w:tcPr>
            <w:tcW w:w="1371" w:type="pct"/>
            <w:shd w:val="clear" w:color="auto" w:fill="auto"/>
          </w:tcPr>
          <w:p w14:paraId="380DB407" w14:textId="77777777" w:rsidR="004556FB" w:rsidRPr="00FC798B" w:rsidRDefault="004556FB">
            <w:pPr>
              <w:rPr>
                <w:rFonts w:cstheme="minorHAnsi"/>
                <w:color w:val="FF4500"/>
                <w:sz w:val="16"/>
                <w:szCs w:val="16"/>
              </w:rPr>
            </w:pPr>
          </w:p>
        </w:tc>
        <w:tc>
          <w:tcPr>
            <w:tcW w:w="2394" w:type="pct"/>
            <w:shd w:val="clear" w:color="auto" w:fill="auto"/>
          </w:tcPr>
          <w:p w14:paraId="00C04212" w14:textId="77777777" w:rsidR="004556FB" w:rsidRPr="00FC798B" w:rsidRDefault="004556FB">
            <w:pPr>
              <w:rPr>
                <w:rFonts w:cstheme="minorHAnsi"/>
                <w:sz w:val="16"/>
                <w:szCs w:val="16"/>
              </w:rPr>
            </w:pPr>
          </w:p>
        </w:tc>
        <w:tc>
          <w:tcPr>
            <w:tcW w:w="1235" w:type="pct"/>
            <w:shd w:val="clear" w:color="auto" w:fill="auto"/>
            <w:vAlign w:val="center"/>
          </w:tcPr>
          <w:p w14:paraId="6AB351A0" w14:textId="77777777" w:rsidR="004556FB" w:rsidRPr="00FC798B" w:rsidRDefault="004556FB">
            <w:pPr>
              <w:rPr>
                <w:rFonts w:cstheme="minorHAnsi"/>
                <w:color w:val="FF4500"/>
                <w:sz w:val="16"/>
                <w:szCs w:val="16"/>
              </w:rPr>
            </w:pPr>
          </w:p>
        </w:tc>
      </w:tr>
      <w:tr w:rsidR="008F413C" w14:paraId="2F1D5D7A" w14:textId="77777777">
        <w:tc>
          <w:tcPr>
            <w:tcW w:w="1371" w:type="pct"/>
            <w:shd w:val="clear" w:color="auto" w:fill="auto"/>
          </w:tcPr>
          <w:p w14:paraId="0CBA847A" w14:textId="77777777" w:rsidR="004556FB" w:rsidRPr="00FC798B" w:rsidRDefault="003061A1">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shd w:val="clear" w:color="auto" w:fill="auto"/>
          </w:tcPr>
          <w:p w14:paraId="6A78E11C" w14:textId="77777777" w:rsidR="004556FB" w:rsidRPr="00FC798B" w:rsidRDefault="00E51E06">
            <w:pPr>
              <w:rPr>
                <w:rFonts w:cstheme="minorHAnsi"/>
                <w:sz w:val="16"/>
                <w:szCs w:val="16"/>
              </w:rPr>
            </w:pPr>
            <w:hyperlink r:id="rId13" w:history="1">
              <w:r w:rsidR="004556FB" w:rsidRPr="00882FB0">
                <w:rPr>
                  <w:rStyle w:val="Hyperlink"/>
                  <w:rFonts w:cstheme="minorHAnsi"/>
                  <w:sz w:val="16"/>
                  <w:szCs w:val="16"/>
                </w:rPr>
                <w:t>https://www.springernature.com/gp/authors/publish-a-book/step-by-step-conference-proceedings</w:t>
              </w:r>
            </w:hyperlink>
          </w:p>
        </w:tc>
        <w:tc>
          <w:tcPr>
            <w:tcW w:w="1235" w:type="pct"/>
            <w:shd w:val="clear" w:color="auto" w:fill="auto"/>
          </w:tcPr>
          <w:p w14:paraId="3A60D021" w14:textId="77777777" w:rsidR="004556FB" w:rsidRPr="00FC798B" w:rsidRDefault="003061A1">
            <w:pPr>
              <w:rPr>
                <w:rFonts w:cstheme="minorHAnsi"/>
                <w:color w:val="FF4500"/>
                <w:sz w:val="16"/>
                <w:szCs w:val="16"/>
              </w:rPr>
            </w:pPr>
            <w:r w:rsidRPr="00FC798B">
              <w:rPr>
                <w:rFonts w:cstheme="minorHAnsi"/>
                <w:color w:val="000000"/>
                <w:sz w:val="16"/>
                <w:szCs w:val="16"/>
              </w:rPr>
              <w:t>(the ‘Instructions for Authors’)</w:t>
            </w:r>
          </w:p>
        </w:tc>
      </w:tr>
    </w:tbl>
    <w:p w14:paraId="1497E2D8"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21E643EC"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Grant of Rights</w:t>
      </w:r>
    </w:p>
    <w:p w14:paraId="19C88B34" w14:textId="77777777" w:rsidR="004556FB" w:rsidRPr="00FC798B" w:rsidRDefault="003061A1">
      <w:pPr>
        <w:keepNext/>
        <w:widowControl w:val="0"/>
        <w:numPr>
          <w:ilvl w:val="1"/>
          <w:numId w:val="1"/>
        </w:numPr>
        <w:spacing w:before="120" w:after="240" w:line="276" w:lineRule="auto"/>
        <w:rPr>
          <w:rFonts w:eastAsia="Arial" w:cstheme="minorHAnsi"/>
          <w:b/>
          <w:sz w:val="20"/>
          <w:szCs w:val="20"/>
          <w:lang w:eastAsia="en-GB"/>
        </w:rPr>
      </w:pPr>
      <w:r>
        <w:rPr>
          <w:rFonts w:eastAsia="Arial" w:cstheme="minorHAnsi"/>
          <w:bCs/>
          <w:sz w:val="20"/>
          <w:szCs w:val="20"/>
          <w:lang w:eastAsia="en-GB"/>
        </w:rPr>
        <w:t xml:space="preserve">For good and valuable consideration,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99369663"/>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hereby grants to the Licensee the perpetual, </w:t>
      </w:r>
      <w:r w:rsidRPr="00FC798B">
        <w:rPr>
          <w:rFonts w:eastAsia="Arial" w:cstheme="minorHAnsi"/>
          <w:bCs/>
          <w:sz w:val="20"/>
          <w:szCs w:val="20"/>
          <w:lang w:eastAsia="en-GB"/>
        </w:rPr>
        <w:t>exclusive</w:t>
      </w:r>
      <w:r w:rsidR="00A7299B">
        <w:rPr>
          <w:rFonts w:eastAsia="Arial" w:cstheme="minorHAnsi"/>
          <w:bCs/>
          <w:sz w:val="20"/>
          <w:szCs w:val="20"/>
          <w:lang w:eastAsia="en-GB"/>
        </w:rPr>
        <w:t>,</w:t>
      </w:r>
      <w:r w:rsidRPr="00FC798B">
        <w:rPr>
          <w:rFonts w:eastAsia="Arial" w:cstheme="minorHAnsi"/>
          <w:bCs/>
          <w:sz w:val="20"/>
          <w:szCs w:val="20"/>
          <w:lang w:eastAsia="en-GB"/>
        </w:rPr>
        <w:t xml:space="preser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w:t>
      </w:r>
      <w:r w:rsidR="00B13976">
        <w:rPr>
          <w:rFonts w:eastAsia="Arial" w:cstheme="minorHAnsi"/>
          <w:bCs/>
          <w:sz w:val="20"/>
          <w:szCs w:val="20"/>
          <w:lang w:eastAsia="en-GB"/>
        </w:rPr>
        <w:t>.</w:t>
      </w:r>
    </w:p>
    <w:p w14:paraId="3D9114E5" w14:textId="77777777" w:rsidR="004556FB" w:rsidRPr="00FC798B" w:rsidRDefault="003061A1">
      <w:pPr>
        <w:keepNext/>
        <w:widowControl w:val="0"/>
        <w:numPr>
          <w:ilvl w:val="1"/>
          <w:numId w:val="1"/>
        </w:numPr>
        <w:spacing w:before="120" w:after="240" w:line="276" w:lineRule="auto"/>
        <w:rPr>
          <w:rFonts w:eastAsia="Arial" w:cstheme="minorHAnsi"/>
          <w:b/>
          <w:sz w:val="20"/>
          <w:szCs w:val="20"/>
          <w:lang w:eastAsia="en-GB"/>
        </w:rPr>
      </w:pPr>
      <w:r w:rsidRPr="00FC798B">
        <w:rPr>
          <w:rFonts w:eastAsia="Arial" w:cstheme="minorHAnsi"/>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01DB6837"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Licensee elects not to publish the Contribution for any reason, all publishing rights under this </w:t>
      </w:r>
      <w:r>
        <w:rPr>
          <w:rFonts w:eastAsia="Arial" w:cstheme="minorHAnsi"/>
          <w:bCs/>
          <w:sz w:val="20"/>
          <w:szCs w:val="20"/>
          <w:lang w:eastAsia="en-GB"/>
        </w:rPr>
        <w:lastRenderedPageBreak/>
        <w:t xml:space="preserve">Agreement as set forth in clause 1a above 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390233831"/>
        </w:sdtPr>
        <w:sdtEndPr/>
        <w:sdtContent>
          <w:r>
            <w:rPr>
              <w:rFonts w:eastAsia="Arial" w:cstheme="minorHAnsi"/>
              <w:bCs/>
              <w:sz w:val="20"/>
              <w:szCs w:val="20"/>
              <w:lang w:eastAsia="en-GB"/>
            </w:rPr>
            <w:t>Author</w:t>
          </w:r>
        </w:sdtContent>
      </w:sdt>
      <w:r>
        <w:rPr>
          <w:rFonts w:eastAsia="Arial" w:cstheme="minorHAnsi"/>
          <w:bCs/>
          <w:sz w:val="20"/>
          <w:szCs w:val="20"/>
          <w:lang w:eastAsia="en-GB"/>
        </w:rPr>
        <w:t>.</w:t>
      </w:r>
    </w:p>
    <w:p w14:paraId="5939C358"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Copyright</w:t>
      </w:r>
    </w:p>
    <w:p w14:paraId="1807FE1C" w14:textId="77777777" w:rsidR="004556FB" w:rsidRPr="00FC798B" w:rsidRDefault="003061A1">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3845599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030767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05AC3B50" w14:textId="77777777" w:rsidR="00B13976" w:rsidRPr="00B13976" w:rsidRDefault="003061A1">
      <w:pPr>
        <w:keepNext/>
        <w:widowControl w:val="0"/>
        <w:numPr>
          <w:ilvl w:val="0"/>
          <w:numId w:val="1"/>
        </w:numPr>
        <w:spacing w:before="120" w:after="240" w:line="276" w:lineRule="auto"/>
        <w:rPr>
          <w:rFonts w:eastAsia="Arial" w:cstheme="minorHAnsi"/>
          <w:b/>
          <w:sz w:val="20"/>
          <w:szCs w:val="20"/>
          <w:lang w:eastAsia="en-GB"/>
        </w:rPr>
      </w:pPr>
      <w:r w:rsidRPr="00B13976">
        <w:rPr>
          <w:rFonts w:eastAsia="Arial" w:cstheme="minorHAnsi"/>
          <w:b/>
          <w:bCs/>
          <w:sz w:val="20"/>
          <w:szCs w:val="20"/>
          <w:lang w:eastAsia="en-GB"/>
        </w:rPr>
        <w:t>Accessibility</w:t>
      </w:r>
    </w:p>
    <w:p w14:paraId="3B6C15F3" w14:textId="77777777" w:rsidR="00B13976" w:rsidRPr="00B13976" w:rsidRDefault="003061A1"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4377234"/>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43008664"/>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3C92D35C"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Use of Contribution Versions</w:t>
      </w:r>
    </w:p>
    <w:p w14:paraId="67C34038"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48838F57"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371214304"/>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07915089"/>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8916994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7A1EE521"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063915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275326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32757560"/>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52714272"/>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xml:space="preserve">”. Under no circumstances may an Accepted Manuscript be shared or distributed </w:t>
      </w:r>
      <w:r w:rsidRPr="00FC798B">
        <w:rPr>
          <w:rFonts w:eastAsia="Arial" w:cstheme="minorHAnsi"/>
          <w:bCs/>
          <w:sz w:val="20"/>
          <w:szCs w:val="20"/>
          <w:lang w:eastAsia="en-GB"/>
        </w:rPr>
        <w:lastRenderedPageBreak/>
        <w:t>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0E490BBE"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7379763"/>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1394013"/>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2354291B"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951533813"/>
        </w:sdtPr>
        <w:sdtEnd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6EB9A34F"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62BAF7DF"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to</w:t>
      </w:r>
      <w:proofErr w:type="gramEnd"/>
      <w:r w:rsidRPr="00FC798B">
        <w:rPr>
          <w:rFonts w:eastAsia="Arial" w:cstheme="minorHAnsi"/>
          <w:bCs/>
          <w:sz w:val="20"/>
          <w:szCs w:val="20"/>
          <w:lang w:eastAsia="en-GB"/>
        </w:rPr>
        <w:t xml:space="preserve">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39C40EB0"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74728481"/>
        </w:sdtPr>
        <w:sdtEnd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31744643"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to</w:t>
      </w:r>
      <w:proofErr w:type="gramEnd"/>
      <w:r w:rsidRPr="00FC798B">
        <w:rPr>
          <w:rFonts w:eastAsia="Arial" w:cstheme="minorHAnsi"/>
          <w:bCs/>
          <w:sz w:val="20"/>
          <w:szCs w:val="20"/>
          <w:lang w:eastAsia="en-GB"/>
        </w:rPr>
        <w:t xml:space="preserve"> publish an expanded version of their Contribution provided the expanded version (i) includes at least 30% new material (ii) includes an express statement specifying the incremental change in the expanded version (e.g., new results, better description of materials, etc.).</w:t>
      </w:r>
    </w:p>
    <w:p w14:paraId="54B84763"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Warranties &amp; Representations</w:t>
      </w:r>
    </w:p>
    <w:p w14:paraId="3C979302" w14:textId="77777777" w:rsidR="004556FB" w:rsidRPr="00FC798B" w:rsidRDefault="00E51E06">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29856094"/>
        </w:sdtPr>
        <w:sdtEndPr/>
        <w:sdtContent>
          <w:r w:rsidR="003061A1">
            <w:rPr>
              <w:rFonts w:eastAsia="Arial" w:cstheme="minorHAnsi"/>
              <w:bCs/>
              <w:sz w:val="20"/>
              <w:szCs w:val="20"/>
              <w:lang w:eastAsia="en-GB"/>
            </w:rPr>
            <w:t>Author</w:t>
          </w:r>
        </w:sdtContent>
      </w:sdt>
      <w:r w:rsidR="003061A1">
        <w:rPr>
          <w:rFonts w:eastAsia="Arial" w:cstheme="minorHAnsi"/>
          <w:bCs/>
          <w:sz w:val="20"/>
          <w:szCs w:val="20"/>
          <w:lang w:eastAsia="en-GB"/>
        </w:rPr>
        <w:t xml:space="preserve"> </w:t>
      </w:r>
      <w:r w:rsidR="003061A1" w:rsidRPr="00FC798B">
        <w:rPr>
          <w:rFonts w:eastAsia="Arial" w:cstheme="minorHAnsi"/>
          <w:bCs/>
          <w:sz w:val="20"/>
          <w:szCs w:val="20"/>
          <w:lang w:eastAsia="en-GB"/>
        </w:rPr>
        <w:t>warrants and represents that:</w:t>
      </w:r>
    </w:p>
    <w:p w14:paraId="1DEF78BD"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06F7A94E"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899248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6626C31D"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78182F0F"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1984877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52D2587F" w14:textId="77777777" w:rsidR="004556FB" w:rsidRPr="00FC798B" w:rsidRDefault="003061A1">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1155073"/>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w:t>
      </w:r>
      <w:r>
        <w:rPr>
          <w:rFonts w:eastAsia="Arial" w:cstheme="minorHAnsi"/>
          <w:bCs/>
          <w:sz w:val="20"/>
          <w:szCs w:val="20"/>
          <w:lang w:eastAsia="en-GB"/>
        </w:rPr>
        <w:lastRenderedPageBreak/>
        <w:t xml:space="preserve">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6A99D853"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2B0CE057"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28072A92"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347568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35F8E906"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291057AF"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27768313"/>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73009981"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790DEE42"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proofErr w:type="gramStart"/>
      <w:r>
        <w:rPr>
          <w:rFonts w:eastAsia="Arial" w:cstheme="minorHAnsi"/>
          <w:bCs/>
          <w:sz w:val="20"/>
          <w:szCs w:val="20"/>
          <w:lang w:eastAsia="en-GB"/>
        </w:rPr>
        <w:t>the</w:t>
      </w:r>
      <w:proofErr w:type="gramEnd"/>
      <w:r>
        <w:rPr>
          <w:rFonts w:eastAsia="Arial" w:cstheme="minorHAnsi"/>
          <w:bCs/>
          <w:sz w:val="20"/>
          <w:szCs w:val="20"/>
          <w:lang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87093107"/>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w:t>
      </w:r>
      <w:proofErr w:type="gramStart"/>
      <w:r>
        <w:rPr>
          <w:rFonts w:eastAsia="Arial" w:cstheme="minorHAnsi"/>
          <w:bCs/>
          <w:sz w:val="20"/>
          <w:szCs w:val="20"/>
          <w:lang w:eastAsia="en-GB"/>
        </w:rPr>
        <w:t>the</w:t>
      </w:r>
      <w:proofErr w:type="gramEnd"/>
      <w:r>
        <w:rPr>
          <w:rFonts w:eastAsia="Arial" w:cstheme="minorHAnsi"/>
          <w:bCs/>
          <w:sz w:val="20"/>
          <w:szCs w:val="20"/>
          <w:lang w:eastAsia="en-GB"/>
        </w:rPr>
        <w:t xml:space="preserve"> Licensee’s ethics rules (available at </w:t>
      </w:r>
      <w:hyperlink r:id="rId15" w:history="1">
        <w:r w:rsidR="004556FB" w:rsidRPr="00FC798B">
          <w:rPr>
            <w:rStyle w:val="Hyperlink"/>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267A58AF"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Cooperation</w:t>
      </w:r>
    </w:p>
    <w:p w14:paraId="3EA8EB0B" w14:textId="77777777" w:rsidR="004556FB" w:rsidRPr="00FC798B" w:rsidRDefault="003061A1">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67860404"/>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4283417"/>
        </w:sdtPr>
        <w:sdtEnd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69840253"/>
        </w:sdtPr>
        <w:sdtEnd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692994"/>
        </w:sdtPr>
        <w:sdtEndPr/>
        <w:sdtContent>
          <w:proofErr w:type="spellStart"/>
          <w:r>
            <w:rPr>
              <w:rFonts w:eastAsia="Arial" w:cstheme="minorHAnsi"/>
              <w:bCs/>
              <w:sz w:val="20"/>
              <w:szCs w:val="20"/>
              <w:lang w:eastAsia="en-GB"/>
            </w:rPr>
            <w:t>Author</w:t>
          </w:r>
          <w:proofErr w:type="spellEnd"/>
        </w:sdtContent>
      </w:sdt>
      <w:r w:rsidR="00A97A91" w:rsidRPr="00FC798B">
        <w:rPr>
          <w:rFonts w:eastAsia="Arial" w:cstheme="minorHAnsi"/>
          <w:bCs/>
          <w:sz w:val="20"/>
          <w:szCs w:val="20"/>
          <w:lang w:eastAsia="en-GB"/>
        </w:rPr>
        <w:t>.</w:t>
      </w:r>
    </w:p>
    <w:p w14:paraId="714DEB0C" w14:textId="77777777" w:rsidR="004556FB" w:rsidRPr="00FC798B" w:rsidRDefault="00E51E06">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98124101"/>
        </w:sdtPr>
        <w:sdtEndPr/>
        <w:sdtContent>
          <w:r w:rsidR="003061A1">
            <w:rPr>
              <w:rFonts w:eastAsia="Arial" w:cstheme="minorHAnsi"/>
              <w:bCs/>
              <w:sz w:val="20"/>
              <w:szCs w:val="20"/>
              <w:lang w:eastAsia="en-GB"/>
            </w:rPr>
            <w:t>Author</w:t>
          </w:r>
        </w:sdtContent>
      </w:sdt>
      <w:r w:rsidR="003061A1">
        <w:rPr>
          <w:rFonts w:eastAsia="Arial" w:cstheme="minorHAnsi"/>
          <w:bCs/>
          <w:sz w:val="20"/>
          <w:szCs w:val="20"/>
          <w:lang w:eastAsia="en-GB"/>
        </w:rPr>
        <w:t xml:space="preserve"> authorises the Licensee to take such steps as it considers necessary at its own expense </w:t>
      </w:r>
      <w:r w:rsidR="003061A1"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553F1455"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Author List</w:t>
      </w:r>
    </w:p>
    <w:p w14:paraId="6FFBED26" w14:textId="77777777" w:rsidR="004556FB" w:rsidRPr="00FC798B" w:rsidRDefault="003061A1">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2EC5B6B4"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Post Publication Actions</w:t>
      </w:r>
    </w:p>
    <w:p w14:paraId="71FEE071" w14:textId="77777777" w:rsidR="004556FB" w:rsidRPr="00FC798B" w:rsidRDefault="003061A1">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6396794"/>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w:t>
      </w:r>
      <w:r>
        <w:rPr>
          <w:rFonts w:eastAsia="Arial" w:cstheme="minorHAnsi"/>
          <w:bCs/>
          <w:sz w:val="20"/>
          <w:szCs w:val="20"/>
          <w:lang w:eastAsia="en-GB"/>
        </w:rPr>
        <w:lastRenderedPageBreak/>
        <w:t>from an editorial, research integrity, or legal perspective.</w:t>
      </w:r>
    </w:p>
    <w:p w14:paraId="59F55313"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Controlling Terms</w:t>
      </w:r>
    </w:p>
    <w:p w14:paraId="3380DBD7" w14:textId="77777777" w:rsidR="004556FB" w:rsidRPr="00FC798B" w:rsidRDefault="003061A1">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8709890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717E9C12" w14:textId="77777777" w:rsidR="004556FB" w:rsidRPr="00FC798B" w:rsidRDefault="003061A1">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Governing Law</w:t>
      </w:r>
    </w:p>
    <w:p w14:paraId="21365DFF" w14:textId="77777777" w:rsidR="004556FB" w:rsidRPr="00FC798B" w:rsidRDefault="003061A1">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749737397"/>
        </w:sdtPr>
        <w:sdtEnd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18328467"/>
        </w:sdtPr>
        <w:sdtEnd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3DC0B210" w14:textId="77777777" w:rsidR="004556FB" w:rsidRPr="00FC798B" w:rsidRDefault="003061A1">
      <w:pPr>
        <w:spacing w:after="0" w:line="240" w:lineRule="auto"/>
        <w:rPr>
          <w:rFonts w:eastAsia="Arial" w:cstheme="minorHAnsi"/>
          <w:sz w:val="12"/>
          <w:szCs w:val="18"/>
          <w:lang w:eastAsia="en-GB"/>
        </w:rPr>
      </w:pPr>
      <w:r w:rsidRPr="00FC798B">
        <w:rPr>
          <w:rFonts w:eastAsia="Arial" w:cstheme="minorHAnsi"/>
          <w:b/>
          <w:noProof/>
          <w:sz w:val="4"/>
          <w:szCs w:val="18"/>
          <w:lang w:val="en-IN" w:eastAsia="en-IN"/>
        </w:rPr>
        <mc:AlternateContent>
          <mc:Choice Requires="wps">
            <w:drawing>
              <wp:anchor distT="0" distB="0" distL="114300" distR="114300" simplePos="0" relativeHeight="251658240" behindDoc="0" locked="0" layoutInCell="1" allowOverlap="1" wp14:anchorId="46E9E0C4" wp14:editId="1560A8C8">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247BF305"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8F413C" w14:paraId="4688D341" w14:textId="77777777">
        <w:trPr>
          <w:trHeight w:hRule="exact" w:val="397"/>
        </w:trPr>
        <w:tc>
          <w:tcPr>
            <w:tcW w:w="3345" w:type="dxa"/>
            <w:tcBorders>
              <w:bottom w:val="single" w:sz="4" w:space="0" w:color="auto"/>
            </w:tcBorders>
          </w:tcPr>
          <w:p w14:paraId="4226CD2D" w14:textId="77777777" w:rsidR="004556FB" w:rsidRPr="00FC798B" w:rsidRDefault="003061A1">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5496176"/>
              </w:sdtPr>
              <w:sdtEndPr/>
              <w:sdtContent>
                <w:r>
                  <w:rPr>
                    <w:rFonts w:asciiTheme="minorHAnsi" w:hAnsiTheme="minorHAnsi" w:cstheme="minorHAnsi"/>
                    <w:sz w:val="12"/>
                    <w:szCs w:val="18"/>
                  </w:rPr>
                  <w:t>Author</w:t>
                </w:r>
              </w:sdtContent>
            </w:sdt>
          </w:p>
          <w:p w14:paraId="659A0053" w14:textId="77777777" w:rsidR="004556FB" w:rsidRPr="00FC798B" w:rsidRDefault="003061A1">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00B6D35"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31696A2A"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341A93EB" w14:textId="77777777" w:rsidR="004556FB" w:rsidRPr="00FC798B" w:rsidRDefault="003061A1">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AA95CD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E5C507E" w14:textId="77777777" w:rsidR="004556FB" w:rsidRPr="00FC798B" w:rsidRDefault="003061A1">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8F413C" w14:paraId="23740A56"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0A1D4A85"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20C084FE"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r>
              <w:t>Partha Sarathi Samal</w:t>
            </w:r>
          </w:p>
        </w:tc>
        <w:tc>
          <w:tcPr>
            <w:tcW w:w="567" w:type="dxa"/>
            <w:tcBorders>
              <w:left w:val="single" w:sz="4" w:space="0" w:color="auto"/>
              <w:right w:val="single" w:sz="4" w:space="0" w:color="auto"/>
            </w:tcBorders>
          </w:tcPr>
          <w:p w14:paraId="5E248482"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39FC69CF" w14:textId="77777777" w:rsidR="0080389B" w:rsidRPr="00FC798B" w:rsidRDefault="003061A1"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35BD3A71"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8F413C" w14:paraId="6D14FE67"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3777D98B" w14:textId="77777777" w:rsidR="004556FB" w:rsidRPr="00584C4C" w:rsidRDefault="003061A1">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0BE170D5"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2B24BDB" w14:textId="77777777" w:rsidR="004556FB" w:rsidRPr="00FC798B" w:rsidRDefault="003061A1">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8F413C" w14:paraId="007DBF63"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9709A32" w14:textId="77777777" w:rsidR="004556FB" w:rsidRPr="00FC798B" w:rsidRDefault="003061A1">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FD855D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r>
              <w:t>samalpartha@gmail.com</w:t>
            </w:r>
          </w:p>
        </w:tc>
      </w:tr>
    </w:tbl>
    <w:p w14:paraId="7323F5A7" w14:textId="77777777" w:rsidR="004556FB" w:rsidRPr="00FC798B" w:rsidRDefault="004556FB">
      <w:pPr>
        <w:spacing w:after="0" w:line="240" w:lineRule="auto"/>
        <w:rPr>
          <w:rFonts w:eastAsia="Arial" w:cstheme="minorHAnsi"/>
          <w:sz w:val="15"/>
          <w:szCs w:val="15"/>
          <w:lang w:eastAsia="en-GB"/>
        </w:rPr>
      </w:pPr>
    </w:p>
    <w:p w14:paraId="45940CD1" w14:textId="77777777" w:rsidR="004556FB" w:rsidRPr="00FC798B" w:rsidRDefault="004556FB">
      <w:pPr>
        <w:spacing w:after="0" w:line="240" w:lineRule="auto"/>
        <w:rPr>
          <w:rFonts w:eastAsia="Arial" w:cstheme="minorHAnsi"/>
          <w:sz w:val="15"/>
          <w:szCs w:val="15"/>
          <w:lang w:eastAsia="en-GB"/>
        </w:rPr>
      </w:pPr>
    </w:p>
    <w:p w14:paraId="5BBC8AC3" w14:textId="21255E1D" w:rsidR="004556FB" w:rsidRPr="00EB101F" w:rsidRDefault="00E51E06">
      <w:pPr>
        <w:spacing w:after="0" w:line="240" w:lineRule="auto"/>
        <w:rPr>
          <w:rFonts w:eastAsia="Arial" w:cstheme="minorHAnsi"/>
          <w:sz w:val="15"/>
          <w:szCs w:val="15"/>
          <w:lang w:val="de-DE" w:eastAsia="en-GB"/>
        </w:rPr>
      </w:pPr>
      <w:sdt>
        <w:sdtPr>
          <w:alias w:val="Contract Express"/>
          <w:tag w:val="d=EntitySelect&amp;r="/>
          <w:id w:val="2009059619"/>
        </w:sdtPr>
        <w:sdtEndPr/>
        <w:sdtContent>
          <w:r w:rsidR="003061A1" w:rsidRPr="00EB101F">
            <w:rPr>
              <w:rFonts w:eastAsia="Arial" w:cstheme="minorHAnsi"/>
              <w:sz w:val="15"/>
              <w:szCs w:val="15"/>
              <w:lang w:val="de-DE" w:eastAsia="en-GB"/>
            </w:rPr>
            <w:t>Springer Nature Switzerland AG</w:t>
          </w:r>
        </w:sdtContent>
      </w:sdt>
      <w:r w:rsidR="003061A1" w:rsidRPr="00EB101F">
        <w:rPr>
          <w:rFonts w:eastAsia="Arial" w:cstheme="minorHAnsi"/>
          <w:sz w:val="15"/>
          <w:szCs w:val="15"/>
          <w:lang w:val="de-DE" w:eastAsia="en-GB"/>
        </w:rPr>
        <w:t xml:space="preserve">, </w:t>
      </w:r>
      <w:sdt>
        <w:sdtPr>
          <w:alias w:val="Contract Express"/>
          <w:tag w:val="d=select%20EntityAddress%20where%20EntityName%20is%20EntitySelect&amp;r="/>
          <w:id w:val="88407978"/>
        </w:sdtPr>
        <w:sdtEndPr/>
        <w:sdtContent>
          <w:r w:rsidR="003061A1" w:rsidRPr="00EB101F">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1428965921"/>
          <w:showingPlcHdr/>
        </w:sdtPr>
        <w:sdtEndPr/>
        <w:sdtContent>
          <w:r w:rsidR="001A3CA2">
            <w:t xml:space="preserve">     </w:t>
          </w:r>
        </w:sdtContent>
      </w:sdt>
    </w:p>
    <w:p w14:paraId="6B2436B3" w14:textId="77777777" w:rsidR="004556FB" w:rsidRPr="00FC798B" w:rsidRDefault="003061A1">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331973266"/>
        </w:sdtPr>
        <w:sdtEndPr/>
        <w:sdtContent>
          <w:r>
            <w:rPr>
              <w:rFonts w:eastAsia="Arial" w:cstheme="minorHAnsi"/>
              <w:sz w:val="15"/>
              <w:szCs w:val="15"/>
              <w:lang w:eastAsia="en-GB"/>
            </w:rPr>
            <w:t>ST</w:t>
          </w:r>
        </w:sdtContent>
      </w:sdt>
      <w:r>
        <w:rPr>
          <w:rFonts w:eastAsia="Arial" w:cstheme="minorHAnsi"/>
          <w:sz w:val="15"/>
          <w:szCs w:val="15"/>
          <w:lang w:eastAsia="en-GB"/>
        </w:rPr>
        <w:t>_v</w:t>
      </w:r>
      <w:proofErr w:type="gramStart"/>
      <w:r>
        <w:rPr>
          <w:rFonts w:eastAsia="Arial" w:cstheme="minorHAnsi"/>
          <w:sz w:val="15"/>
          <w:szCs w:val="15"/>
          <w:lang w:eastAsia="en-GB"/>
        </w:rPr>
        <w:t>.</w:t>
      </w:r>
      <w:proofErr w:type="gramEnd"/>
      <w:sdt>
        <w:sdtPr>
          <w:alias w:val="Contract Express"/>
          <w:tag w:val="d=db_template_version&amp;r="/>
          <w:id w:val="1379442701"/>
        </w:sdtPr>
        <w:sdtEndPr/>
        <w:sdtContent>
          <w:r>
            <w:rPr>
              <w:rFonts w:eastAsia="Arial" w:cstheme="minorHAnsi"/>
              <w:sz w:val="15"/>
              <w:szCs w:val="15"/>
              <w:lang w:eastAsia="en-GB"/>
            </w:rPr>
            <w:t>1.4.8 (02_2025)</w:t>
          </w:r>
        </w:sdtContent>
      </w:sdt>
    </w:p>
    <w:p w14:paraId="67536564" w14:textId="160D3F37" w:rsidR="004556FB" w:rsidRPr="00FC798B" w:rsidRDefault="003061A1">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EB63F0" w:rsidRPr="00EB63F0">
        <w:rPr>
          <w:rFonts w:asciiTheme="minorHAnsi" w:hAnsiTheme="minorHAnsi" w:cstheme="minorHAnsi"/>
          <w:noProof/>
          <w:sz w:val="14"/>
          <w:szCs w:val="18"/>
        </w:rPr>
        <w:t>703248</w:t>
      </w:r>
      <w:r w:rsidR="00A97A91" w:rsidRPr="00FC798B">
        <w:rPr>
          <w:rFonts w:asciiTheme="minorHAnsi" w:hAnsiTheme="minorHAnsi" w:cstheme="minorHAnsi"/>
          <w:sz w:val="14"/>
          <w:szCs w:val="18"/>
        </w:rPr>
        <w:fldChar w:fldCharType="end"/>
      </w:r>
    </w:p>
    <w:p w14:paraId="05658A9E" w14:textId="599C1E17" w:rsidR="004556FB" w:rsidRPr="00FC798B" w:rsidRDefault="003061A1" w:rsidP="00E33EE9">
      <w:pPr>
        <w:pStyle w:val="NormalWeb"/>
        <w:spacing w:after="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009C16E9" w:rsidRPr="009C16E9">
        <w:rPr>
          <w:rFonts w:asciiTheme="minorHAnsi" w:hAnsiTheme="minorHAnsi" w:cstheme="minorHAnsi"/>
          <w:sz w:val="14"/>
          <w:szCs w:val="18"/>
        </w:rPr>
        <w:t>2362 – Intelligent Technologies 2</w:t>
      </w:r>
      <w:r w:rsidRPr="00FC798B">
        <w:rPr>
          <w:rFonts w:asciiTheme="minorHAnsi" w:hAnsiTheme="minorHAnsi" w:cstheme="minorHAnsi"/>
          <w:sz w:val="14"/>
          <w:szCs w:val="18"/>
        </w:rPr>
        <w:fldChar w:fldCharType="end"/>
      </w:r>
    </w:p>
    <w:sectPr w:rsidR="004556FB" w:rsidRPr="00FC798B">
      <w:footerReference w:type="default" r:id="rId16"/>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0F46CC" w14:textId="77777777" w:rsidR="00E51E06" w:rsidRDefault="00E51E06">
      <w:pPr>
        <w:spacing w:after="0" w:line="240" w:lineRule="auto"/>
      </w:pPr>
      <w:r>
        <w:separator/>
      </w:r>
    </w:p>
  </w:endnote>
  <w:endnote w:type="continuationSeparator" w:id="0">
    <w:p w14:paraId="7314F5FD" w14:textId="77777777" w:rsidR="00E51E06" w:rsidRDefault="00E51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2A582DB8" w14:textId="3A632D94" w:rsidR="004556FB" w:rsidRDefault="003061A1">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00586167">
              <w:rPr>
                <w:rFonts w:ascii="Calibri" w:hAnsi="Calibri" w:cs="Calibri"/>
                <w:bCs/>
                <w:noProof/>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00586167">
              <w:rPr>
                <w:rFonts w:ascii="Calibri" w:hAnsi="Calibri" w:cs="Calibri"/>
                <w:bCs/>
                <w:noProof/>
                <w:sz w:val="12"/>
                <w:szCs w:val="16"/>
              </w:rPr>
              <w:t>5</w:t>
            </w:r>
            <w:r w:rsidRPr="00FC798B">
              <w:rPr>
                <w:rFonts w:ascii="Calibri" w:hAnsi="Calibri" w:cs="Calibri"/>
                <w:bCs/>
                <w:sz w:val="12"/>
                <w:szCs w:val="16"/>
              </w:rPr>
              <w:fldChar w:fldCharType="end"/>
            </w:r>
          </w:p>
        </w:sdtContent>
      </w:sdt>
    </w:sdtContent>
  </w:sdt>
  <w:p w14:paraId="13DEBFD7"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DE57F1" w14:textId="77777777" w:rsidR="00E51E06" w:rsidRDefault="00E51E06">
      <w:pPr>
        <w:spacing w:after="0" w:line="240" w:lineRule="auto"/>
      </w:pPr>
      <w:r>
        <w:separator/>
      </w:r>
    </w:p>
  </w:footnote>
  <w:footnote w:type="continuationSeparator" w:id="0">
    <w:p w14:paraId="073B8A20" w14:textId="77777777" w:rsidR="00E51E06" w:rsidRDefault="00E51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3FD40C54">
      <w:start w:val="1"/>
      <w:numFmt w:val="decimal"/>
      <w:lvlText w:val="%1."/>
      <w:lvlJc w:val="left"/>
      <w:pPr>
        <w:ind w:left="1287" w:hanging="360"/>
      </w:pPr>
    </w:lvl>
    <w:lvl w:ilvl="1" w:tplc="5EA2E6E0">
      <w:start w:val="1"/>
      <w:numFmt w:val="lowerLetter"/>
      <w:lvlText w:val="%2."/>
      <w:lvlJc w:val="left"/>
      <w:pPr>
        <w:ind w:left="2007" w:hanging="360"/>
      </w:pPr>
    </w:lvl>
    <w:lvl w:ilvl="2" w:tplc="9CB07852" w:tentative="1">
      <w:start w:val="1"/>
      <w:numFmt w:val="lowerRoman"/>
      <w:lvlText w:val="%3."/>
      <w:lvlJc w:val="right"/>
      <w:pPr>
        <w:ind w:left="2727" w:hanging="180"/>
      </w:pPr>
    </w:lvl>
    <w:lvl w:ilvl="3" w:tplc="69FAFC2C" w:tentative="1">
      <w:start w:val="1"/>
      <w:numFmt w:val="decimal"/>
      <w:lvlText w:val="%4."/>
      <w:lvlJc w:val="left"/>
      <w:pPr>
        <w:ind w:left="3447" w:hanging="360"/>
      </w:pPr>
    </w:lvl>
    <w:lvl w:ilvl="4" w:tplc="BA54AC7E" w:tentative="1">
      <w:start w:val="1"/>
      <w:numFmt w:val="lowerLetter"/>
      <w:lvlText w:val="%5."/>
      <w:lvlJc w:val="left"/>
      <w:pPr>
        <w:ind w:left="4167" w:hanging="360"/>
      </w:pPr>
    </w:lvl>
    <w:lvl w:ilvl="5" w:tplc="C98C90CC" w:tentative="1">
      <w:start w:val="1"/>
      <w:numFmt w:val="lowerRoman"/>
      <w:lvlText w:val="%6."/>
      <w:lvlJc w:val="right"/>
      <w:pPr>
        <w:ind w:left="4887" w:hanging="180"/>
      </w:pPr>
    </w:lvl>
    <w:lvl w:ilvl="6" w:tplc="6D1AF258" w:tentative="1">
      <w:start w:val="1"/>
      <w:numFmt w:val="decimal"/>
      <w:lvlText w:val="%7."/>
      <w:lvlJc w:val="left"/>
      <w:pPr>
        <w:ind w:left="5607" w:hanging="360"/>
      </w:pPr>
    </w:lvl>
    <w:lvl w:ilvl="7" w:tplc="BDF630E8" w:tentative="1">
      <w:start w:val="1"/>
      <w:numFmt w:val="lowerLetter"/>
      <w:lvlText w:val="%8."/>
      <w:lvlJc w:val="left"/>
      <w:pPr>
        <w:ind w:left="6327" w:hanging="360"/>
      </w:pPr>
    </w:lvl>
    <w:lvl w:ilvl="8" w:tplc="A55EB44A"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1A6049AA"/>
    <w:lvl w:ilvl="0">
      <w:start w:val="1"/>
      <w:numFmt w:val="decimal"/>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3"/>
  </w:num>
  <w:num w:numId="3">
    <w:abstractNumId w:val="1"/>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forms" w:enforcement="1" w:cryptProviderType="rsaAES" w:cryptAlgorithmClass="hash" w:cryptAlgorithmType="typeAny" w:cryptAlgorithmSid="14" w:cryptSpinCount="100000" w:hash="XTyPhCJKqq3a8yVbh3yMWCbpD6bvUF+tho15TqA3F4dWEsOoG9m9YlWRQBGbf2tfuGFQ0XdtLXywg23GHFEgfg==" w:salt="PyyIE2+SWHkfm/Om4I8Td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13C"/>
    <w:rsid w:val="000457EE"/>
    <w:rsid w:val="000552CF"/>
    <w:rsid w:val="000E2AD9"/>
    <w:rsid w:val="001A3CA2"/>
    <w:rsid w:val="001E0C7B"/>
    <w:rsid w:val="003061A1"/>
    <w:rsid w:val="0038375C"/>
    <w:rsid w:val="004556FB"/>
    <w:rsid w:val="00477763"/>
    <w:rsid w:val="00584C4C"/>
    <w:rsid w:val="00586167"/>
    <w:rsid w:val="005F266C"/>
    <w:rsid w:val="005F2853"/>
    <w:rsid w:val="0080389B"/>
    <w:rsid w:val="00882FB0"/>
    <w:rsid w:val="008F413C"/>
    <w:rsid w:val="009145AE"/>
    <w:rsid w:val="00937057"/>
    <w:rsid w:val="00945466"/>
    <w:rsid w:val="009C16E9"/>
    <w:rsid w:val="00A7299B"/>
    <w:rsid w:val="00A97A91"/>
    <w:rsid w:val="00B13976"/>
    <w:rsid w:val="00B532B5"/>
    <w:rsid w:val="00BD07B6"/>
    <w:rsid w:val="00C57172"/>
    <w:rsid w:val="00C91886"/>
    <w:rsid w:val="00C9639A"/>
    <w:rsid w:val="00D6480C"/>
    <w:rsid w:val="00DD4A01"/>
    <w:rsid w:val="00E33EE9"/>
    <w:rsid w:val="00E51E06"/>
    <w:rsid w:val="00EB101F"/>
    <w:rsid w:val="00EB63F0"/>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9BB40"/>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UnresolvedMention">
    <w:name w:val="Unresolved Mention"/>
    <w:basedOn w:val="DefaultParagraphFont"/>
    <w:uiPriority w:val="99"/>
    <w:semiHidden/>
    <w:unhideWhenUsed/>
    <w:rsid w:val="00882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102B78">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102B78">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102B78">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102B78">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102B78">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102B78">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A01"/>
    <w:rsid w:val="00001880"/>
    <w:rsid w:val="00061128"/>
    <w:rsid w:val="00063877"/>
    <w:rsid w:val="000655D8"/>
    <w:rsid w:val="000C33B6"/>
    <w:rsid w:val="000D0C5E"/>
    <w:rsid w:val="000E7FBA"/>
    <w:rsid w:val="00102B78"/>
    <w:rsid w:val="00127A3E"/>
    <w:rsid w:val="001A58ED"/>
    <w:rsid w:val="001A74DB"/>
    <w:rsid w:val="001E0C7B"/>
    <w:rsid w:val="001E57AD"/>
    <w:rsid w:val="00274C37"/>
    <w:rsid w:val="002A1C32"/>
    <w:rsid w:val="002D2BA6"/>
    <w:rsid w:val="00301A37"/>
    <w:rsid w:val="00346DD9"/>
    <w:rsid w:val="003F09B7"/>
    <w:rsid w:val="00426862"/>
    <w:rsid w:val="00430109"/>
    <w:rsid w:val="00433B9B"/>
    <w:rsid w:val="00451B87"/>
    <w:rsid w:val="004565DB"/>
    <w:rsid w:val="00495575"/>
    <w:rsid w:val="004A5AA5"/>
    <w:rsid w:val="004B5082"/>
    <w:rsid w:val="00574014"/>
    <w:rsid w:val="005D6229"/>
    <w:rsid w:val="005D7494"/>
    <w:rsid w:val="005F118E"/>
    <w:rsid w:val="00660CED"/>
    <w:rsid w:val="006B678E"/>
    <w:rsid w:val="007A1ED9"/>
    <w:rsid w:val="007A643A"/>
    <w:rsid w:val="0081740C"/>
    <w:rsid w:val="00840087"/>
    <w:rsid w:val="008A4576"/>
    <w:rsid w:val="00955F26"/>
    <w:rsid w:val="00987156"/>
    <w:rsid w:val="00A060B4"/>
    <w:rsid w:val="00A8697E"/>
    <w:rsid w:val="00A937CD"/>
    <w:rsid w:val="00AB39E9"/>
    <w:rsid w:val="00B54D0B"/>
    <w:rsid w:val="00B929AF"/>
    <w:rsid w:val="00C367AB"/>
    <w:rsid w:val="00C84F84"/>
    <w:rsid w:val="00C9148A"/>
    <w:rsid w:val="00C924BF"/>
    <w:rsid w:val="00CC066A"/>
    <w:rsid w:val="00D319AF"/>
    <w:rsid w:val="00D62CDF"/>
    <w:rsid w:val="00DD4A01"/>
    <w:rsid w:val="00E05723"/>
    <w:rsid w:val="00E42740"/>
    <w:rsid w:val="00E73000"/>
    <w:rsid w:val="00E832A6"/>
    <w:rsid w:val="00EA0548"/>
    <w:rsid w:val="00ED7D11"/>
    <w:rsid w:val="00F72056"/>
    <w:rsid w:val="00F76A54"/>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A9D500BF54B8746A358A6BE99ABCB6D" ma:contentTypeVersion="13" ma:contentTypeDescription="Ein neues Dokument erstellen." ma:contentTypeScope="" ma:versionID="cd7677d48c6a34f4a407352c1dcb186f">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352894a8dab8bc8670e1f48acff0563c"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10.3.43998.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2E0EA624-7439-4506-9C77-9586A1F4E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f8397-10bc-4e6a-a157-531e9638c43b"/>
    <ds:schemaRef ds:uri="0341ff74-a090-4e59-9ce5-163b87b3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41cf8397-10bc-4e6a-a157-531e9638c43b"/>
    <ds:schemaRef ds:uri="0341ff74-a090-4e59-9ce5-163b87b32264"/>
  </ds:schemaRefs>
</ds:datastoreItem>
</file>

<file path=customXml/itemProps3.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4.xml><?xml version="1.0" encoding="utf-8"?>
<ds:datastoreItem xmlns:ds="http://schemas.openxmlformats.org/officeDocument/2006/customXml" ds:itemID="{F972951B-6C0B-4852-909A-7B0B4274F9FB}">
  <ds:schemaRefs>
    <ds:schemaRef ds:uri="http://schemas.business-integrity.com/dealbuilder/2006/dictionary"/>
  </ds:schemaRefs>
</ds:datastoreItem>
</file>

<file path=customXml/itemProps5.xml><?xml version="1.0" encoding="utf-8"?>
<ds:datastoreItem xmlns:ds="http://schemas.openxmlformats.org/officeDocument/2006/customXml" ds:itemID="{3A8E9746-8784-4749-8B92-86F0FBF43080}">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1951</Words>
  <Characters>11125</Characters>
  <Application>Microsoft Office Word</Application>
  <DocSecurity>0</DocSecurity>
  <Lines>92</Lines>
  <Paragraphs>26</Paragraphs>
  <ScaleCrop>false</ScaleCrop>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Aishwarya  S</cp:lastModifiedBy>
  <cp:revision>13</cp:revision>
  <dcterms:created xsi:type="dcterms:W3CDTF">2025-08-26T11:19:00Z</dcterms:created>
  <dcterms:modified xsi:type="dcterms:W3CDTF">2026-08-28T02:59:00Z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AAAAAAAprYk=</vt:lpwstr>
  </property>
  <property fmtid="{D5CDD505-2E9C-101B-9397-08002B2CF9AE}" pid="4" name="db_document_id">
    <vt:lpwstr>283932</vt:lpwstr>
  </property>
  <property fmtid="{D5CDD505-2E9C-101B-9397-08002B2CF9AE}" pid="5" name="DOC_GUID">
    <vt:lpwstr>e563a33a-1bd1-44e1-8001-9a1281a1d300</vt:lpwstr>
  </property>
  <property fmtid="{D5CDD505-2E9C-101B-9397-08002B2CF9AE}" pid="6" name="MediaServiceImageTags">
    <vt:lpwstr>
    </vt:lpwstr>
  </property>
  <property fmtid="{D5CDD505-2E9C-101B-9397-08002B2CF9AE}" pid="7" name="GrammarlyDocumentId">
    <vt:lpwstr>c3ed5c04-5961-459f-9007-f9ee372a0517</vt:lpwstr>
  </property>
</Properties>
</file>