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56" w:rsidRDefault="004C1587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DS 501 STATISTICAL &amp; MATHEMATICAL METHODS FOR DATA SCIENCE</w:t>
      </w:r>
    </w:p>
    <w:p w:rsidR="00B45E56" w:rsidRDefault="004C1587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ASSIGNMENT 5</w:t>
      </w:r>
    </w:p>
    <w:p w:rsidR="00B45E56" w:rsidRDefault="004C1587">
      <w:pPr>
        <w:pStyle w:val="Body"/>
      </w:pPr>
      <w:r>
        <w:rPr>
          <w:lang w:val="en-US"/>
        </w:rPr>
        <w:t xml:space="preserve">Name: </w:t>
      </w:r>
      <w:r>
        <w:rPr>
          <w:lang w:val="en-US"/>
        </w:rPr>
        <w:tab/>
      </w:r>
      <w:r w:rsidR="001D2E58">
        <w:rPr>
          <w:lang w:val="en-US"/>
        </w:rPr>
        <w:t xml:space="preserve">Samama </w:t>
      </w:r>
      <w:proofErr w:type="spellStart"/>
      <w:r w:rsidR="001D2E58">
        <w:rPr>
          <w:lang w:val="en-US"/>
        </w:rPr>
        <w:t>Imtiaz</w:t>
      </w:r>
      <w:proofErr w:type="spellEnd"/>
      <w:r w:rsidR="001D2E58">
        <w:rPr>
          <w:lang w:val="en-US"/>
        </w:rPr>
        <w:t xml:space="preserve"> Butt</w:t>
      </w:r>
      <w:r w:rsidR="001D2E58">
        <w:rPr>
          <w:lang w:val="en-US"/>
        </w:rPr>
        <w:tab/>
      </w:r>
      <w:r w:rsidR="001D2E58">
        <w:rPr>
          <w:lang w:val="en-US"/>
        </w:rPr>
        <w:tab/>
      </w:r>
      <w:r w:rsidR="001D2E58">
        <w:rPr>
          <w:lang w:val="en-US"/>
        </w:rPr>
        <w:tab/>
      </w:r>
      <w:r w:rsidR="001D2E58">
        <w:rPr>
          <w:lang w:val="en-US"/>
        </w:rPr>
        <w:tab/>
      </w:r>
      <w:r w:rsidR="001D2E58">
        <w:rPr>
          <w:lang w:val="en-US"/>
        </w:rPr>
        <w:tab/>
      </w:r>
      <w:r w:rsidR="001D2E58">
        <w:rPr>
          <w:lang w:val="en-US"/>
        </w:rPr>
        <w:tab/>
      </w:r>
      <w:r>
        <w:rPr>
          <w:lang w:val="en-US"/>
        </w:rPr>
        <w:t xml:space="preserve">Roll Number: </w:t>
      </w:r>
      <w:r w:rsidR="001D2E58">
        <w:rPr>
          <w:lang w:val="en-US"/>
        </w:rPr>
        <w:t>18L-1882</w:t>
      </w:r>
    </w:p>
    <w:p w:rsidR="00B45E56" w:rsidRDefault="00B45E56">
      <w:pPr>
        <w:pStyle w:val="Body"/>
      </w:pPr>
    </w:p>
    <w:p w:rsidR="00B45E56" w:rsidRDefault="004C1587">
      <w:pPr>
        <w:pStyle w:val="Body"/>
        <w:rPr>
          <w:b/>
          <w:bCs/>
        </w:rPr>
      </w:pPr>
      <w:r>
        <w:rPr>
          <w:b/>
          <w:bCs/>
          <w:lang w:val="en-US"/>
        </w:rPr>
        <w:t>PART 1: Data visualization via MDS</w:t>
      </w:r>
    </w:p>
    <w:p w:rsidR="00B45E56" w:rsidRDefault="004C1587">
      <w:pPr>
        <w:pStyle w:val="Body"/>
      </w:pPr>
      <w:r>
        <w:rPr>
          <w:lang w:val="en-US"/>
        </w:rPr>
        <w:t>Paste the scatter plot.  Make sure you label the axis and make a legend to denote which color corresponds to which color.</w:t>
      </w:r>
    </w:p>
    <w:p w:rsidR="00B45E56" w:rsidRDefault="001D2E58">
      <w:pPr>
        <w:pStyle w:val="Body"/>
      </w:pPr>
      <w:r>
        <w:rPr>
          <w:noProof/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4438800" cy="3240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5E56" w:rsidRDefault="00B45E56">
      <w:pPr>
        <w:pStyle w:val="Body"/>
      </w:pPr>
    </w:p>
    <w:p w:rsidR="00B45E56" w:rsidRDefault="004C1587">
      <w:pPr>
        <w:pStyle w:val="Body"/>
      </w:pPr>
      <w:r>
        <w:rPr>
          <w:b/>
          <w:bCs/>
        </w:rPr>
        <w:t xml:space="preserve">PART </w:t>
      </w:r>
      <w:r>
        <w:rPr>
          <w:b/>
          <w:bCs/>
          <w:lang w:val="en-US"/>
        </w:rPr>
        <w:t>2: For digit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: </w:t>
      </w:r>
      <w:r>
        <w:rPr>
          <w:lang w:val="en-US"/>
        </w:rPr>
        <w:t xml:space="preserve">Display only small sized 4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digits corresponding to the highest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value.  They have to fit in the following space.  You do not need to print in color.  Grayscale is fine.</w:t>
      </w:r>
    </w:p>
    <w:p w:rsidR="003E645B" w:rsidRDefault="003E645B">
      <w:pPr>
        <w:pStyle w:val="Body"/>
        <w:rPr>
          <w:lang w:val="en-US"/>
        </w:rPr>
      </w:pPr>
      <w:r>
        <w:rPr>
          <w:noProof/>
          <w:lang/>
        </w:rPr>
        <w:drawing>
          <wp:inline distT="0" distB="0" distL="0" distR="0">
            <wp:extent cx="1409700" cy="123015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589" cy="12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428750" cy="1246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88" cy="12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409700" cy="123015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617" cy="12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409700" cy="1230151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111" cy="12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56" w:rsidRDefault="004C1587">
      <w:pPr>
        <w:pStyle w:val="Body"/>
      </w:pPr>
      <w:r>
        <w:rPr>
          <w:lang w:val="en-US"/>
        </w:rPr>
        <w:t xml:space="preserve">Display 4 </w:t>
      </w:r>
      <w:proofErr w:type="spellStart"/>
      <w:proofErr w:type="gramStart"/>
      <w:r>
        <w:rPr>
          <w:lang w:val="en-US"/>
        </w:rPr>
        <w:t>eigen</w:t>
      </w:r>
      <w:proofErr w:type="spellEnd"/>
      <w:proofErr w:type="gramEnd"/>
      <w:r>
        <w:rPr>
          <w:lang w:val="en-US"/>
        </w:rPr>
        <w:t xml:space="preserve"> digits corresponding to the lowest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value.  They have to fit in the following space.  You do not need to print in color.  Grayscale is fine.</w:t>
      </w:r>
    </w:p>
    <w:p w:rsidR="00B45E56" w:rsidRDefault="003E645B">
      <w:pPr>
        <w:pStyle w:val="Body"/>
      </w:pPr>
      <w:r>
        <w:rPr>
          <w:noProof/>
          <w:lang/>
        </w:rPr>
        <w:drawing>
          <wp:inline distT="0" distB="0" distL="0" distR="0">
            <wp:extent cx="1415343" cy="1235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64" cy="12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408066" cy="122872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800" cy="12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419225" cy="12384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2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28" cy="125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419225" cy="12384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2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453" cy="12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56" w:rsidRDefault="00B45E56">
      <w:pPr>
        <w:pStyle w:val="Body"/>
      </w:pPr>
    </w:p>
    <w:p w:rsidR="00B45E56" w:rsidRDefault="004C1587">
      <w:pPr>
        <w:pStyle w:val="Body"/>
        <w:rPr>
          <w:lang w:val="en-US"/>
        </w:rPr>
      </w:pPr>
      <w:r>
        <w:rPr>
          <w:b/>
          <w:bCs/>
        </w:rPr>
        <w:t xml:space="preserve">PART </w:t>
      </w:r>
      <w:r>
        <w:rPr>
          <w:b/>
          <w:bCs/>
          <w:lang w:val="en-US"/>
        </w:rPr>
        <w:t>3: For digit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: </w:t>
      </w:r>
      <w:r>
        <w:rPr>
          <w:lang w:val="en-US"/>
        </w:rPr>
        <w:t xml:space="preserve">Display only small sized 4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digits corresponding to the highest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value.  They have to fit in the following space.  Grayscale is fine.</w:t>
      </w:r>
    </w:p>
    <w:p w:rsidR="001F4FA3" w:rsidRDefault="001F4FA3">
      <w:pPr>
        <w:pStyle w:val="Body"/>
      </w:pPr>
      <w:r>
        <w:rPr>
          <w:noProof/>
          <w:lang/>
        </w:rPr>
        <w:lastRenderedPageBreak/>
        <w:drawing>
          <wp:inline distT="0" distB="0" distL="0" distR="0">
            <wp:extent cx="1364404" cy="119062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3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287" cy="12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375322" cy="1200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3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345" cy="12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400175" cy="122183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3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093" cy="12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400175" cy="12218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3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36" cy="12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56" w:rsidRDefault="004C1587">
      <w:pPr>
        <w:pStyle w:val="Body"/>
      </w:pPr>
      <w:r>
        <w:rPr>
          <w:lang w:val="en-US"/>
        </w:rPr>
        <w:t xml:space="preserve">Display 4 </w:t>
      </w:r>
      <w:proofErr w:type="spellStart"/>
      <w:proofErr w:type="gramStart"/>
      <w:r>
        <w:rPr>
          <w:lang w:val="en-US"/>
        </w:rPr>
        <w:t>eigen</w:t>
      </w:r>
      <w:proofErr w:type="spellEnd"/>
      <w:proofErr w:type="gramEnd"/>
      <w:r>
        <w:rPr>
          <w:lang w:val="en-US"/>
        </w:rPr>
        <w:t xml:space="preserve"> digits corresponding to the lowest </w:t>
      </w:r>
      <w:proofErr w:type="spellStart"/>
      <w:r>
        <w:rPr>
          <w:lang w:val="en-US"/>
        </w:rPr>
        <w:t>eigen</w:t>
      </w:r>
      <w:proofErr w:type="spellEnd"/>
      <w:r>
        <w:rPr>
          <w:lang w:val="en-US"/>
        </w:rPr>
        <w:t xml:space="preserve"> value.  </w:t>
      </w:r>
    </w:p>
    <w:p w:rsidR="00B45E56" w:rsidRDefault="001F4FA3">
      <w:pPr>
        <w:pStyle w:val="Body"/>
      </w:pPr>
      <w:r>
        <w:rPr>
          <w:noProof/>
          <w:lang/>
        </w:rPr>
        <w:drawing>
          <wp:inline distT="0" distB="0" distL="0" distR="0">
            <wp:extent cx="1409700" cy="1230152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3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337" cy="12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390650" cy="1213527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98" cy="12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353489" cy="1181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3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627" cy="12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>
            <wp:extent cx="1381125" cy="120521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3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381" cy="12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56" w:rsidRDefault="004C1587">
      <w:pPr>
        <w:pStyle w:val="Body"/>
        <w:rPr>
          <w:b/>
          <w:bCs/>
          <w:lang w:val="en-US"/>
        </w:rPr>
      </w:pPr>
      <w:r>
        <w:rPr>
          <w:b/>
          <w:bCs/>
        </w:rPr>
        <w:t xml:space="preserve">PART </w:t>
      </w:r>
      <w:r>
        <w:rPr>
          <w:b/>
          <w:bCs/>
          <w:lang w:val="en-US"/>
        </w:rPr>
        <w:t>4: bonus (if done)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93"/>
        <w:gridCol w:w="3549"/>
      </w:tblGrid>
      <w:tr w:rsidR="00542866" w:rsidTr="00EF7E76">
        <w:tc>
          <w:tcPr>
            <w:tcW w:w="3116" w:type="dxa"/>
          </w:tcPr>
          <w:p w:rsidR="00B81498" w:rsidRPr="00B81498" w:rsidRDefault="00B81498" w:rsidP="00B814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High Eigen Value</w:t>
            </w:r>
          </w:p>
        </w:tc>
        <w:tc>
          <w:tcPr>
            <w:tcW w:w="3117" w:type="dxa"/>
          </w:tcPr>
          <w:p w:rsidR="00B81498" w:rsidRPr="00B81498" w:rsidRDefault="00B81498" w:rsidP="00B814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Low Eigen Value</w:t>
            </w:r>
          </w:p>
        </w:tc>
        <w:tc>
          <w:tcPr>
            <w:tcW w:w="3117" w:type="dxa"/>
          </w:tcPr>
          <w:p w:rsidR="00B81498" w:rsidRPr="00B81498" w:rsidRDefault="00B81498" w:rsidP="00B814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Orignal</w:t>
            </w:r>
          </w:p>
        </w:tc>
      </w:tr>
      <w:tr w:rsidR="00542866" w:rsidTr="00EF7E76">
        <w:tc>
          <w:tcPr>
            <w:tcW w:w="3116" w:type="dxa"/>
          </w:tcPr>
          <w:p w:rsidR="00EF7E76" w:rsidRDefault="00542866" w:rsidP="00B814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/>
              </w:rPr>
              <w:drawing>
                <wp:inline distT="0" distB="0" distL="0" distR="0">
                  <wp:extent cx="1476375" cy="1288334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yhigh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270" cy="131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F7E76" w:rsidRDefault="00542866" w:rsidP="00B814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/>
              </w:rPr>
              <w:drawing>
                <wp:inline distT="0" distB="0" distL="0" distR="0">
                  <wp:extent cx="1447800" cy="126339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low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474" cy="12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F7E76" w:rsidRDefault="00542866" w:rsidP="00B814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/>
              </w:rPr>
              <w:drawing>
                <wp:inline distT="0" distB="0" distL="0" distR="0">
                  <wp:extent cx="2116667" cy="1190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295" cy="119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8BC" w:rsidRDefault="004308BC">
      <w:pPr>
        <w:pStyle w:val="Body"/>
        <w:rPr>
          <w:b/>
          <w:bCs/>
          <w:lang w:val="en-US"/>
        </w:rPr>
      </w:pPr>
    </w:p>
    <w:p w:rsidR="00834BEC" w:rsidRDefault="00834BEC">
      <w:pPr>
        <w:pStyle w:val="Body"/>
        <w:rPr>
          <w:b/>
          <w:bCs/>
        </w:rPr>
      </w:pPr>
    </w:p>
    <w:p w:rsidR="00B45E56" w:rsidRDefault="004C1587">
      <w:pPr>
        <w:pStyle w:val="Body"/>
      </w:pPr>
      <w:r>
        <w:rPr>
          <w:b/>
          <w:bCs/>
        </w:rPr>
        <w:t xml:space="preserve">PART </w:t>
      </w:r>
      <w:r>
        <w:rPr>
          <w:b/>
          <w:bCs/>
          <w:lang w:val="en-US"/>
        </w:rPr>
        <w:t xml:space="preserve">5: Your observations:  </w:t>
      </w:r>
      <w:r>
        <w:rPr>
          <w:lang w:val="en-US"/>
        </w:rPr>
        <w:t>Comment on MDS in 2-4 lines.</w:t>
      </w:r>
      <w:r>
        <w:t xml:space="preserve">  </w:t>
      </w:r>
      <w:r>
        <w:rPr>
          <w:lang w:val="en-US"/>
        </w:rPr>
        <w:t>Give 2-4 lines on YOUR opinion on how you can classify different digits using E</w:t>
      </w:r>
      <w:r>
        <w:t>igen digits.</w:t>
      </w:r>
    </w:p>
    <w:p w:rsidR="00B26F92" w:rsidRDefault="00B26F92">
      <w:pPr>
        <w:pStyle w:val="Body"/>
      </w:pPr>
    </w:p>
    <w:p w:rsidR="00B26F92" w:rsidRDefault="00B26F92">
      <w:pPr>
        <w:pStyle w:val="Body"/>
      </w:pPr>
      <w:r>
        <w:t xml:space="preserve">MDS is used for the </w:t>
      </w:r>
      <w:r w:rsidR="0006219D">
        <w:t>visual representation of the si</w:t>
      </w:r>
      <w:r w:rsidR="001117C3">
        <w:t>milarities and dissimilarities between a set of objects. It helps us find similarities and disimilarities of objects by displaying them on a graph with respect to their distances. It can also be used as a dimensionality reduction technique for the high dimension data.</w:t>
      </w:r>
    </w:p>
    <w:p w:rsidR="005453AD" w:rsidRDefault="005453AD">
      <w:pPr>
        <w:pStyle w:val="Body"/>
      </w:pPr>
    </w:p>
    <w:p w:rsidR="001117C3" w:rsidRDefault="005453AD">
      <w:pPr>
        <w:pStyle w:val="Body"/>
      </w:pPr>
      <w:r>
        <w:t xml:space="preserve">We can classify different digits using Eigen Vectors and Eigen Values by </w:t>
      </w:r>
      <w:r w:rsidR="00EB117A">
        <w:t>visualizing them. We can use scatter plott to find the similarity based on the distances between objects else we can generate an image to classify them</w:t>
      </w:r>
      <w:bookmarkStart w:id="0" w:name="_GoBack"/>
      <w:bookmarkEnd w:id="0"/>
    </w:p>
    <w:sectPr w:rsidR="001117C3">
      <w:headerReference w:type="default" r:id="rId26"/>
      <w:footerReference w:type="default" r:id="rId27"/>
      <w:pgSz w:w="12240" w:h="15840"/>
      <w:pgMar w:top="36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50D" w:rsidRDefault="001B650D">
      <w:r>
        <w:separator/>
      </w:r>
    </w:p>
  </w:endnote>
  <w:endnote w:type="continuationSeparator" w:id="0">
    <w:p w:rsidR="001B650D" w:rsidRDefault="001B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56" w:rsidRDefault="00B45E5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50D" w:rsidRDefault="001B650D">
      <w:r>
        <w:separator/>
      </w:r>
    </w:p>
  </w:footnote>
  <w:footnote w:type="continuationSeparator" w:id="0">
    <w:p w:rsidR="001B650D" w:rsidRDefault="001B65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56" w:rsidRDefault="00B45E5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56"/>
    <w:rsid w:val="00041884"/>
    <w:rsid w:val="0006219D"/>
    <w:rsid w:val="001117C3"/>
    <w:rsid w:val="00191305"/>
    <w:rsid w:val="001B650D"/>
    <w:rsid w:val="001D2E58"/>
    <w:rsid w:val="001F4FA3"/>
    <w:rsid w:val="00313D62"/>
    <w:rsid w:val="003E645B"/>
    <w:rsid w:val="00427C52"/>
    <w:rsid w:val="004308BC"/>
    <w:rsid w:val="004C1587"/>
    <w:rsid w:val="00542866"/>
    <w:rsid w:val="005453AD"/>
    <w:rsid w:val="00553656"/>
    <w:rsid w:val="005F7154"/>
    <w:rsid w:val="0064291F"/>
    <w:rsid w:val="00834BEC"/>
    <w:rsid w:val="008524A5"/>
    <w:rsid w:val="009B745C"/>
    <w:rsid w:val="00B26F92"/>
    <w:rsid w:val="00B45E56"/>
    <w:rsid w:val="00B715E0"/>
    <w:rsid w:val="00B81498"/>
    <w:rsid w:val="00C01619"/>
    <w:rsid w:val="00C80231"/>
    <w:rsid w:val="00CD0C1A"/>
    <w:rsid w:val="00DB248C"/>
    <w:rsid w:val="00E013D4"/>
    <w:rsid w:val="00EB117A"/>
    <w:rsid w:val="00E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FA181D-596D-4F0D-AA72-65618F09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  <w:lang w:val="de-DE"/>
    </w:rPr>
  </w:style>
  <w:style w:type="table" w:styleId="TableGrid">
    <w:name w:val="Table Grid"/>
    <w:basedOn w:val="TableNormal"/>
    <w:uiPriority w:val="39"/>
    <w:rsid w:val="00191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Samama Butt</cp:lastModifiedBy>
  <cp:revision>7</cp:revision>
  <dcterms:created xsi:type="dcterms:W3CDTF">2019-11-16T09:20:00Z</dcterms:created>
  <dcterms:modified xsi:type="dcterms:W3CDTF">2019-11-21T21:27:00Z</dcterms:modified>
</cp:coreProperties>
</file>