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Protokol testu nákupu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Vzorový vyplnený protokol. Všetky údaje sú vymyslené na účely ukážky.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Testovaný e-shop (adresa)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https://zrnko.vzorhosting.xy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Majiteľ e-shopu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Peter Vzorový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Lucia Ukážková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a čas testu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10. 2026, 15:20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Zariadenie a prehliadač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notebook, Firefox; mobil Android, Chrome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Testovaná objednávka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Etiópia Sidamo 250 g × 2, výdajné miesto, dobierka</w:t>
            </w:r>
          </w:p>
        </w:tc>
      </w:tr>
    </w:tbl>
    <w:p>
      <w:pPr>
        <w:pStyle w:val="Heading2"/>
      </w:pPr>
      <w:r>
        <w:t xml:space="preserve">Kontrolný zoznam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38"/>
        <w:gridCol w:w="1600"/>
        <w:gridCol w:w="28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Kontrola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Funguje? (áno / nie)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Nájdem produkt cez menu aj cez vyhľadávanie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 produktu: fotka, cena, popis, variant sa dá vybrať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variant hmotnosti 250 g / 500 g funguje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Vložím do košíka, zmením množstvo, odstránim položku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 košíku vidím cenu dopravy pred vyplnením údajov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 dopravy sa ukáže až po zadaní adresy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Pokladňa: formulár nepustí prázdne polia ani chybný e-mail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Doprava: všetky spôsoby, správne ceny, doprava zadarmo od hranice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výdajné miesto 3 €, kuriér 5 €, zadarmo od 50 €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Platba: dobierka aj prevod, žiadny skutočný IBAN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Odoslanie: ďakovná stránka s ľudskou vetou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ďakovná stránka je predvolený text systému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5 minút prišiel potvrdzovací e-mail od firmy, nie od „WordPress“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prišiel za 2 minúty od zrnko@...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Celý nákup na mobile bez prekrývania a bez vodorovného posúvania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 mobile prekrýva cookie lišta tlačidlo Objednať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zámok počas celého nákupu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Vidím vetu o študentskom projekte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veta v pätičke</w:t>
            </w:r>
          </w:p>
        </w:tc>
      </w:tr>
    </w:tbl>
    <w:p>
      <w:pPr>
        <w:pStyle w:val="Heading2"/>
      </w:pPr>
      <w:r>
        <w:t xml:space="preserve">Nájdené chyby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Závažnosť: A = bráni nákupu, B = mätie zákazníka, C = kozmetická. Stĺpec Opravené vypĺňa majiteľ e-shopu.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38"/>
        <w:gridCol w:w="1100"/>
        <w:gridCol w:w="27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(stránka, krok)</w:t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Čo sa stalo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Závažnosť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Opravené (dátum, ako)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košík</w:t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 dopravy sa nezobrazí pred zadaním adresy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10. 2026, zapnutý odhad dopravy v košíku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ďakovná stránka</w:t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predvolený text bez informácie, čo bude ďalej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10. 2026, doplnená veta o odoslaní do 2 dní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pokladňa na mobile</w:t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lišta prekrýva tlačidlo Objednať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10. 2026, lišta presunutá hore</w:t>
            </w:r>
          </w:p>
        </w:tc>
      </w:tr>
    </w:tbl>
    <w:p>
      <w:pPr>
        <w:pStyle w:val="Heading2"/>
      </w:pPr>
      <w:r>
        <w:t xml:space="preserve">Opakovaný test po oprave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15. 10. 2026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Výsledok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všetkých 12 kontrol áno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Podpis testera: </w:t>
      </w:r>
      <w:r>
        <w:t xml:space="preserve">________________________          </w:t>
      </w:r>
      <w:r>
        <w:rPr>
          <w:b/>
          <w:bCs/>
        </w:rPr>
        <w:t xml:space="preserve">Podpis majiteľa: </w:t>
      </w:r>
      <w:r>
        <w:t xml:space="preserve">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0"/>
        <w:sz w:val="18"/>
        <w:szCs w:val="18"/>
      </w:rPr>
      <w:t xml:space="preserve">Strana </w:t>
    </w:r>
    <w:r>
      <w:rPr>
        <w:color w:val="5A6B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4" w:space="4"/>
      </w:pBdr>
    </w:pPr>
    <w:r>
      <w:rPr>
        <w:color w:val="5A6B70"/>
        <w:sz w:val="18"/>
        <w:szCs w:val="18"/>
      </w:rPr>
      <w:t xml:space="preserve">Elektronické obchodovanie · vzorový protokol testu nákupu · eo.fabus.eu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testu nákupu</dc:title>
  <dc:creator>Elektronické obchodovanie, FPEDAS UNIZA</dc:creator>
  <cp:lastModifiedBy>Un-named</cp:lastModifiedBy>
  <cp:revision>1</cp:revision>
  <dcterms:created xsi:type="dcterms:W3CDTF">2026-09-07T21:17:11.517Z</dcterms:created>
  <dcterms:modified xsi:type="dcterms:W3CDTF">2026-09-07T21:17:11.517Z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