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3E4F7" w14:textId="61ECED7A" w:rsidR="007F251A" w:rsidRPr="007F251A" w:rsidRDefault="004A7140" w:rsidP="007F251A">
      <w:pPr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48"/>
          <w:szCs w:val="48"/>
          <w:lang w:val="en-US" w:eastAsia="ru-RU"/>
        </w:rPr>
      </w:pPr>
      <w:r w:rsidRPr="00B663C1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48"/>
          <w:szCs w:val="48"/>
          <w:lang w:eastAsia="ru-RU"/>
        </w:rPr>
        <w:drawing>
          <wp:inline distT="0" distB="0" distL="0" distR="0" wp14:anchorId="18D1565E" wp14:editId="20484B82">
            <wp:extent cx="5940425" cy="3958590"/>
            <wp:effectExtent l="0" t="0" r="3175" b="3810"/>
            <wp:docPr id="11" name="Рисунок 11" descr="C:\Users\User\Downloads\ChatGPT Image 12 июн. 2026 г., 01_47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 descr="C:\Users\User\Downloads\ChatGPT Image 12 июн. 2026 г., 01_47_0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51A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48"/>
          <w:szCs w:val="48"/>
          <w:lang w:val="en-US" w:eastAsia="ru-RU"/>
        </w:rPr>
        <w:t>mana shu yerda suniy intelekt ham qo’shilishi kerak o’qituvchi matnni tashlasha o’sha matnni audiosini topshiriq va yangi so’zlarini qilib berishi kerak.</w:t>
      </w:r>
    </w:p>
    <w:sectPr w:rsidR="007F251A" w:rsidRPr="007F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E7"/>
    <w:rsid w:val="003E10BC"/>
    <w:rsid w:val="004A7140"/>
    <w:rsid w:val="005F15E7"/>
    <w:rsid w:val="007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92C3"/>
  <w15:chartTrackingRefBased/>
  <w15:docId w15:val="{25AEB22C-DC5F-4105-927E-0CD5F797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2026-06-30T17:55:00Z</dcterms:created>
  <dcterms:modified xsi:type="dcterms:W3CDTF">2026-06-30T17:56:00Z</dcterms:modified>
</cp:coreProperties>
</file>