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94F2" w14:textId="18989D7A" w:rsidR="005E638F" w:rsidRPr="005E638F" w:rsidRDefault="005E638F" w:rsidP="004243C5">
      <w:pPr>
        <w:rPr>
          <w:sz w:val="52"/>
          <w:szCs w:val="52"/>
        </w:rPr>
      </w:pPr>
      <w:r w:rsidRPr="005E638F">
        <w:rPr>
          <w:sz w:val="52"/>
          <w:szCs w:val="52"/>
        </w:rPr>
        <w:t>About the Dataset:</w:t>
      </w:r>
    </w:p>
    <w:p w14:paraId="770D207C" w14:textId="5D48945A" w:rsidR="004243C5" w:rsidRDefault="004243C5" w:rsidP="004243C5">
      <w:r>
        <w:t>T</w:t>
      </w:r>
      <w:r w:rsidRPr="004243C5">
        <w:t>h</w:t>
      </w:r>
      <w:r>
        <w:t>is</w:t>
      </w:r>
      <w:r w:rsidRPr="004243C5">
        <w:t xml:space="preserve"> Dataset</w:t>
      </w:r>
      <w:r>
        <w:t xml:space="preserve"> contains information about</w:t>
      </w:r>
      <w:r w:rsidRPr="004243C5">
        <w:t xml:space="preserve"> Immigration to Canada from 1980 to 2013</w:t>
      </w:r>
      <w:r>
        <w:t xml:space="preserve">. </w:t>
      </w:r>
      <w:r w:rsidR="005E638F">
        <w:t>In this Project we have used Tableau Public to generate visualizations.</w:t>
      </w:r>
    </w:p>
    <w:p w14:paraId="2999745F" w14:textId="4470319D" w:rsidR="005E638F" w:rsidRDefault="004243C5" w:rsidP="004243C5">
      <w:r w:rsidRPr="004243C5">
        <w:t>Dataset Source: </w:t>
      </w:r>
      <w:hyperlink r:id="rId4" w:tgtFrame="_blank" w:history="1">
        <w:r w:rsidRPr="004243C5">
          <w:rPr>
            <w:rStyle w:val="Hyperlink"/>
          </w:rPr>
          <w:t>International migration flows to and from selected countries - The 2015 revision</w:t>
        </w:r>
      </w:hyperlink>
      <w:r w:rsidRPr="004243C5">
        <w:t>.</w:t>
      </w:r>
    </w:p>
    <w:p w14:paraId="7B5EEDC3" w14:textId="77777777" w:rsidR="005E638F" w:rsidRPr="004243C5" w:rsidRDefault="005E638F" w:rsidP="004243C5"/>
    <w:p w14:paraId="2FD34318" w14:textId="6032EC20" w:rsidR="004243C5" w:rsidRDefault="004243C5">
      <w:r w:rsidRPr="004243C5">
        <w:drawing>
          <wp:inline distT="0" distB="0" distL="0" distR="0" wp14:anchorId="1C9979D1" wp14:editId="5AA384C4">
            <wp:extent cx="5943600" cy="1997710"/>
            <wp:effectExtent l="0" t="0" r="0" b="2540"/>
            <wp:docPr id="399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6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AE64" w14:textId="45B162CF" w:rsidR="00466EE6" w:rsidRDefault="008B71C6">
      <w:r>
        <w:rPr>
          <w:noProof/>
        </w:rPr>
        <w:lastRenderedPageBreak/>
        <w:drawing>
          <wp:inline distT="0" distB="0" distL="0" distR="0" wp14:anchorId="333D9930" wp14:editId="7112D59A">
            <wp:extent cx="1209675" cy="5915025"/>
            <wp:effectExtent l="0" t="0" r="9525" b="9525"/>
            <wp:docPr id="6171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4C7D" w14:textId="7E89C513" w:rsidR="008B71C6" w:rsidRDefault="008B71C6">
      <w:r>
        <w:rPr>
          <w:noProof/>
        </w:rPr>
        <w:lastRenderedPageBreak/>
        <w:drawing>
          <wp:inline distT="0" distB="0" distL="0" distR="0" wp14:anchorId="6C493ED3" wp14:editId="38EBFD8E">
            <wp:extent cx="5943600" cy="5088255"/>
            <wp:effectExtent l="0" t="0" r="0" b="0"/>
            <wp:docPr id="713300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F9B0" w14:textId="04BED8E4" w:rsidR="008B71C6" w:rsidRDefault="008B71C6">
      <w:r>
        <w:rPr>
          <w:noProof/>
        </w:rPr>
        <w:lastRenderedPageBreak/>
        <w:drawing>
          <wp:inline distT="0" distB="0" distL="0" distR="0" wp14:anchorId="44DFC03C" wp14:editId="5F5C515A">
            <wp:extent cx="5943600" cy="5245100"/>
            <wp:effectExtent l="0" t="0" r="0" b="0"/>
            <wp:docPr id="1789078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EE74" w14:textId="21881A9C" w:rsidR="008B71C6" w:rsidRPr="008B71C6" w:rsidRDefault="008B71C6">
      <w:pPr>
        <w:rPr>
          <w:sz w:val="48"/>
          <w:szCs w:val="48"/>
        </w:rPr>
      </w:pPr>
      <w:r w:rsidRPr="008B71C6">
        <w:rPr>
          <w:sz w:val="48"/>
          <w:szCs w:val="48"/>
        </w:rPr>
        <w:t>Dashboard</w:t>
      </w:r>
    </w:p>
    <w:p w14:paraId="36E3191B" w14:textId="105C46F6" w:rsidR="008B71C6" w:rsidRDefault="008B71C6">
      <w:r>
        <w:rPr>
          <w:noProof/>
        </w:rPr>
        <w:lastRenderedPageBreak/>
        <w:drawing>
          <wp:inline distT="0" distB="0" distL="0" distR="0" wp14:anchorId="09215339" wp14:editId="176B71C9">
            <wp:extent cx="5943600" cy="4753610"/>
            <wp:effectExtent l="0" t="0" r="0" b="8890"/>
            <wp:docPr id="249740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7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C6"/>
    <w:rsid w:val="00154B4A"/>
    <w:rsid w:val="00393AEF"/>
    <w:rsid w:val="004243C5"/>
    <w:rsid w:val="00466EE6"/>
    <w:rsid w:val="005E638F"/>
    <w:rsid w:val="00605B29"/>
    <w:rsid w:val="00665CBA"/>
    <w:rsid w:val="00807895"/>
    <w:rsid w:val="00893907"/>
    <w:rsid w:val="008B71C6"/>
    <w:rsid w:val="008D3092"/>
    <w:rsid w:val="00B27474"/>
    <w:rsid w:val="00C43129"/>
    <w:rsid w:val="00C84F85"/>
    <w:rsid w:val="00CB703A"/>
    <w:rsid w:val="00DB0D88"/>
    <w:rsid w:val="00F42362"/>
    <w:rsid w:val="00F7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E31B7"/>
  <w15:chartTrackingRefBased/>
  <w15:docId w15:val="{7C4DC172-D28E-4BD6-B933-62159236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3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un.org/development/desa/pd/data/international-migration-flow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samanejaz9945@gmail.com</dc:creator>
  <cp:keywords/>
  <dc:description/>
  <cp:lastModifiedBy>Gohar Ejaz</cp:lastModifiedBy>
  <cp:revision>3</cp:revision>
  <dcterms:created xsi:type="dcterms:W3CDTF">2026-05-14T07:59:00Z</dcterms:created>
  <dcterms:modified xsi:type="dcterms:W3CDTF">2026-05-14T08:27:00Z</dcterms:modified>
</cp:coreProperties>
</file>