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94AC65" w14:textId="77777777" w:rsidR="00C17DAD" w:rsidRPr="00E62897" w:rsidRDefault="00C17DAD">
      <w:pPr>
        <w:rPr>
          <w:rFonts w:ascii="Times New Roman" w:hAnsi="Times New Roman" w:cs="Times New Roman"/>
          <w:b/>
          <w:lang w:val="en-US"/>
        </w:rPr>
      </w:pPr>
      <w:r w:rsidRPr="00E62897">
        <w:rPr>
          <w:rFonts w:ascii="Times New Roman" w:hAnsi="Times New Roman" w:cs="Times New Roman"/>
          <w:b/>
          <w:lang w:val="en-US"/>
        </w:rPr>
        <w:t>Tokenizer.</w:t>
      </w:r>
    </w:p>
    <w:p w14:paraId="54A66D5D" w14:textId="77777777" w:rsidR="00C17DAD" w:rsidRPr="007C0F75" w:rsidRDefault="00C17DAD">
      <w:pPr>
        <w:rPr>
          <w:rFonts w:ascii="Times New Roman" w:hAnsi="Times New Roman" w:cs="Times New Roman"/>
          <w:lang w:val="en-US"/>
        </w:rPr>
      </w:pPr>
    </w:p>
    <w:p w14:paraId="0FBE7E5A" w14:textId="77777777" w:rsidR="005B377B" w:rsidRPr="007C0F75" w:rsidRDefault="00C17DAD">
      <w:pPr>
        <w:rPr>
          <w:rFonts w:ascii="Times New Roman" w:hAnsi="Times New Roman" w:cs="Times New Roman"/>
          <w:lang w:val="en-US"/>
        </w:rPr>
      </w:pPr>
      <w:r w:rsidRPr="007C0F75">
        <w:rPr>
          <w:rFonts w:ascii="Times New Roman" w:hAnsi="Times New Roman" w:cs="Times New Roman"/>
          <w:lang w:val="en-US"/>
        </w:rPr>
        <w:t>The tokenizer first reads the documents in our corpus one-by-one and th</w:t>
      </w:r>
      <w:r w:rsidR="00BE71AA" w:rsidRPr="007C0F75">
        <w:rPr>
          <w:rFonts w:ascii="Times New Roman" w:hAnsi="Times New Roman" w:cs="Times New Roman"/>
          <w:lang w:val="en-US"/>
        </w:rPr>
        <w:t>en tokenizes the text in that document. These tokens are stored in a list and then sent to a function which cleans the tokens for example removes punctuations. These tokenized documents are then written into a new file and stored in the system.</w:t>
      </w:r>
      <w:r w:rsidRPr="007C0F75">
        <w:rPr>
          <w:rFonts w:ascii="Times New Roman" w:hAnsi="Times New Roman" w:cs="Times New Roman"/>
          <w:lang w:val="en-US"/>
        </w:rPr>
        <w:t xml:space="preserve"> </w:t>
      </w:r>
    </w:p>
    <w:p w14:paraId="1A01F5F3" w14:textId="77777777" w:rsidR="00BE71AA" w:rsidRPr="007C0F75" w:rsidRDefault="00BE71AA">
      <w:pPr>
        <w:rPr>
          <w:rFonts w:ascii="Times New Roman" w:hAnsi="Times New Roman" w:cs="Times New Roman"/>
          <w:lang w:val="en-US"/>
        </w:rPr>
      </w:pPr>
    </w:p>
    <w:p w14:paraId="5845280B" w14:textId="77777777" w:rsidR="00BE71AA" w:rsidRPr="00E62897" w:rsidRDefault="00BE71AA">
      <w:pPr>
        <w:rPr>
          <w:rFonts w:ascii="Times New Roman" w:hAnsi="Times New Roman" w:cs="Times New Roman"/>
          <w:b/>
          <w:lang w:val="en-US"/>
        </w:rPr>
      </w:pPr>
      <w:r w:rsidRPr="00E62897">
        <w:rPr>
          <w:rFonts w:ascii="Times New Roman" w:hAnsi="Times New Roman" w:cs="Times New Roman"/>
          <w:b/>
          <w:lang w:val="en-US"/>
        </w:rPr>
        <w:t>Indexer.</w:t>
      </w:r>
    </w:p>
    <w:p w14:paraId="701E13BF" w14:textId="77777777" w:rsidR="00BE71AA" w:rsidRPr="007C0F75" w:rsidRDefault="00BE71AA">
      <w:pPr>
        <w:rPr>
          <w:rFonts w:ascii="Times New Roman" w:hAnsi="Times New Roman" w:cs="Times New Roman"/>
          <w:lang w:val="en-US"/>
        </w:rPr>
      </w:pPr>
    </w:p>
    <w:p w14:paraId="4CE879DA" w14:textId="77777777" w:rsidR="00847AFF" w:rsidRPr="007C0F75" w:rsidRDefault="00BE71AA">
      <w:pPr>
        <w:rPr>
          <w:rFonts w:ascii="Times New Roman" w:hAnsi="Times New Roman" w:cs="Times New Roman"/>
          <w:lang w:val="en-US"/>
        </w:rPr>
      </w:pPr>
      <w:r w:rsidRPr="007C0F75">
        <w:rPr>
          <w:rFonts w:ascii="Times New Roman" w:hAnsi="Times New Roman" w:cs="Times New Roman"/>
          <w:lang w:val="en-US"/>
        </w:rPr>
        <w:t>After tokenizing the corpus</w:t>
      </w:r>
      <w:r w:rsidR="00847AFF" w:rsidRPr="007C0F75">
        <w:rPr>
          <w:rFonts w:ascii="Times New Roman" w:hAnsi="Times New Roman" w:cs="Times New Roman"/>
          <w:lang w:val="en-US"/>
        </w:rPr>
        <w:t xml:space="preserve">, we then index the documents. We store the index in the format: </w:t>
      </w:r>
      <w:r w:rsidR="00847AFF" w:rsidRPr="007C0F75">
        <w:rPr>
          <w:rFonts w:ascii="Times New Roman" w:hAnsi="Times New Roman" w:cs="Times New Roman"/>
          <w:i/>
          <w:lang w:val="en-US"/>
        </w:rPr>
        <w:t>term -&gt; (d, tf)</w:t>
      </w:r>
      <w:r w:rsidR="00847AFF" w:rsidRPr="007C0F75">
        <w:rPr>
          <w:rFonts w:ascii="Times New Roman" w:hAnsi="Times New Roman" w:cs="Times New Roman"/>
          <w:lang w:val="en-US"/>
        </w:rPr>
        <w:t>, where d represents the document ID and tf represents the term frequency. This index is represented in the form of a hash map within a hash map in our programs. The term is the key of the hash map where another hash map is stored. The key of the latter hash map is the document ID (stored as an integer) and this point to the term frequency of the indexed term in that document. This index serves as the input to all the models explained below</w:t>
      </w:r>
      <w:r w:rsidR="00384F49" w:rsidRPr="007C0F75">
        <w:rPr>
          <w:rFonts w:ascii="Times New Roman" w:hAnsi="Times New Roman" w:cs="Times New Roman"/>
          <w:lang w:val="en-US"/>
        </w:rPr>
        <w:t xml:space="preserve"> wherever required</w:t>
      </w:r>
      <w:r w:rsidR="00847AFF" w:rsidRPr="007C0F75">
        <w:rPr>
          <w:rFonts w:ascii="Times New Roman" w:hAnsi="Times New Roman" w:cs="Times New Roman"/>
          <w:lang w:val="en-US"/>
        </w:rPr>
        <w:t>.</w:t>
      </w:r>
    </w:p>
    <w:p w14:paraId="0D977697" w14:textId="77777777" w:rsidR="00847AFF" w:rsidRPr="007C0F75" w:rsidRDefault="00847AFF">
      <w:pPr>
        <w:rPr>
          <w:rFonts w:ascii="Times New Roman" w:hAnsi="Times New Roman" w:cs="Times New Roman"/>
          <w:lang w:val="en-US"/>
        </w:rPr>
      </w:pPr>
    </w:p>
    <w:p w14:paraId="06AD42E5" w14:textId="77777777" w:rsidR="00847AFF" w:rsidRPr="00E62897" w:rsidRDefault="00384F49">
      <w:pPr>
        <w:rPr>
          <w:rFonts w:ascii="Times New Roman" w:hAnsi="Times New Roman" w:cs="Times New Roman"/>
          <w:b/>
          <w:lang w:val="en-US"/>
        </w:rPr>
      </w:pPr>
      <w:r w:rsidRPr="00E62897">
        <w:rPr>
          <w:rFonts w:ascii="Times New Roman" w:hAnsi="Times New Roman" w:cs="Times New Roman"/>
          <w:b/>
          <w:lang w:val="en-US"/>
        </w:rPr>
        <w:t>Lucene.</w:t>
      </w:r>
    </w:p>
    <w:p w14:paraId="3FEBFBF8" w14:textId="77777777" w:rsidR="00384F49" w:rsidRPr="007C0F75" w:rsidRDefault="00384F49">
      <w:pPr>
        <w:rPr>
          <w:rFonts w:ascii="Times New Roman" w:hAnsi="Times New Roman" w:cs="Times New Roman"/>
          <w:lang w:val="en-US"/>
        </w:rPr>
      </w:pPr>
    </w:p>
    <w:p w14:paraId="5B2E3C73" w14:textId="77777777" w:rsidR="00384F49" w:rsidRPr="007C0F75" w:rsidRDefault="00983102">
      <w:pPr>
        <w:rPr>
          <w:rFonts w:ascii="Times New Roman" w:hAnsi="Times New Roman" w:cs="Times New Roman"/>
          <w:lang w:val="en-US"/>
        </w:rPr>
      </w:pPr>
      <w:r w:rsidRPr="007C0F75">
        <w:rPr>
          <w:rFonts w:ascii="Times New Roman" w:hAnsi="Times New Roman" w:cs="Times New Roman"/>
          <w:lang w:val="en-US"/>
        </w:rPr>
        <w:t xml:space="preserve">The program uses Lucene Version 4.7.2. We first import the three external jar files. </w:t>
      </w:r>
      <w:r w:rsidR="0073762F" w:rsidRPr="007C0F75">
        <w:rPr>
          <w:rFonts w:ascii="Times New Roman" w:hAnsi="Times New Roman" w:cs="Times New Roman"/>
          <w:lang w:val="en-US"/>
        </w:rPr>
        <w:t>We use the inbuilt SimpleAnaylzer</w:t>
      </w:r>
      <w:r w:rsidR="007C0F75" w:rsidRPr="007C0F75">
        <w:rPr>
          <w:rFonts w:ascii="Times New Roman" w:hAnsi="Times New Roman" w:cs="Times New Roman"/>
          <w:lang w:val="en-US"/>
        </w:rPr>
        <w:t>,</w:t>
      </w:r>
      <w:r w:rsidR="0073762F" w:rsidRPr="007C0F75">
        <w:rPr>
          <w:rFonts w:ascii="Times New Roman" w:hAnsi="Times New Roman" w:cs="Times New Roman"/>
          <w:lang w:val="en-US"/>
        </w:rPr>
        <w:t xml:space="preserve"> IndexReader, IndexSearcher, TopScoreDocCollector, an</w:t>
      </w:r>
      <w:r w:rsidR="0076102F" w:rsidRPr="007C0F75">
        <w:rPr>
          <w:rFonts w:ascii="Times New Roman" w:hAnsi="Times New Roman" w:cs="Times New Roman"/>
          <w:lang w:val="en-US"/>
        </w:rPr>
        <w:t>d QueryParser classes from the</w:t>
      </w:r>
      <w:r w:rsidR="0073762F" w:rsidRPr="007C0F75">
        <w:rPr>
          <w:rFonts w:ascii="Times New Roman" w:hAnsi="Times New Roman" w:cs="Times New Roman"/>
          <w:lang w:val="en-US"/>
        </w:rPr>
        <w:t xml:space="preserve"> references</w:t>
      </w:r>
      <w:r w:rsidR="0076102F" w:rsidRPr="007C0F75">
        <w:rPr>
          <w:rFonts w:ascii="Times New Roman" w:hAnsi="Times New Roman" w:cs="Times New Roman"/>
          <w:lang w:val="en-US"/>
        </w:rPr>
        <w:t xml:space="preserve"> to the external libraries</w:t>
      </w:r>
      <w:r w:rsidR="0073762F" w:rsidRPr="007C0F75">
        <w:rPr>
          <w:rFonts w:ascii="Times New Roman" w:hAnsi="Times New Roman" w:cs="Times New Roman"/>
          <w:lang w:val="en-US"/>
        </w:rPr>
        <w:t xml:space="preserve"> to tokenize, index, and rank the docume</w:t>
      </w:r>
      <w:r w:rsidR="0076102F" w:rsidRPr="007C0F75">
        <w:rPr>
          <w:rFonts w:ascii="Times New Roman" w:hAnsi="Times New Roman" w:cs="Times New Roman"/>
          <w:lang w:val="en-US"/>
        </w:rPr>
        <w:t>nts according to the given queries</w:t>
      </w:r>
      <w:r w:rsidR="0073762F" w:rsidRPr="007C0F75">
        <w:rPr>
          <w:rFonts w:ascii="Times New Roman" w:hAnsi="Times New Roman" w:cs="Times New Roman"/>
          <w:lang w:val="en-US"/>
        </w:rPr>
        <w:t>.</w:t>
      </w:r>
    </w:p>
    <w:p w14:paraId="17D1DC13" w14:textId="77777777" w:rsidR="00847AFF" w:rsidRPr="007C0F75" w:rsidRDefault="00847AFF">
      <w:pPr>
        <w:rPr>
          <w:rFonts w:ascii="Times New Roman" w:hAnsi="Times New Roman" w:cs="Times New Roman"/>
          <w:lang w:val="en-US"/>
        </w:rPr>
      </w:pPr>
    </w:p>
    <w:p w14:paraId="68F485A3" w14:textId="77777777" w:rsidR="00847AFF" w:rsidRPr="00E62897" w:rsidRDefault="0076102F">
      <w:pPr>
        <w:rPr>
          <w:rFonts w:ascii="Times New Roman" w:hAnsi="Times New Roman" w:cs="Times New Roman"/>
          <w:b/>
          <w:lang w:val="en-US"/>
        </w:rPr>
      </w:pPr>
      <w:r w:rsidRPr="00E62897">
        <w:rPr>
          <w:rFonts w:ascii="Times New Roman" w:hAnsi="Times New Roman" w:cs="Times New Roman"/>
          <w:b/>
          <w:lang w:val="en-US"/>
        </w:rPr>
        <w:t>tf.idf</w:t>
      </w:r>
    </w:p>
    <w:p w14:paraId="07B7BC06" w14:textId="77777777" w:rsidR="0076102F" w:rsidRPr="007C0F75" w:rsidRDefault="0076102F">
      <w:pPr>
        <w:rPr>
          <w:rFonts w:ascii="Times New Roman" w:hAnsi="Times New Roman" w:cs="Times New Roman"/>
          <w:lang w:val="en-US"/>
        </w:rPr>
      </w:pPr>
    </w:p>
    <w:p w14:paraId="2EB4E4AF" w14:textId="77777777" w:rsidR="00E62897" w:rsidRDefault="00542CEC">
      <w:pPr>
        <w:rPr>
          <w:rFonts w:ascii="Times New Roman" w:hAnsi="Times New Roman" w:cs="Times New Roman"/>
          <w:lang w:val="en-US"/>
        </w:rPr>
      </w:pPr>
      <w:r w:rsidRPr="007C0F75">
        <w:rPr>
          <w:rFonts w:ascii="Times New Roman" w:hAnsi="Times New Roman" w:cs="Times New Roman"/>
          <w:lang w:val="en-US"/>
        </w:rPr>
        <w:t xml:space="preserve">The tf.idf program first loads the inverted index in a hash map. </w:t>
      </w:r>
      <w:r w:rsidR="007C0F75" w:rsidRPr="007C0F75">
        <w:rPr>
          <w:rFonts w:ascii="Times New Roman" w:hAnsi="Times New Roman" w:cs="Times New Roman"/>
          <w:lang w:val="en-US"/>
        </w:rPr>
        <w:t>Similarly, the query terms are loaded in a different hash map. T</w:t>
      </w:r>
      <w:r w:rsidR="008B47B5">
        <w:rPr>
          <w:rFonts w:ascii="Times New Roman" w:hAnsi="Times New Roman" w:cs="Times New Roman"/>
          <w:lang w:val="en-US"/>
        </w:rPr>
        <w:t xml:space="preserve">o calculate the tf.idf score of a document we take the product of the term weights of the document and the term weight of the query for the terms that occur in the query. These products are then summed to get the final tf.idf score. </w:t>
      </w:r>
    </w:p>
    <w:p w14:paraId="6CB5D162" w14:textId="77777777" w:rsidR="00E62897" w:rsidRDefault="00E62897">
      <w:pPr>
        <w:rPr>
          <w:rFonts w:ascii="Times New Roman" w:hAnsi="Times New Roman" w:cs="Times New Roman"/>
          <w:lang w:val="en-US"/>
        </w:rPr>
      </w:pPr>
      <w:r>
        <w:rPr>
          <w:rFonts w:ascii="Times New Roman" w:hAnsi="Times New Roman" w:cs="Times New Roman"/>
          <w:noProof/>
          <w:lang w:eastAsia="en-GB"/>
        </w:rPr>
        <w:drawing>
          <wp:anchor distT="0" distB="0" distL="114300" distR="114300" simplePos="0" relativeHeight="251658240" behindDoc="0" locked="0" layoutInCell="1" allowOverlap="1" wp14:anchorId="61C6D551" wp14:editId="23F26130">
            <wp:simplePos x="0" y="0"/>
            <wp:positionH relativeFrom="column">
              <wp:posOffset>2338705</wp:posOffset>
            </wp:positionH>
            <wp:positionV relativeFrom="paragraph">
              <wp:posOffset>7620</wp:posOffset>
            </wp:positionV>
            <wp:extent cx="1080135" cy="618490"/>
            <wp:effectExtent l="0" t="0" r="0" b="0"/>
            <wp:wrapSquare wrapText="bothSides"/>
            <wp:docPr id="1" name="Picture 1" descr="/Users/samanjatesood/Desktop/Screen Shot 2016-12-09 at 1.24.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manjatesood/Desktop/Screen Shot 2016-12-09 at 1.24.45 A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80135" cy="618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2E8534" w14:textId="77777777" w:rsidR="00E62897" w:rsidRDefault="00E62897">
      <w:pPr>
        <w:rPr>
          <w:rFonts w:ascii="Times New Roman" w:hAnsi="Times New Roman" w:cs="Times New Roman"/>
          <w:lang w:val="en-US"/>
        </w:rPr>
      </w:pPr>
    </w:p>
    <w:p w14:paraId="11B8E540" w14:textId="77777777" w:rsidR="00E62897" w:rsidRDefault="00E62897">
      <w:pPr>
        <w:rPr>
          <w:rFonts w:ascii="Times New Roman" w:hAnsi="Times New Roman" w:cs="Times New Roman"/>
          <w:lang w:val="en-US"/>
        </w:rPr>
      </w:pPr>
    </w:p>
    <w:p w14:paraId="7D3F750E" w14:textId="77777777" w:rsidR="00E62897" w:rsidRDefault="00E62897">
      <w:pPr>
        <w:rPr>
          <w:rFonts w:ascii="Times New Roman" w:hAnsi="Times New Roman" w:cs="Times New Roman"/>
          <w:lang w:val="en-US"/>
        </w:rPr>
      </w:pPr>
    </w:p>
    <w:p w14:paraId="067A8BC2" w14:textId="77777777" w:rsidR="00E62897" w:rsidRDefault="00E62897" w:rsidP="00E62897">
      <w:pPr>
        <w:rPr>
          <w:rFonts w:ascii="Times New Roman" w:hAnsi="Times New Roman" w:cs="Times New Roman"/>
          <w:lang w:val="en-US"/>
        </w:rPr>
      </w:pPr>
      <w:r>
        <w:rPr>
          <w:rFonts w:ascii="Times New Roman" w:hAnsi="Times New Roman" w:cs="Times New Roman"/>
          <w:lang w:val="en-US"/>
        </w:rPr>
        <w:t>where q</w:t>
      </w:r>
      <w:r>
        <w:rPr>
          <w:rFonts w:ascii="Times New Roman" w:hAnsi="Times New Roman" w:cs="Times New Roman"/>
          <w:vertAlign w:val="subscript"/>
          <w:lang w:val="en-US"/>
        </w:rPr>
        <w:t xml:space="preserve">i </w:t>
      </w:r>
      <w:r>
        <w:rPr>
          <w:rFonts w:ascii="Times New Roman" w:hAnsi="Times New Roman" w:cs="Times New Roman"/>
          <w:lang w:val="en-US"/>
        </w:rPr>
        <w:t>represents the query weight and d</w:t>
      </w:r>
      <w:r>
        <w:rPr>
          <w:rFonts w:ascii="Times New Roman" w:hAnsi="Times New Roman" w:cs="Times New Roman"/>
          <w:vertAlign w:val="subscript"/>
          <w:lang w:val="en-US"/>
        </w:rPr>
        <w:t xml:space="preserve">i </w:t>
      </w:r>
      <w:r>
        <w:rPr>
          <w:rFonts w:ascii="Times New Roman" w:hAnsi="Times New Roman" w:cs="Times New Roman"/>
          <w:lang w:val="en-US"/>
        </w:rPr>
        <w:t>represents the document weights.</w:t>
      </w:r>
    </w:p>
    <w:p w14:paraId="265033B8" w14:textId="77777777" w:rsidR="00E62897" w:rsidRPr="00E62897" w:rsidRDefault="00E62897" w:rsidP="00E62897">
      <w:pPr>
        <w:jc w:val="center"/>
        <w:rPr>
          <w:rFonts w:ascii="Times New Roman" w:hAnsi="Times New Roman" w:cs="Times New Roman"/>
          <w:vertAlign w:val="subscript"/>
          <w:lang w:val="en-US"/>
        </w:rPr>
      </w:pPr>
    </w:p>
    <w:p w14:paraId="6DDCF40E" w14:textId="77777777" w:rsidR="0076102F" w:rsidRDefault="008B47B5">
      <w:pPr>
        <w:rPr>
          <w:rFonts w:ascii="Times New Roman" w:hAnsi="Times New Roman" w:cs="Times New Roman"/>
          <w:lang w:val="en-US"/>
        </w:rPr>
      </w:pPr>
      <w:r>
        <w:rPr>
          <w:rFonts w:ascii="Times New Roman" w:hAnsi="Times New Roman" w:cs="Times New Roman"/>
          <w:lang w:val="en-US"/>
        </w:rPr>
        <w:t xml:space="preserve">To calculate the term weight for the document and the query, we simply calculate the tf for that term in the document and multiply </w:t>
      </w:r>
      <w:r w:rsidR="00E62897">
        <w:rPr>
          <w:rFonts w:ascii="Times New Roman" w:hAnsi="Times New Roman" w:cs="Times New Roman"/>
          <w:lang w:val="en-US"/>
        </w:rPr>
        <w:t>it by the idf. We use the formula given below to calculate tf of a term:</w:t>
      </w:r>
    </w:p>
    <w:p w14:paraId="508BB199" w14:textId="77777777" w:rsidR="00E62897" w:rsidRDefault="00E62897">
      <w:pPr>
        <w:rPr>
          <w:rFonts w:ascii="Times New Roman" w:hAnsi="Times New Roman" w:cs="Times New Roman"/>
          <w:lang w:val="en-US"/>
        </w:rPr>
      </w:pPr>
      <w:r>
        <w:rPr>
          <w:rFonts w:ascii="Times New Roman" w:hAnsi="Times New Roman" w:cs="Times New Roman"/>
          <w:noProof/>
          <w:lang w:eastAsia="en-GB"/>
        </w:rPr>
        <w:drawing>
          <wp:anchor distT="0" distB="0" distL="114300" distR="114300" simplePos="0" relativeHeight="251659264" behindDoc="0" locked="0" layoutInCell="1" allowOverlap="1" wp14:anchorId="34866F17" wp14:editId="24608A37">
            <wp:simplePos x="0" y="0"/>
            <wp:positionH relativeFrom="column">
              <wp:posOffset>2226310</wp:posOffset>
            </wp:positionH>
            <wp:positionV relativeFrom="paragraph">
              <wp:posOffset>26035</wp:posOffset>
            </wp:positionV>
            <wp:extent cx="1308735" cy="844550"/>
            <wp:effectExtent l="0" t="0" r="12065" b="0"/>
            <wp:wrapSquare wrapText="bothSides"/>
            <wp:docPr id="2" name="Picture 2" descr="/Users/samanjatesood/Desktop/Screen Shot 2016-12-09 at 1.27.3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samanjatesood/Desktop/Screen Shot 2016-12-09 at 1.27.32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08735" cy="844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2925CF" w14:textId="77777777" w:rsidR="00E62897" w:rsidRDefault="00E62897">
      <w:pPr>
        <w:rPr>
          <w:rFonts w:ascii="Times New Roman" w:hAnsi="Times New Roman" w:cs="Times New Roman"/>
          <w:lang w:val="en-US"/>
        </w:rPr>
      </w:pPr>
    </w:p>
    <w:p w14:paraId="379C26E7" w14:textId="77777777" w:rsidR="00E62897" w:rsidRDefault="00E62897">
      <w:pPr>
        <w:rPr>
          <w:rFonts w:ascii="Times New Roman" w:hAnsi="Times New Roman" w:cs="Times New Roman"/>
          <w:lang w:val="en-US"/>
        </w:rPr>
      </w:pPr>
    </w:p>
    <w:p w14:paraId="7C8D484D" w14:textId="77777777" w:rsidR="00E62897" w:rsidRDefault="00E62897">
      <w:pPr>
        <w:rPr>
          <w:rFonts w:ascii="Times New Roman" w:hAnsi="Times New Roman" w:cs="Times New Roman"/>
          <w:lang w:val="en-US"/>
        </w:rPr>
      </w:pPr>
    </w:p>
    <w:p w14:paraId="531BB0C0" w14:textId="77777777" w:rsidR="00E62897" w:rsidRDefault="00E62897">
      <w:pPr>
        <w:rPr>
          <w:rFonts w:ascii="Times New Roman" w:hAnsi="Times New Roman" w:cs="Times New Roman"/>
          <w:lang w:val="en-US"/>
        </w:rPr>
      </w:pPr>
    </w:p>
    <w:p w14:paraId="68589C79" w14:textId="77777777" w:rsidR="00E62897" w:rsidRDefault="00E62897">
      <w:pPr>
        <w:rPr>
          <w:rFonts w:ascii="Times New Roman" w:hAnsi="Times New Roman" w:cs="Times New Roman"/>
          <w:lang w:val="en-US"/>
        </w:rPr>
      </w:pPr>
    </w:p>
    <w:p w14:paraId="2A77CF49" w14:textId="77777777" w:rsidR="00E62897" w:rsidRDefault="00E62897" w:rsidP="00E62897">
      <w:pPr>
        <w:rPr>
          <w:rFonts w:ascii="Times New Roman" w:hAnsi="Times New Roman" w:cs="Times New Roman"/>
        </w:rPr>
      </w:pPr>
      <w:r w:rsidRPr="00E62897">
        <w:rPr>
          <w:rFonts w:ascii="Times New Roman" w:hAnsi="Times New Roman" w:cs="Times New Roman"/>
        </w:rPr>
        <w:t>where tf</w:t>
      </w:r>
      <w:r w:rsidRPr="00E62897">
        <w:rPr>
          <w:rFonts w:ascii="Times New Roman" w:hAnsi="Times New Roman" w:cs="Times New Roman"/>
          <w:vertAlign w:val="subscript"/>
        </w:rPr>
        <w:t>ik</w:t>
      </w:r>
      <w:r w:rsidRPr="00E62897">
        <w:rPr>
          <w:rFonts w:ascii="Times New Roman" w:hAnsi="Times New Roman" w:cs="Times New Roman"/>
        </w:rPr>
        <w:t xml:space="preserve"> is the term frequency weight of term k in document D</w:t>
      </w:r>
      <w:r w:rsidRPr="00E62897">
        <w:rPr>
          <w:rFonts w:ascii="Times New Roman" w:hAnsi="Times New Roman" w:cs="Times New Roman"/>
          <w:vertAlign w:val="subscript"/>
        </w:rPr>
        <w:t>i</w:t>
      </w:r>
      <w:r w:rsidRPr="00E62897">
        <w:rPr>
          <w:rFonts w:ascii="Times New Roman" w:hAnsi="Times New Roman" w:cs="Times New Roman"/>
        </w:rPr>
        <w:t>, and f</w:t>
      </w:r>
      <w:r w:rsidRPr="00E62897">
        <w:rPr>
          <w:rFonts w:ascii="Times New Roman" w:hAnsi="Times New Roman" w:cs="Times New Roman"/>
          <w:vertAlign w:val="subscript"/>
        </w:rPr>
        <w:t>ik</w:t>
      </w:r>
      <w:r w:rsidRPr="00E62897">
        <w:rPr>
          <w:rFonts w:ascii="Times New Roman" w:hAnsi="Times New Roman" w:cs="Times New Roman"/>
        </w:rPr>
        <w:t xml:space="preserve"> is</w:t>
      </w:r>
      <w:r>
        <w:rPr>
          <w:rFonts w:ascii="Times New Roman" w:hAnsi="Times New Roman" w:cs="Times New Roman"/>
        </w:rPr>
        <w:t xml:space="preserve"> </w:t>
      </w:r>
      <w:r w:rsidRPr="00E62897">
        <w:rPr>
          <w:rFonts w:ascii="Times New Roman" w:hAnsi="Times New Roman" w:cs="Times New Roman"/>
        </w:rPr>
        <w:t>the number of occurrences of term k in the document.</w:t>
      </w:r>
      <w:r>
        <w:rPr>
          <w:rFonts w:ascii="Times New Roman" w:hAnsi="Times New Roman" w:cs="Times New Roman"/>
        </w:rPr>
        <w:t xml:space="preserve"> To calculate the idf score we use</w:t>
      </w:r>
    </w:p>
    <w:p w14:paraId="5157EAA0" w14:textId="77777777" w:rsidR="00E62897" w:rsidRDefault="00E62897" w:rsidP="00E62897">
      <w:pPr>
        <w:rPr>
          <w:rFonts w:ascii="Times New Roman" w:hAnsi="Times New Roman" w:cs="Times New Roman"/>
        </w:rPr>
      </w:pPr>
      <w:r>
        <w:rPr>
          <w:rFonts w:ascii="Times New Roman" w:hAnsi="Times New Roman" w:cs="Times New Roman"/>
          <w:noProof/>
          <w:lang w:eastAsia="en-GB"/>
        </w:rPr>
        <w:drawing>
          <wp:anchor distT="0" distB="0" distL="114300" distR="114300" simplePos="0" relativeHeight="251660288" behindDoc="0" locked="0" layoutInCell="1" allowOverlap="1" wp14:anchorId="63D5BFAB" wp14:editId="1A26E940">
            <wp:simplePos x="0" y="0"/>
            <wp:positionH relativeFrom="column">
              <wp:posOffset>2223770</wp:posOffset>
            </wp:positionH>
            <wp:positionV relativeFrom="paragraph">
              <wp:posOffset>59055</wp:posOffset>
            </wp:positionV>
            <wp:extent cx="1079500" cy="565785"/>
            <wp:effectExtent l="0" t="0" r="12700" b="0"/>
            <wp:wrapSquare wrapText="bothSides"/>
            <wp:docPr id="3" name="Picture 3" descr="/Users/samanjatesood/Desktop/Screen Shot 2016-12-09 at 1.28.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amanjatesood/Desktop/Screen Shot 2016-12-09 at 1.28.09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9500" cy="5657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D0E46D" w14:textId="77777777" w:rsidR="00E62897" w:rsidRDefault="00E62897" w:rsidP="00E62897">
      <w:pPr>
        <w:rPr>
          <w:rFonts w:ascii="Times New Roman" w:hAnsi="Times New Roman" w:cs="Times New Roman"/>
        </w:rPr>
      </w:pPr>
    </w:p>
    <w:p w14:paraId="4CD7FD71" w14:textId="77777777" w:rsidR="00E62897" w:rsidRDefault="00E62897" w:rsidP="00E62897">
      <w:pPr>
        <w:rPr>
          <w:rFonts w:ascii="Times New Roman" w:hAnsi="Times New Roman" w:cs="Times New Roman"/>
        </w:rPr>
      </w:pPr>
    </w:p>
    <w:p w14:paraId="1522BBB5" w14:textId="77777777" w:rsidR="00E62897" w:rsidRDefault="00E62897" w:rsidP="00E62897">
      <w:pPr>
        <w:rPr>
          <w:rFonts w:ascii="Times New Roman" w:hAnsi="Times New Roman" w:cs="Times New Roman"/>
        </w:rPr>
      </w:pPr>
      <w:r w:rsidRPr="00E62897">
        <w:rPr>
          <w:rFonts w:ascii="Times New Roman" w:hAnsi="Times New Roman" w:cs="Times New Roman"/>
        </w:rPr>
        <w:lastRenderedPageBreak/>
        <w:t>where id</w:t>
      </w:r>
      <w:r w:rsidRPr="00E62897">
        <w:rPr>
          <w:rFonts w:ascii="Times New Roman" w:hAnsi="Times New Roman" w:cs="Times New Roman"/>
          <w:vertAlign w:val="subscript"/>
        </w:rPr>
        <w:t>fk</w:t>
      </w:r>
      <w:r w:rsidRPr="00E62897">
        <w:rPr>
          <w:rFonts w:ascii="Times New Roman" w:hAnsi="Times New Roman" w:cs="Times New Roman"/>
        </w:rPr>
        <w:t xml:space="preserve"> is the inverse document frequency weight for term k,</w:t>
      </w:r>
      <w:r>
        <w:rPr>
          <w:rFonts w:ascii="Times New Roman" w:hAnsi="Times New Roman" w:cs="Times New Roman"/>
        </w:rPr>
        <w:t xml:space="preserve"> </w:t>
      </w:r>
      <w:r w:rsidRPr="00E62897">
        <w:rPr>
          <w:rFonts w:ascii="Times New Roman" w:hAnsi="Times New Roman" w:cs="Times New Roman"/>
        </w:rPr>
        <w:t>N is the number</w:t>
      </w:r>
      <w:r>
        <w:rPr>
          <w:rFonts w:ascii="Times New Roman" w:hAnsi="Times New Roman" w:cs="Times New Roman"/>
        </w:rPr>
        <w:t xml:space="preserve"> </w:t>
      </w:r>
      <w:r w:rsidRPr="00E62897">
        <w:rPr>
          <w:rFonts w:ascii="Times New Roman" w:hAnsi="Times New Roman" w:cs="Times New Roman"/>
        </w:rPr>
        <w:t>of documents in the collection, and n</w:t>
      </w:r>
      <w:r w:rsidRPr="00E62897">
        <w:rPr>
          <w:rFonts w:ascii="Times New Roman" w:hAnsi="Times New Roman" w:cs="Times New Roman"/>
          <w:vertAlign w:val="subscript"/>
        </w:rPr>
        <w:t>k</w:t>
      </w:r>
      <w:r w:rsidRPr="00E62897">
        <w:rPr>
          <w:rFonts w:ascii="Times New Roman" w:hAnsi="Times New Roman" w:cs="Times New Roman"/>
        </w:rPr>
        <w:t xml:space="preserve"> is the number of documents in which term</w:t>
      </w:r>
      <w:r>
        <w:rPr>
          <w:rFonts w:ascii="Times New Roman" w:hAnsi="Times New Roman" w:cs="Times New Roman"/>
        </w:rPr>
        <w:t xml:space="preserve"> </w:t>
      </w:r>
      <w:r w:rsidRPr="00E62897">
        <w:rPr>
          <w:rFonts w:ascii="Times New Roman" w:hAnsi="Times New Roman" w:cs="Times New Roman"/>
        </w:rPr>
        <w:t>k occurs</w:t>
      </w:r>
      <w:r>
        <w:rPr>
          <w:rFonts w:ascii="Times New Roman" w:hAnsi="Times New Roman" w:cs="Times New Roman"/>
        </w:rPr>
        <w:t>.</w:t>
      </w:r>
    </w:p>
    <w:p w14:paraId="7087D88E" w14:textId="77777777" w:rsidR="00B90818" w:rsidRDefault="00B90818" w:rsidP="00E62897">
      <w:pPr>
        <w:rPr>
          <w:rFonts w:ascii="Times New Roman" w:hAnsi="Times New Roman" w:cs="Times New Roman"/>
        </w:rPr>
      </w:pPr>
    </w:p>
    <w:p w14:paraId="268BBC91" w14:textId="77777777" w:rsidR="00B90818" w:rsidRDefault="00B90818" w:rsidP="00E62897">
      <w:pPr>
        <w:rPr>
          <w:rFonts w:ascii="Times New Roman" w:hAnsi="Times New Roman" w:cs="Times New Roman"/>
        </w:rPr>
      </w:pPr>
      <w:r>
        <w:rPr>
          <w:rFonts w:ascii="Times New Roman" w:hAnsi="Times New Roman" w:cs="Times New Roman"/>
        </w:rPr>
        <w:t xml:space="preserve">The tf.idf score is computed for the documents and query separately and stores in a different </w:t>
      </w:r>
      <w:r w:rsidR="00961F15">
        <w:rPr>
          <w:rFonts w:ascii="Times New Roman" w:hAnsi="Times New Roman" w:cs="Times New Roman"/>
        </w:rPr>
        <w:t>hash maps. These hash maps are then use to multiply the computed scores of the query and the document and give the final document scores.</w:t>
      </w:r>
    </w:p>
    <w:p w14:paraId="59CDDF9D" w14:textId="77777777" w:rsidR="00E62897" w:rsidRDefault="00E62897" w:rsidP="00E62897">
      <w:pPr>
        <w:rPr>
          <w:rFonts w:ascii="Times New Roman" w:hAnsi="Times New Roman" w:cs="Times New Roman"/>
        </w:rPr>
      </w:pPr>
    </w:p>
    <w:p w14:paraId="4A087B2D" w14:textId="77777777" w:rsidR="00E62897" w:rsidRDefault="00E62897" w:rsidP="00E62897">
      <w:pPr>
        <w:rPr>
          <w:rFonts w:ascii="Times New Roman" w:hAnsi="Times New Roman" w:cs="Times New Roman"/>
          <w:b/>
        </w:rPr>
      </w:pPr>
      <w:r w:rsidRPr="00E62897">
        <w:rPr>
          <w:rFonts w:ascii="Times New Roman" w:hAnsi="Times New Roman" w:cs="Times New Roman"/>
          <w:b/>
        </w:rPr>
        <w:t>Cosine Similar</w:t>
      </w:r>
      <w:r w:rsidR="00367DD7">
        <w:rPr>
          <w:rFonts w:ascii="Times New Roman" w:hAnsi="Times New Roman" w:cs="Times New Roman"/>
          <w:b/>
        </w:rPr>
        <w:t>ity Vector Space Model.</w:t>
      </w:r>
    </w:p>
    <w:p w14:paraId="426A51D4" w14:textId="77777777" w:rsidR="00367DD7" w:rsidRDefault="00367DD7" w:rsidP="00E62897">
      <w:pPr>
        <w:rPr>
          <w:rFonts w:ascii="Times New Roman" w:hAnsi="Times New Roman" w:cs="Times New Roman"/>
          <w:b/>
        </w:rPr>
      </w:pPr>
    </w:p>
    <w:p w14:paraId="03D1FBC0" w14:textId="77777777" w:rsidR="00367DD7" w:rsidRDefault="00367DD7" w:rsidP="00E62897">
      <w:pPr>
        <w:rPr>
          <w:rFonts w:ascii="Times New Roman" w:hAnsi="Times New Roman" w:cs="Times New Roman"/>
        </w:rPr>
      </w:pPr>
      <w:r>
        <w:rPr>
          <w:rFonts w:ascii="Times New Roman" w:hAnsi="Times New Roman" w:cs="Times New Roman"/>
        </w:rPr>
        <w:t xml:space="preserve">The implementation of this model is similar to the tf.idf implementation. </w:t>
      </w:r>
      <w:r w:rsidR="00EE7610">
        <w:rPr>
          <w:rFonts w:ascii="Times New Roman" w:hAnsi="Times New Roman" w:cs="Times New Roman"/>
        </w:rPr>
        <w:t xml:space="preserve">We represent the document and query as a vector for all the query terms. These are stored in two different hash maps. The following formula is used to compute the dot product and compute the final score of the document. </w:t>
      </w:r>
    </w:p>
    <w:p w14:paraId="29B39E0A" w14:textId="77777777" w:rsidR="00EE7610" w:rsidRDefault="00EE7610" w:rsidP="00E62897">
      <w:pPr>
        <w:rPr>
          <w:rFonts w:ascii="Times New Roman" w:hAnsi="Times New Roman" w:cs="Times New Roman"/>
        </w:rPr>
      </w:pPr>
      <w:r>
        <w:rPr>
          <w:rFonts w:ascii="Times New Roman" w:hAnsi="Times New Roman" w:cs="Times New Roman"/>
          <w:noProof/>
          <w:lang w:eastAsia="en-GB"/>
        </w:rPr>
        <w:drawing>
          <wp:anchor distT="0" distB="0" distL="114300" distR="114300" simplePos="0" relativeHeight="251661312" behindDoc="0" locked="0" layoutInCell="1" allowOverlap="1" wp14:anchorId="61CF05D4" wp14:editId="5E1F7E17">
            <wp:simplePos x="0" y="0"/>
            <wp:positionH relativeFrom="column">
              <wp:posOffset>1423670</wp:posOffset>
            </wp:positionH>
            <wp:positionV relativeFrom="paragraph">
              <wp:posOffset>12700</wp:posOffset>
            </wp:positionV>
            <wp:extent cx="2172335" cy="789940"/>
            <wp:effectExtent l="0" t="0" r="12065" b="0"/>
            <wp:wrapSquare wrapText="bothSides"/>
            <wp:docPr id="4" name="Picture 4" descr="/Users/samanjatesood/Desktop/Screen Shot 2016-12-09 at 1.49.4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samanjatesood/Desktop/Screen Shot 2016-12-09 at 1.49.45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2335" cy="789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C29C54" w14:textId="77777777" w:rsidR="00EE7610" w:rsidRPr="00367DD7" w:rsidRDefault="00EE7610" w:rsidP="00E62897">
      <w:pPr>
        <w:rPr>
          <w:rFonts w:ascii="Times New Roman" w:hAnsi="Times New Roman" w:cs="Times New Roman"/>
        </w:rPr>
      </w:pPr>
    </w:p>
    <w:p w14:paraId="46F43348" w14:textId="77777777" w:rsidR="00E62897" w:rsidRDefault="00E62897" w:rsidP="00E62897">
      <w:pPr>
        <w:rPr>
          <w:rFonts w:ascii="Times New Roman" w:hAnsi="Times New Roman" w:cs="Times New Roman"/>
          <w:b/>
        </w:rPr>
      </w:pPr>
    </w:p>
    <w:p w14:paraId="21603929" w14:textId="77777777" w:rsidR="00E62897" w:rsidRDefault="00E62897" w:rsidP="00E62897">
      <w:pPr>
        <w:rPr>
          <w:rFonts w:ascii="Times New Roman" w:hAnsi="Times New Roman" w:cs="Times New Roman"/>
          <w:b/>
        </w:rPr>
      </w:pPr>
    </w:p>
    <w:p w14:paraId="037D91DF" w14:textId="77777777" w:rsidR="00EE7610" w:rsidRDefault="00EE7610" w:rsidP="00E62897">
      <w:pPr>
        <w:rPr>
          <w:rFonts w:ascii="Times New Roman" w:hAnsi="Times New Roman" w:cs="Times New Roman"/>
          <w:b/>
        </w:rPr>
      </w:pPr>
    </w:p>
    <w:p w14:paraId="0351BF6E" w14:textId="77777777" w:rsidR="00EE7610" w:rsidRDefault="00DA4CCC" w:rsidP="00E62897">
      <w:pPr>
        <w:rPr>
          <w:rFonts w:ascii="Times New Roman" w:hAnsi="Times New Roman" w:cs="Times New Roman"/>
        </w:rPr>
      </w:pPr>
      <w:r>
        <w:rPr>
          <w:rFonts w:ascii="Times New Roman" w:hAnsi="Times New Roman" w:cs="Times New Roman"/>
        </w:rPr>
        <w:t xml:space="preserve">The multiplication of the two vectors stored in the hash map gives us the numerator. </w:t>
      </w:r>
      <w:r w:rsidR="00CE10D5">
        <w:rPr>
          <w:rFonts w:ascii="Times New Roman" w:hAnsi="Times New Roman" w:cs="Times New Roman"/>
        </w:rPr>
        <w:t xml:space="preserve">To normalize the </w:t>
      </w:r>
      <w:r w:rsidR="005F6800">
        <w:rPr>
          <w:rFonts w:ascii="Times New Roman" w:hAnsi="Times New Roman" w:cs="Times New Roman"/>
        </w:rPr>
        <w:t>score,</w:t>
      </w:r>
      <w:r w:rsidR="00CE10D5">
        <w:rPr>
          <w:rFonts w:ascii="Times New Roman" w:hAnsi="Times New Roman" w:cs="Times New Roman"/>
        </w:rPr>
        <w:t xml:space="preserve"> we need to calculate the term weights of all the terms in the documents as well. </w:t>
      </w:r>
      <w:r w:rsidR="005F6800">
        <w:rPr>
          <w:rFonts w:ascii="Times New Roman" w:hAnsi="Times New Roman" w:cs="Times New Roman"/>
        </w:rPr>
        <w:t xml:space="preserve">This is pre-calculated and stored in a different hash map. </w:t>
      </w:r>
      <w:r w:rsidR="00CE10D5">
        <w:rPr>
          <w:rFonts w:ascii="Times New Roman" w:hAnsi="Times New Roman" w:cs="Times New Roman"/>
        </w:rPr>
        <w:t xml:space="preserve">To calculate the term weight for the document and the query, we use the following formula: </w:t>
      </w:r>
    </w:p>
    <w:p w14:paraId="722980E7" w14:textId="77777777" w:rsidR="00CE10D5" w:rsidRDefault="00CE10D5" w:rsidP="00E62897">
      <w:pPr>
        <w:rPr>
          <w:rFonts w:ascii="Times New Roman" w:hAnsi="Times New Roman" w:cs="Times New Roman"/>
        </w:rPr>
      </w:pPr>
      <w:r>
        <w:rPr>
          <w:rFonts w:ascii="Times New Roman" w:hAnsi="Times New Roman" w:cs="Times New Roman"/>
          <w:noProof/>
          <w:lang w:eastAsia="en-GB"/>
        </w:rPr>
        <w:drawing>
          <wp:anchor distT="0" distB="0" distL="114300" distR="114300" simplePos="0" relativeHeight="251662336" behindDoc="0" locked="0" layoutInCell="1" allowOverlap="1" wp14:anchorId="51430A49" wp14:editId="13EE6D30">
            <wp:simplePos x="0" y="0"/>
            <wp:positionH relativeFrom="column">
              <wp:posOffset>1195705</wp:posOffset>
            </wp:positionH>
            <wp:positionV relativeFrom="paragraph">
              <wp:posOffset>86995</wp:posOffset>
            </wp:positionV>
            <wp:extent cx="3021965" cy="807720"/>
            <wp:effectExtent l="0" t="0" r="635" b="5080"/>
            <wp:wrapSquare wrapText="bothSides"/>
            <wp:docPr id="5" name="Picture 5" descr="/Users/samanjatesood/Desktop/Screen Shot 2016-12-09 at 1.41.0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samanjatesood/Desktop/Screen Shot 2016-12-09 at 1.41.03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1965" cy="8077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4302A0" w14:textId="77777777" w:rsidR="00CE10D5" w:rsidRDefault="00CE10D5" w:rsidP="00E62897">
      <w:pPr>
        <w:rPr>
          <w:rFonts w:ascii="Times New Roman" w:hAnsi="Times New Roman" w:cs="Times New Roman"/>
        </w:rPr>
      </w:pPr>
    </w:p>
    <w:p w14:paraId="4EC88379" w14:textId="77777777" w:rsidR="00CE10D5" w:rsidRDefault="00CE10D5" w:rsidP="00E62897">
      <w:pPr>
        <w:rPr>
          <w:rFonts w:ascii="Times New Roman" w:hAnsi="Times New Roman" w:cs="Times New Roman"/>
        </w:rPr>
      </w:pPr>
    </w:p>
    <w:p w14:paraId="7D68A081" w14:textId="77777777" w:rsidR="00CE10D5" w:rsidRDefault="00CE10D5" w:rsidP="00E62897">
      <w:pPr>
        <w:rPr>
          <w:rFonts w:ascii="Times New Roman" w:hAnsi="Times New Roman" w:cs="Times New Roman"/>
        </w:rPr>
      </w:pPr>
    </w:p>
    <w:p w14:paraId="31E2761E" w14:textId="77777777" w:rsidR="00CE10D5" w:rsidRDefault="00CE10D5" w:rsidP="00E62897">
      <w:pPr>
        <w:rPr>
          <w:rFonts w:ascii="Times New Roman" w:hAnsi="Times New Roman" w:cs="Times New Roman"/>
        </w:rPr>
      </w:pPr>
    </w:p>
    <w:p w14:paraId="57DA1D1C" w14:textId="77777777" w:rsidR="00CE10D5" w:rsidRDefault="00CE10D5" w:rsidP="00E62897">
      <w:pPr>
        <w:rPr>
          <w:rFonts w:ascii="Times New Roman" w:hAnsi="Times New Roman" w:cs="Times New Roman"/>
        </w:rPr>
      </w:pPr>
    </w:p>
    <w:p w14:paraId="659BAE8F" w14:textId="77777777" w:rsidR="00CE10D5" w:rsidRDefault="005F6800" w:rsidP="00E62897">
      <w:pPr>
        <w:rPr>
          <w:rFonts w:ascii="Times New Roman" w:hAnsi="Times New Roman" w:cs="Times New Roman"/>
        </w:rPr>
      </w:pPr>
      <w:r>
        <w:rPr>
          <w:rFonts w:ascii="Times New Roman" w:hAnsi="Times New Roman" w:cs="Times New Roman"/>
        </w:rPr>
        <w:t>Thus, we take the square of all the document weight vectors and query weight vectors represented as a hash map in the program. These two values are then multiplied and the square root of this value gives us the final cosine score of the document for the given query stored in a hash map.</w:t>
      </w:r>
    </w:p>
    <w:p w14:paraId="339EC2FB" w14:textId="77777777" w:rsidR="00963BD6" w:rsidRDefault="00963BD6" w:rsidP="00E62897">
      <w:pPr>
        <w:rPr>
          <w:rFonts w:ascii="Times New Roman" w:hAnsi="Times New Roman" w:cs="Times New Roman"/>
        </w:rPr>
      </w:pPr>
    </w:p>
    <w:p w14:paraId="6CAAD3F3" w14:textId="2ABEBB29" w:rsidR="00963BD6" w:rsidRDefault="00963BD6" w:rsidP="00E62897">
      <w:pPr>
        <w:rPr>
          <w:rFonts w:ascii="Times New Roman" w:hAnsi="Times New Roman" w:cs="Times New Roman"/>
          <w:b/>
        </w:rPr>
      </w:pPr>
      <w:r>
        <w:rPr>
          <w:rFonts w:ascii="Times New Roman" w:hAnsi="Times New Roman" w:cs="Times New Roman"/>
          <w:b/>
        </w:rPr>
        <w:t>Stopping.</w:t>
      </w:r>
    </w:p>
    <w:p w14:paraId="7091F707" w14:textId="77777777" w:rsidR="00963BD6" w:rsidRDefault="00963BD6" w:rsidP="00E62897">
      <w:pPr>
        <w:rPr>
          <w:rFonts w:ascii="Times New Roman" w:hAnsi="Times New Roman" w:cs="Times New Roman"/>
          <w:b/>
        </w:rPr>
      </w:pPr>
    </w:p>
    <w:p w14:paraId="721ED1DC" w14:textId="21EF615B" w:rsidR="00963BD6" w:rsidRDefault="00972D8E" w:rsidP="00E62897">
      <w:pPr>
        <w:rPr>
          <w:rFonts w:ascii="Times New Roman" w:hAnsi="Times New Roman" w:cs="Times New Roman"/>
        </w:rPr>
      </w:pPr>
      <w:r>
        <w:rPr>
          <w:rFonts w:ascii="Times New Roman" w:hAnsi="Times New Roman" w:cs="Times New Roman"/>
        </w:rPr>
        <w:t>Here we are given a list of common words which does not contribute towards the document scoring. We use the BM25 model and then load a common words given in a list. Then while loading the index, we ignore the words that are present in the common words list and not index them at all. Similarly, while loading the query terms list, we check whether that word exists in the common word list. Thus, we run the BM25 without taking into consideration these words and retrieve the documents.</w:t>
      </w:r>
    </w:p>
    <w:p w14:paraId="7776AC2F" w14:textId="77777777" w:rsidR="00972D8E" w:rsidRDefault="00972D8E" w:rsidP="00E62897">
      <w:pPr>
        <w:rPr>
          <w:rFonts w:ascii="Times New Roman" w:hAnsi="Times New Roman" w:cs="Times New Roman"/>
        </w:rPr>
      </w:pPr>
    </w:p>
    <w:p w14:paraId="1EB875E5" w14:textId="258F9E8C" w:rsidR="00972D8E" w:rsidRDefault="00972D8E" w:rsidP="00E62897">
      <w:pPr>
        <w:rPr>
          <w:rFonts w:ascii="Times New Roman" w:hAnsi="Times New Roman" w:cs="Times New Roman"/>
          <w:b/>
        </w:rPr>
      </w:pPr>
      <w:r w:rsidRPr="00972D8E">
        <w:rPr>
          <w:rFonts w:ascii="Times New Roman" w:hAnsi="Times New Roman" w:cs="Times New Roman"/>
          <w:b/>
        </w:rPr>
        <w:t>Stemming.</w:t>
      </w:r>
    </w:p>
    <w:p w14:paraId="11C217DC" w14:textId="77777777" w:rsidR="00972D8E" w:rsidRDefault="00972D8E" w:rsidP="00E62897">
      <w:pPr>
        <w:rPr>
          <w:rFonts w:ascii="Times New Roman" w:hAnsi="Times New Roman" w:cs="Times New Roman"/>
          <w:b/>
        </w:rPr>
      </w:pPr>
    </w:p>
    <w:p w14:paraId="5E1A12D6" w14:textId="19AC0829" w:rsidR="00972D8E" w:rsidRDefault="00972D8E" w:rsidP="00E62897">
      <w:pPr>
        <w:rPr>
          <w:rFonts w:ascii="Times New Roman" w:hAnsi="Times New Roman" w:cs="Times New Roman"/>
        </w:rPr>
      </w:pPr>
      <w:r>
        <w:rPr>
          <w:rFonts w:ascii="Times New Roman" w:hAnsi="Times New Roman" w:cs="Times New Roman"/>
        </w:rPr>
        <w:t>For this process, we are given a separate corpus and query list. We first tokenize the corpus and store the tokens of one document in a different file. The indexer then indexes these tokenized documents and gives a new index. We then use this index and feed it to the BM25 search engine and run the stemmed queries to retrieve the document ranked list.</w:t>
      </w:r>
    </w:p>
    <w:p w14:paraId="37357A92" w14:textId="77777777" w:rsidR="00972D8E" w:rsidRDefault="00972D8E" w:rsidP="00E62897">
      <w:pPr>
        <w:rPr>
          <w:rFonts w:ascii="Times New Roman" w:hAnsi="Times New Roman" w:cs="Times New Roman"/>
        </w:rPr>
      </w:pPr>
    </w:p>
    <w:p w14:paraId="520A18E2" w14:textId="77777777" w:rsidR="00972D8E" w:rsidRDefault="00972D8E" w:rsidP="00E62897">
      <w:pPr>
        <w:rPr>
          <w:rFonts w:ascii="Times New Roman" w:hAnsi="Times New Roman" w:cs="Times New Roman"/>
        </w:rPr>
      </w:pPr>
    </w:p>
    <w:p w14:paraId="77C1CD8E" w14:textId="1A44875F" w:rsidR="00972D8E" w:rsidRDefault="00972D8E" w:rsidP="00E62897">
      <w:pPr>
        <w:rPr>
          <w:rFonts w:ascii="Times New Roman" w:hAnsi="Times New Roman" w:cs="Times New Roman"/>
        </w:rPr>
      </w:pPr>
      <w:r>
        <w:rPr>
          <w:rFonts w:ascii="Times New Roman" w:hAnsi="Times New Roman" w:cs="Times New Roman"/>
        </w:rPr>
        <w:t>Query-by-Query analysis.</w:t>
      </w:r>
    </w:p>
    <w:p w14:paraId="60F7B76C" w14:textId="77777777" w:rsidR="00972D8E" w:rsidRDefault="00972D8E" w:rsidP="00E62897">
      <w:pPr>
        <w:rPr>
          <w:rFonts w:ascii="Times New Roman" w:hAnsi="Times New Roman" w:cs="Times New Roman"/>
        </w:rPr>
      </w:pPr>
    </w:p>
    <w:p w14:paraId="686979FB" w14:textId="2017EB68" w:rsidR="00972D8E" w:rsidRDefault="00455142" w:rsidP="00E62897">
      <w:pPr>
        <w:rPr>
          <w:rFonts w:ascii="Times New Roman" w:hAnsi="Times New Roman" w:cs="Times New Roman"/>
        </w:rPr>
      </w:pPr>
      <w:r>
        <w:rPr>
          <w:rFonts w:ascii="Times New Roman" w:hAnsi="Times New Roman" w:cs="Times New Roman"/>
        </w:rPr>
        <w:t xml:space="preserve">For query: </w:t>
      </w:r>
      <w:r w:rsidRPr="00455142">
        <w:rPr>
          <w:rFonts w:ascii="Times New Roman" w:hAnsi="Times New Roman" w:cs="Times New Roman"/>
        </w:rPr>
        <w:t>Applied stochastic processes</w:t>
      </w:r>
      <w:r>
        <w:rPr>
          <w:rFonts w:ascii="Times New Roman" w:hAnsi="Times New Roman" w:cs="Times New Roman"/>
        </w:rPr>
        <w:t xml:space="preserve"> (</w:t>
      </w:r>
      <w:r w:rsidRPr="00455142">
        <w:rPr>
          <w:rFonts w:ascii="Times New Roman" w:hAnsi="Times New Roman" w:cs="Times New Roman"/>
        </w:rPr>
        <w:t>appli stochast process</w:t>
      </w:r>
      <w:r>
        <w:rPr>
          <w:rFonts w:ascii="Times New Roman" w:hAnsi="Times New Roman" w:cs="Times New Roman"/>
        </w:rPr>
        <w:t>)</w:t>
      </w:r>
    </w:p>
    <w:p w14:paraId="26BC47B6" w14:textId="6CD58B18" w:rsidR="00455142" w:rsidRDefault="00455142" w:rsidP="00E62897">
      <w:pPr>
        <w:rPr>
          <w:rFonts w:ascii="Times New Roman" w:hAnsi="Times New Roman" w:cs="Times New Roman"/>
        </w:rPr>
      </w:pPr>
      <w:r>
        <w:rPr>
          <w:rFonts w:ascii="Times New Roman" w:hAnsi="Times New Roman" w:cs="Times New Roman"/>
        </w:rPr>
        <w:t>The top five retrieved documents are:</w:t>
      </w:r>
    </w:p>
    <w:p w14:paraId="0243C097" w14:textId="77777777" w:rsidR="00455142" w:rsidRDefault="00455142" w:rsidP="00E62897">
      <w:pPr>
        <w:rPr>
          <w:rFonts w:ascii="Times New Roman" w:hAnsi="Times New Roman" w:cs="Times New Roman"/>
        </w:rPr>
        <w:sectPr w:rsidR="00455142" w:rsidSect="00CA4F97">
          <w:pgSz w:w="11900" w:h="16840"/>
          <w:pgMar w:top="1440" w:right="1440" w:bottom="1440" w:left="1440" w:header="708" w:footer="708" w:gutter="0"/>
          <w:cols w:space="708"/>
          <w:docGrid w:linePitch="360"/>
        </w:sectPr>
      </w:pPr>
    </w:p>
    <w:p w14:paraId="3DF7F743" w14:textId="1F5DF550" w:rsidR="00455142" w:rsidRDefault="00455142" w:rsidP="00455142">
      <w:pPr>
        <w:jc w:val="center"/>
        <w:rPr>
          <w:rFonts w:ascii="Times New Roman" w:hAnsi="Times New Roman" w:cs="Times New Roman"/>
        </w:rPr>
      </w:pPr>
      <w:r>
        <w:rPr>
          <w:rFonts w:ascii="Times New Roman" w:hAnsi="Times New Roman" w:cs="Times New Roman"/>
        </w:rPr>
        <w:t>With stemming –</w:t>
      </w:r>
    </w:p>
    <w:p w14:paraId="47020837" w14:textId="2D7354A7" w:rsidR="00455142" w:rsidRPr="00455142" w:rsidRDefault="00455142" w:rsidP="00455142">
      <w:pPr>
        <w:jc w:val="center"/>
        <w:rPr>
          <w:rFonts w:ascii="Times New Roman" w:hAnsi="Times New Roman" w:cs="Times New Roman"/>
        </w:rPr>
      </w:pPr>
      <w:r>
        <w:rPr>
          <w:rFonts w:ascii="Times New Roman" w:hAnsi="Times New Roman" w:cs="Times New Roman"/>
        </w:rPr>
        <w:t>CACM-1696</w:t>
      </w:r>
    </w:p>
    <w:p w14:paraId="34020FC8" w14:textId="3C836901" w:rsidR="00455142" w:rsidRPr="00455142" w:rsidRDefault="00455142" w:rsidP="00455142">
      <w:pPr>
        <w:jc w:val="center"/>
        <w:rPr>
          <w:rFonts w:ascii="Times New Roman" w:hAnsi="Times New Roman" w:cs="Times New Roman"/>
        </w:rPr>
      </w:pPr>
      <w:r>
        <w:rPr>
          <w:rFonts w:ascii="Times New Roman" w:hAnsi="Times New Roman" w:cs="Times New Roman"/>
        </w:rPr>
        <w:t>CACM-0268</w:t>
      </w:r>
    </w:p>
    <w:p w14:paraId="4E24316A" w14:textId="18601924" w:rsidR="00455142" w:rsidRPr="00455142" w:rsidRDefault="00455142" w:rsidP="00455142">
      <w:pPr>
        <w:jc w:val="center"/>
        <w:rPr>
          <w:rFonts w:ascii="Times New Roman" w:hAnsi="Times New Roman" w:cs="Times New Roman"/>
        </w:rPr>
      </w:pPr>
      <w:r>
        <w:rPr>
          <w:rFonts w:ascii="Times New Roman" w:hAnsi="Times New Roman" w:cs="Times New Roman"/>
        </w:rPr>
        <w:t>CACM-1410</w:t>
      </w:r>
    </w:p>
    <w:p w14:paraId="5D888D77" w14:textId="39B14262" w:rsidR="00455142" w:rsidRPr="00455142" w:rsidRDefault="00455142" w:rsidP="00455142">
      <w:pPr>
        <w:jc w:val="center"/>
        <w:rPr>
          <w:rFonts w:ascii="Times New Roman" w:hAnsi="Times New Roman" w:cs="Times New Roman"/>
        </w:rPr>
      </w:pPr>
      <w:r>
        <w:rPr>
          <w:rFonts w:ascii="Times New Roman" w:hAnsi="Times New Roman" w:cs="Times New Roman"/>
        </w:rPr>
        <w:t>CACM-2535</w:t>
      </w:r>
    </w:p>
    <w:p w14:paraId="7AF6D8BC" w14:textId="604C8E4E" w:rsidR="00455142" w:rsidRDefault="00455142" w:rsidP="00455142">
      <w:pPr>
        <w:jc w:val="center"/>
        <w:rPr>
          <w:rFonts w:ascii="Times New Roman" w:hAnsi="Times New Roman" w:cs="Times New Roman"/>
        </w:rPr>
      </w:pPr>
      <w:r>
        <w:rPr>
          <w:rFonts w:ascii="Times New Roman" w:hAnsi="Times New Roman" w:cs="Times New Roman"/>
        </w:rPr>
        <w:t>CACM-1194</w:t>
      </w:r>
    </w:p>
    <w:p w14:paraId="7271CDF1" w14:textId="7298CF95" w:rsidR="00455142" w:rsidRDefault="00455142" w:rsidP="00455142">
      <w:pPr>
        <w:jc w:val="center"/>
        <w:rPr>
          <w:rFonts w:ascii="Times New Roman" w:hAnsi="Times New Roman" w:cs="Times New Roman"/>
        </w:rPr>
      </w:pPr>
      <w:r>
        <w:rPr>
          <w:rFonts w:ascii="Times New Roman" w:hAnsi="Times New Roman" w:cs="Times New Roman"/>
        </w:rPr>
        <w:t>Without stemming –</w:t>
      </w:r>
    </w:p>
    <w:p w14:paraId="6CFDF309" w14:textId="525D1565" w:rsidR="00455142" w:rsidRPr="00455142" w:rsidRDefault="00455142" w:rsidP="00455142">
      <w:pPr>
        <w:ind w:left="1440" w:hanging="1440"/>
        <w:jc w:val="center"/>
        <w:rPr>
          <w:rFonts w:ascii="Times New Roman" w:hAnsi="Times New Roman" w:cs="Times New Roman"/>
        </w:rPr>
      </w:pPr>
      <w:r>
        <w:rPr>
          <w:rFonts w:ascii="Times New Roman" w:hAnsi="Times New Roman" w:cs="Times New Roman"/>
        </w:rPr>
        <w:t>CACM-1696</w:t>
      </w:r>
    </w:p>
    <w:p w14:paraId="6561A245" w14:textId="7B08C097" w:rsidR="00455142" w:rsidRPr="00455142" w:rsidRDefault="00455142" w:rsidP="00455142">
      <w:pPr>
        <w:ind w:left="1440" w:hanging="1440"/>
        <w:jc w:val="center"/>
        <w:rPr>
          <w:rFonts w:ascii="Times New Roman" w:hAnsi="Times New Roman" w:cs="Times New Roman"/>
        </w:rPr>
      </w:pPr>
      <w:r>
        <w:rPr>
          <w:rFonts w:ascii="Times New Roman" w:hAnsi="Times New Roman" w:cs="Times New Roman"/>
        </w:rPr>
        <w:t>CACM-0268</w:t>
      </w:r>
    </w:p>
    <w:p w14:paraId="6D9B2787" w14:textId="16EE4348" w:rsidR="00455142" w:rsidRPr="00455142" w:rsidRDefault="00455142" w:rsidP="00455142">
      <w:pPr>
        <w:ind w:left="1440" w:hanging="1440"/>
        <w:jc w:val="center"/>
        <w:rPr>
          <w:rFonts w:ascii="Times New Roman" w:hAnsi="Times New Roman" w:cs="Times New Roman"/>
        </w:rPr>
      </w:pPr>
      <w:r>
        <w:rPr>
          <w:rFonts w:ascii="Times New Roman" w:hAnsi="Times New Roman" w:cs="Times New Roman"/>
        </w:rPr>
        <w:t>CACM-1410</w:t>
      </w:r>
    </w:p>
    <w:p w14:paraId="7448468C" w14:textId="4D97E4F7" w:rsidR="00455142" w:rsidRPr="00455142" w:rsidRDefault="00455142" w:rsidP="00455142">
      <w:pPr>
        <w:ind w:left="1440" w:hanging="1440"/>
        <w:jc w:val="center"/>
        <w:rPr>
          <w:rFonts w:ascii="Times New Roman" w:hAnsi="Times New Roman" w:cs="Times New Roman"/>
        </w:rPr>
      </w:pPr>
      <w:r w:rsidRPr="00455142">
        <w:rPr>
          <w:rFonts w:ascii="Times New Roman" w:hAnsi="Times New Roman" w:cs="Times New Roman"/>
        </w:rPr>
        <w:t>CACM-2882</w:t>
      </w:r>
    </w:p>
    <w:p w14:paraId="12F67976" w14:textId="20C53EF8" w:rsidR="00455142" w:rsidRDefault="00455142" w:rsidP="00455142">
      <w:pPr>
        <w:ind w:left="1440" w:hanging="1440"/>
        <w:jc w:val="center"/>
        <w:rPr>
          <w:rFonts w:ascii="Times New Roman" w:hAnsi="Times New Roman" w:cs="Times New Roman"/>
        </w:rPr>
      </w:pPr>
      <w:r>
        <w:rPr>
          <w:rFonts w:ascii="Times New Roman" w:hAnsi="Times New Roman" w:cs="Times New Roman"/>
        </w:rPr>
        <w:t>CACM-1540</w:t>
      </w:r>
    </w:p>
    <w:p w14:paraId="405BDDEF" w14:textId="77777777" w:rsidR="00455142" w:rsidRDefault="00455142" w:rsidP="00455142">
      <w:pPr>
        <w:rPr>
          <w:rFonts w:ascii="Times New Roman" w:hAnsi="Times New Roman" w:cs="Times New Roman"/>
        </w:rPr>
        <w:sectPr w:rsidR="00455142" w:rsidSect="00455142">
          <w:type w:val="continuous"/>
          <w:pgSz w:w="11900" w:h="16840"/>
          <w:pgMar w:top="1440" w:right="1440" w:bottom="1440" w:left="1440" w:header="708" w:footer="708" w:gutter="0"/>
          <w:cols w:num="2" w:space="708"/>
          <w:docGrid w:linePitch="360"/>
        </w:sectPr>
      </w:pPr>
    </w:p>
    <w:p w14:paraId="79782331" w14:textId="3CCE349C" w:rsidR="00455142" w:rsidRDefault="00455142" w:rsidP="00455142">
      <w:pPr>
        <w:rPr>
          <w:rFonts w:ascii="Times New Roman" w:hAnsi="Times New Roman" w:cs="Times New Roman"/>
        </w:rPr>
      </w:pPr>
      <w:r>
        <w:rPr>
          <w:rFonts w:ascii="Times New Roman" w:hAnsi="Times New Roman" w:cs="Times New Roman"/>
        </w:rPr>
        <w:t xml:space="preserve">For query: </w:t>
      </w:r>
      <w:r w:rsidR="00CC0FCE" w:rsidRPr="00CC0FCE">
        <w:rPr>
          <w:rFonts w:ascii="Times New Roman" w:hAnsi="Times New Roman" w:cs="Times New Roman"/>
        </w:rPr>
        <w:t xml:space="preserve">portable operating systems </w:t>
      </w:r>
      <w:r>
        <w:rPr>
          <w:rFonts w:ascii="Times New Roman" w:hAnsi="Times New Roman" w:cs="Times New Roman"/>
        </w:rPr>
        <w:t>(</w:t>
      </w:r>
      <w:r w:rsidR="00CC0FCE" w:rsidRPr="00CC0FCE">
        <w:rPr>
          <w:rFonts w:ascii="Times New Roman" w:hAnsi="Times New Roman" w:cs="Times New Roman"/>
        </w:rPr>
        <w:t>portabl oper system</w:t>
      </w:r>
      <w:r>
        <w:rPr>
          <w:rFonts w:ascii="Times New Roman" w:hAnsi="Times New Roman" w:cs="Times New Roman"/>
        </w:rPr>
        <w:t>)</w:t>
      </w:r>
    </w:p>
    <w:p w14:paraId="10EB0EEE" w14:textId="77777777" w:rsidR="00455142" w:rsidRDefault="00455142" w:rsidP="00455142">
      <w:pPr>
        <w:rPr>
          <w:rFonts w:ascii="Times New Roman" w:hAnsi="Times New Roman" w:cs="Times New Roman"/>
        </w:rPr>
      </w:pPr>
      <w:r>
        <w:rPr>
          <w:rFonts w:ascii="Times New Roman" w:hAnsi="Times New Roman" w:cs="Times New Roman"/>
        </w:rPr>
        <w:t>The top five retrieved documents are:</w:t>
      </w:r>
    </w:p>
    <w:p w14:paraId="24A88B51" w14:textId="77777777" w:rsidR="00455142" w:rsidRDefault="00455142" w:rsidP="00455142">
      <w:pPr>
        <w:rPr>
          <w:rFonts w:ascii="Times New Roman" w:hAnsi="Times New Roman" w:cs="Times New Roman"/>
        </w:rPr>
        <w:sectPr w:rsidR="00455142" w:rsidSect="00455142">
          <w:type w:val="continuous"/>
          <w:pgSz w:w="11900" w:h="16840"/>
          <w:pgMar w:top="1440" w:right="1440" w:bottom="1440" w:left="1440" w:header="708" w:footer="708" w:gutter="0"/>
          <w:cols w:space="708"/>
          <w:docGrid w:linePitch="360"/>
        </w:sectPr>
      </w:pPr>
    </w:p>
    <w:p w14:paraId="70F56782" w14:textId="77777777" w:rsidR="00455142" w:rsidRDefault="00455142" w:rsidP="00455142">
      <w:pPr>
        <w:jc w:val="center"/>
        <w:rPr>
          <w:rFonts w:ascii="Times New Roman" w:hAnsi="Times New Roman" w:cs="Times New Roman"/>
        </w:rPr>
      </w:pPr>
      <w:r>
        <w:rPr>
          <w:rFonts w:ascii="Times New Roman" w:hAnsi="Times New Roman" w:cs="Times New Roman"/>
        </w:rPr>
        <w:t>With stemming –</w:t>
      </w:r>
    </w:p>
    <w:p w14:paraId="1190D234" w14:textId="40362386" w:rsidR="00455142" w:rsidRPr="00455142" w:rsidRDefault="00CC0FCE" w:rsidP="00455142">
      <w:pPr>
        <w:jc w:val="center"/>
        <w:rPr>
          <w:rFonts w:ascii="Times New Roman" w:hAnsi="Times New Roman" w:cs="Times New Roman"/>
        </w:rPr>
      </w:pPr>
      <w:r>
        <w:rPr>
          <w:rFonts w:ascii="Times New Roman" w:hAnsi="Times New Roman" w:cs="Times New Roman"/>
        </w:rPr>
        <w:t>CACM-3127</w:t>
      </w:r>
    </w:p>
    <w:p w14:paraId="7BDCBE9F" w14:textId="115960C9" w:rsidR="00455142" w:rsidRPr="00455142" w:rsidRDefault="00CC0FCE" w:rsidP="00455142">
      <w:pPr>
        <w:jc w:val="center"/>
        <w:rPr>
          <w:rFonts w:ascii="Times New Roman" w:hAnsi="Times New Roman" w:cs="Times New Roman"/>
        </w:rPr>
      </w:pPr>
      <w:r>
        <w:rPr>
          <w:rFonts w:ascii="Times New Roman" w:hAnsi="Times New Roman" w:cs="Times New Roman"/>
        </w:rPr>
        <w:t>CACM-1591</w:t>
      </w:r>
    </w:p>
    <w:p w14:paraId="5E89E0A2" w14:textId="1236A92C" w:rsidR="00455142" w:rsidRPr="00455142" w:rsidRDefault="00CC0FCE" w:rsidP="00455142">
      <w:pPr>
        <w:jc w:val="center"/>
        <w:rPr>
          <w:rFonts w:ascii="Times New Roman" w:hAnsi="Times New Roman" w:cs="Times New Roman"/>
        </w:rPr>
      </w:pPr>
      <w:r>
        <w:rPr>
          <w:rFonts w:ascii="Times New Roman" w:hAnsi="Times New Roman" w:cs="Times New Roman"/>
        </w:rPr>
        <w:t>CACM-1680</w:t>
      </w:r>
    </w:p>
    <w:p w14:paraId="6A7B7EE4" w14:textId="0C2379DB" w:rsidR="00455142" w:rsidRPr="00455142" w:rsidRDefault="00CC0FCE" w:rsidP="00455142">
      <w:pPr>
        <w:jc w:val="center"/>
        <w:rPr>
          <w:rFonts w:ascii="Times New Roman" w:hAnsi="Times New Roman" w:cs="Times New Roman"/>
        </w:rPr>
      </w:pPr>
      <w:r>
        <w:rPr>
          <w:rFonts w:ascii="Times New Roman" w:hAnsi="Times New Roman" w:cs="Times New Roman"/>
        </w:rPr>
        <w:t>CACM-1033</w:t>
      </w:r>
    </w:p>
    <w:p w14:paraId="1EBFDB14" w14:textId="39EC4F4E" w:rsidR="00455142" w:rsidRDefault="00CC0FCE" w:rsidP="00455142">
      <w:pPr>
        <w:jc w:val="center"/>
        <w:rPr>
          <w:rFonts w:ascii="Times New Roman" w:hAnsi="Times New Roman" w:cs="Times New Roman"/>
        </w:rPr>
      </w:pPr>
      <w:r>
        <w:rPr>
          <w:rFonts w:ascii="Times New Roman" w:hAnsi="Times New Roman" w:cs="Times New Roman"/>
        </w:rPr>
        <w:t>CACM-3068</w:t>
      </w:r>
    </w:p>
    <w:p w14:paraId="41445779" w14:textId="77777777" w:rsidR="00455142" w:rsidRDefault="00455142" w:rsidP="00455142">
      <w:pPr>
        <w:jc w:val="center"/>
        <w:rPr>
          <w:rFonts w:ascii="Times New Roman" w:hAnsi="Times New Roman" w:cs="Times New Roman"/>
        </w:rPr>
      </w:pPr>
      <w:r>
        <w:rPr>
          <w:rFonts w:ascii="Times New Roman" w:hAnsi="Times New Roman" w:cs="Times New Roman"/>
        </w:rPr>
        <w:t>Without stemming –</w:t>
      </w:r>
    </w:p>
    <w:p w14:paraId="75DC8230" w14:textId="57148463" w:rsidR="00455142" w:rsidRPr="00455142" w:rsidRDefault="00CC0FCE" w:rsidP="00455142">
      <w:pPr>
        <w:ind w:left="1440" w:hanging="1440"/>
        <w:jc w:val="center"/>
        <w:rPr>
          <w:rFonts w:ascii="Times New Roman" w:hAnsi="Times New Roman" w:cs="Times New Roman"/>
        </w:rPr>
      </w:pPr>
      <w:r>
        <w:rPr>
          <w:rFonts w:ascii="Times New Roman" w:hAnsi="Times New Roman" w:cs="Times New Roman"/>
        </w:rPr>
        <w:t>CACM-3127</w:t>
      </w:r>
    </w:p>
    <w:p w14:paraId="277B6559" w14:textId="7ABB28FB" w:rsidR="00455142" w:rsidRPr="00455142" w:rsidRDefault="00CC0FCE" w:rsidP="00455142">
      <w:pPr>
        <w:ind w:left="1440" w:hanging="1440"/>
        <w:jc w:val="center"/>
        <w:rPr>
          <w:rFonts w:ascii="Times New Roman" w:hAnsi="Times New Roman" w:cs="Times New Roman"/>
        </w:rPr>
      </w:pPr>
      <w:r>
        <w:rPr>
          <w:rFonts w:ascii="Times New Roman" w:hAnsi="Times New Roman" w:cs="Times New Roman"/>
        </w:rPr>
        <w:t>CACM-2246</w:t>
      </w:r>
    </w:p>
    <w:p w14:paraId="43EBCF30" w14:textId="5F5E6EB2" w:rsidR="00455142" w:rsidRPr="00455142" w:rsidRDefault="00CC0FCE" w:rsidP="00455142">
      <w:pPr>
        <w:ind w:left="1440" w:hanging="1440"/>
        <w:jc w:val="center"/>
        <w:rPr>
          <w:rFonts w:ascii="Times New Roman" w:hAnsi="Times New Roman" w:cs="Times New Roman"/>
        </w:rPr>
      </w:pPr>
      <w:r>
        <w:rPr>
          <w:rFonts w:ascii="Times New Roman" w:hAnsi="Times New Roman" w:cs="Times New Roman"/>
        </w:rPr>
        <w:t>CACM-3068</w:t>
      </w:r>
    </w:p>
    <w:p w14:paraId="487845B2" w14:textId="033855D4" w:rsidR="00455142" w:rsidRPr="00455142" w:rsidRDefault="00CC0FCE" w:rsidP="00455142">
      <w:pPr>
        <w:ind w:left="1440" w:hanging="1440"/>
        <w:jc w:val="center"/>
        <w:rPr>
          <w:rFonts w:ascii="Times New Roman" w:hAnsi="Times New Roman" w:cs="Times New Roman"/>
        </w:rPr>
      </w:pPr>
      <w:r>
        <w:rPr>
          <w:rFonts w:ascii="Times New Roman" w:hAnsi="Times New Roman" w:cs="Times New Roman"/>
        </w:rPr>
        <w:t>CACM-1930</w:t>
      </w:r>
    </w:p>
    <w:p w14:paraId="2035EF10" w14:textId="4393FF1A" w:rsidR="00455142" w:rsidRDefault="00CC0FCE" w:rsidP="00CC0FCE">
      <w:pPr>
        <w:ind w:left="1440" w:hanging="1440"/>
        <w:jc w:val="center"/>
        <w:rPr>
          <w:rFonts w:ascii="Times New Roman" w:hAnsi="Times New Roman" w:cs="Times New Roman"/>
        </w:rPr>
        <w:sectPr w:rsidR="00455142" w:rsidSect="00455142">
          <w:type w:val="continuous"/>
          <w:pgSz w:w="11900" w:h="16840"/>
          <w:pgMar w:top="1440" w:right="1440" w:bottom="1440" w:left="1440" w:header="708" w:footer="708" w:gutter="0"/>
          <w:cols w:num="2" w:space="708"/>
          <w:docGrid w:linePitch="360"/>
        </w:sectPr>
      </w:pPr>
      <w:r>
        <w:rPr>
          <w:rFonts w:ascii="Times New Roman" w:hAnsi="Times New Roman" w:cs="Times New Roman"/>
        </w:rPr>
        <w:t>CACM-1461</w:t>
      </w:r>
    </w:p>
    <w:p w14:paraId="20F8DFCB" w14:textId="016BD0CD" w:rsidR="00455142" w:rsidRDefault="00455142" w:rsidP="00455142">
      <w:pPr>
        <w:rPr>
          <w:rFonts w:ascii="Times New Roman" w:hAnsi="Times New Roman" w:cs="Times New Roman"/>
        </w:rPr>
      </w:pPr>
    </w:p>
    <w:p w14:paraId="06AE437E" w14:textId="1B77FFA6" w:rsidR="00455142" w:rsidRPr="00972D8E" w:rsidRDefault="00CC0FCE" w:rsidP="00455142">
      <w:pPr>
        <w:rPr>
          <w:rFonts w:ascii="Times New Roman" w:hAnsi="Times New Roman" w:cs="Times New Roman"/>
        </w:rPr>
      </w:pPr>
      <w:r>
        <w:rPr>
          <w:rFonts w:ascii="Times New Roman" w:hAnsi="Times New Roman" w:cs="Times New Roman"/>
        </w:rPr>
        <w:t>Here we can see, that for the first query</w:t>
      </w:r>
      <w:r w:rsidR="0056123E">
        <w:rPr>
          <w:rFonts w:ascii="Times New Roman" w:hAnsi="Times New Roman" w:cs="Times New Roman"/>
        </w:rPr>
        <w:t xml:space="preserve"> there is not much difference between the ranking is not much different from each other. Hence we could say that the effect of stemming is rather limited. However, stemming could have an adverse effect on the effectiveness of the search engine as seen in the second query as it retrieves non-relevant documents at higher ranks (considering the relevance information as given in the camc.rel file). Thus, we should avoid stemming, at least for languages such as English where the effect is limited and stemming could adversely affect the search results.</w:t>
      </w:r>
      <w:bookmarkStart w:id="0" w:name="_GoBack"/>
      <w:bookmarkEnd w:id="0"/>
    </w:p>
    <w:sectPr w:rsidR="00455142" w:rsidRPr="00972D8E" w:rsidSect="00455142">
      <w:type w:val="continuous"/>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77B"/>
    <w:rsid w:val="00273DBF"/>
    <w:rsid w:val="00367DD7"/>
    <w:rsid w:val="00384F49"/>
    <w:rsid w:val="00455142"/>
    <w:rsid w:val="00542CEC"/>
    <w:rsid w:val="0056123E"/>
    <w:rsid w:val="005B377B"/>
    <w:rsid w:val="005F6800"/>
    <w:rsid w:val="0073762F"/>
    <w:rsid w:val="0076102F"/>
    <w:rsid w:val="007C0F75"/>
    <w:rsid w:val="00847AFF"/>
    <w:rsid w:val="008B47B5"/>
    <w:rsid w:val="00961F15"/>
    <w:rsid w:val="00963BD6"/>
    <w:rsid w:val="00972D8E"/>
    <w:rsid w:val="00983102"/>
    <w:rsid w:val="00B90818"/>
    <w:rsid w:val="00BE71AA"/>
    <w:rsid w:val="00C17DAD"/>
    <w:rsid w:val="00C81E6E"/>
    <w:rsid w:val="00CA36D4"/>
    <w:rsid w:val="00CA4F97"/>
    <w:rsid w:val="00CC0FCE"/>
    <w:rsid w:val="00CE10D5"/>
    <w:rsid w:val="00DA4CCC"/>
    <w:rsid w:val="00E62897"/>
    <w:rsid w:val="00EE76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19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807</Words>
  <Characters>4603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Samanjate Sood</dc:creator>
  <cp:keywords/>
  <dc:description/>
  <cp:lastModifiedBy>Samanjate Sood</cp:lastModifiedBy>
  <cp:revision>2</cp:revision>
  <dcterms:created xsi:type="dcterms:W3CDTF">2016-12-09T05:33:00Z</dcterms:created>
  <dcterms:modified xsi:type="dcterms:W3CDTF">2016-12-09T08:00:00Z</dcterms:modified>
</cp:coreProperties>
</file>