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840609108"/>
        <w:docPartObj>
          <w:docPartGallery w:val="Cover Pages"/>
          <w:docPartUnique/>
        </w:docPartObj>
      </w:sdtPr>
      <w:sdtEndPr/>
      <w:sdtContent>
        <w:p w:rsidR="00B65733" w:rsidRDefault="00B65733" w:rsidP="00EF2BB8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65733" w:rsidRDefault="008639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65733" w:rsidRDefault="008639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733" w:rsidRDefault="00B6573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65733" w:rsidRDefault="00B6573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65733" w:rsidRDefault="00ED3ADF" w:rsidP="00EF2BB8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3238392</wp:posOffset>
                    </wp:positionH>
                    <wp:positionV relativeFrom="page">
                      <wp:posOffset>2700080</wp:posOffset>
                    </wp:positionV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733" w:rsidRPr="00B65733" w:rsidRDefault="008639A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7257151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3A7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Business Analytics Assignment</w:t>
                                    </w:r>
                                  </w:sdtContent>
                                </w:sdt>
                              </w:p>
                              <w:p w:rsidR="00B65733" w:rsidRDefault="00B65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Section: 8-B</w:t>
                                </w:r>
                              </w:p>
                              <w:p w:rsidR="00B65733" w:rsidRDefault="00B65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Instructor: Dr. Rauf Ahmed Shams </w:t>
                                </w:r>
                              </w:p>
                              <w:p w:rsidR="00CA2EC7" w:rsidRDefault="00ED3AD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Name</w:t>
                                </w:r>
                                <w:r w:rsidR="00CA2EC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Saman Khan</w:t>
                                </w:r>
                              </w:p>
                              <w:p w:rsidR="00ED3ADF" w:rsidRPr="00CA2EC7" w:rsidRDefault="00ED3ADF" w:rsidP="00ED3AD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ID: 19K-0354</w:t>
                                </w:r>
                              </w:p>
                              <w:p w:rsidR="00CA2EC7" w:rsidRPr="00CA2EC7" w:rsidRDefault="00CA2EC7" w:rsidP="00CA2EC7">
                                <w:pPr>
                                  <w:spacing w:before="120"/>
                                  <w:ind w:left="720"/>
                                  <w:rPr>
                                    <w:color w:val="404040" w:themeColor="text1" w:themeTint="BF"/>
                                    <w:sz w:val="30"/>
                                    <w:szCs w:val="3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left:0;text-align:left;margin-left:255pt;margin-top:212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K8ot2OMAAAAM&#10;AQAADwAAAGRycy9kb3ducmV2LnhtbEyPT0vDQBDF74LfYRnBi9jdJraNMZtSBBGEorYVr9vsmAT3&#10;T8hu2thP7/Skx3nv8eb3iuVoDTtgH1rvJEwnAhi6yuvW1RJ226fbDFiIymllvEMJPxhgWV5eFCrX&#10;/uje8bCJNaMSF3IloYmxyzkPVYNWhYnv0JH35XurIp19zXWvjlRuDU+EmHOrWkcfGtXhY4PV92aw&#10;EgazyvxH8Ovd6fX57QZPn/4lTaW8vhpXD8AijvEvDGd8QoeSmPZ+cDowI2E2FbQlSrhLZgmwc0Jk&#10;c5L25N2nC+Blwf+PKH8BAAD//wMAUEsBAi0AFAAGAAgAAAAhALaDOJL+AAAA4QEAABMAAAAAAAAA&#10;AAAAAAAAAAAAAFtDb250ZW50X1R5cGVzXS54bWxQSwECLQAUAAYACAAAACEAOP0h/9YAAACUAQAA&#10;CwAAAAAAAAAAAAAAAAAvAQAAX3JlbHMvLnJlbHNQSwECLQAUAAYACAAAACEAtTOwm3UCAABaBQAA&#10;DgAAAAAAAAAAAAAAAAAuAgAAZHJzL2Uyb0RvYy54bWxQSwECLQAUAAYACAAAACEAK8ot2OMAAAAM&#10;AQAADwAAAAAAAAAAAAAAAADPBAAAZHJzL2Rvd25yZXYueG1sUEsFBgAAAAAEAAQA8wAAAN8FAAAA&#10;AA==&#10;" filled="f" stroked="f" strokeweight=".5pt">
                    <v:textbox style="mso-fit-shape-to-text:t" inset="0,0,0,0">
                      <w:txbxContent>
                        <w:p w:rsidR="00B65733" w:rsidRPr="00B65733" w:rsidRDefault="008639A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7257151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43A76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Business Analytics Assignment</w:t>
                              </w:r>
                            </w:sdtContent>
                          </w:sdt>
                        </w:p>
                        <w:p w:rsidR="00B65733" w:rsidRDefault="00B65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Section: 8-B</w:t>
                          </w:r>
                        </w:p>
                        <w:p w:rsidR="00B65733" w:rsidRDefault="00B65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Instructor: Dr. Rauf Ahmed Shams </w:t>
                          </w:r>
                        </w:p>
                        <w:p w:rsidR="00CA2EC7" w:rsidRDefault="00ED3AD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Name</w:t>
                          </w:r>
                          <w:r w:rsidR="00CA2EC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: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Saman Khan</w:t>
                          </w:r>
                        </w:p>
                        <w:p w:rsidR="00ED3ADF" w:rsidRPr="00CA2EC7" w:rsidRDefault="00ED3ADF" w:rsidP="00ED3ADF">
                          <w:pPr>
                            <w:spacing w:before="120"/>
                            <w:rPr>
                              <w:color w:val="404040" w:themeColor="text1" w:themeTint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ID: 19K-0354</w:t>
                          </w:r>
                        </w:p>
                        <w:p w:rsidR="00CA2EC7" w:rsidRPr="00CA2EC7" w:rsidRDefault="00CA2EC7" w:rsidP="00CA2EC7">
                          <w:pPr>
                            <w:spacing w:before="120"/>
                            <w:ind w:left="720"/>
                            <w:rPr>
                              <w:color w:val="404040" w:themeColor="text1" w:themeTint="BF"/>
                              <w:sz w:val="30"/>
                              <w:szCs w:val="3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65733">
            <w:br w:type="page"/>
          </w:r>
        </w:p>
        <w:bookmarkStart w:id="0" w:name="_GoBack" w:displacedByCustomXml="next"/>
        <w:bookmarkEnd w:id="0" w:displacedByCustomXml="next"/>
      </w:sdtContent>
    </w:sdt>
    <w:p w:rsidR="00C961AC" w:rsidRDefault="00CF5CED" w:rsidP="00EF2BB8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lastRenderedPageBreak/>
        <w:t>Introduction</w:t>
      </w:r>
    </w:p>
    <w:p w:rsidR="00CF5CED" w:rsidRPr="00CF5CED" w:rsidRDefault="00CF5CED" w:rsidP="00CF5CED">
      <w:pPr>
        <w:pStyle w:val="Heading1"/>
        <w:jc w:val="both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r w:rsidRPr="00CF5CED">
        <w:rPr>
          <w:rFonts w:asciiTheme="minorHAnsi" w:eastAsia="Times New Roman" w:hAnsiTheme="minorHAnsi" w:cstheme="minorHAnsi"/>
          <w:color w:val="000000"/>
          <w:sz w:val="22"/>
          <w:szCs w:val="22"/>
        </w:rPr>
        <w:t>The data offers information about the likelihood of loss due to a borrower's failure to repay a loan or meet contractual commitments. If a corporation extends credit to its customers, there is a danger that the customers would not pay their bills. Risks are classified into two types: good risk and bad risk. A good risk is an investment that one believes will be profitable. Good risks are thought to be extremely likely to be repaid. A bad risk loan is one that is unlikely to be repaid due to a poor credit history, low income, or other factors. A negative risk raises the lender's risk and the possibility of the borrower defaulting. The goal of this programme is to determine if a person is a good or bad credit risk depending on their attributes. There are 1000 entries in the dataset, with 20 independent variables and 1 target variable. Each entry indicates a person who accepts a bank's credit. According to the collection of attributes, each person is classed as a good (1) or bad (0) credit risk.</w:t>
      </w:r>
    </w:p>
    <w:p w:rsidR="007930B3" w:rsidRDefault="007930B3" w:rsidP="007930B3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t xml:space="preserve">Data </w:t>
      </w:r>
      <w:r w:rsidR="00CF5CED">
        <w:rPr>
          <w:b/>
          <w:u w:val="single"/>
        </w:rPr>
        <w:t>Overview</w:t>
      </w:r>
      <w:r>
        <w:rPr>
          <w:b/>
          <w:u w:val="single"/>
        </w:rPr>
        <w:t xml:space="preserve"> </w:t>
      </w:r>
    </w:p>
    <w:p w:rsidR="000F02BB" w:rsidRDefault="000F02BB" w:rsidP="00CF5CED">
      <w:pPr>
        <w:jc w:val="both"/>
        <w:rPr>
          <w:rFonts w:cstheme="minorHAnsi"/>
        </w:rPr>
      </w:pPr>
      <w:r>
        <w:rPr>
          <w:rFonts w:cstheme="minorHAnsi"/>
        </w:rPr>
        <w:t>The data given is already preprocessed and cleaned</w:t>
      </w:r>
      <w:r w:rsidR="00CF5CED">
        <w:rPr>
          <w:rFonts w:cstheme="minorHAnsi"/>
        </w:rPr>
        <w:t xml:space="preserve"> and contains no null values</w:t>
      </w:r>
      <w:r>
        <w:rPr>
          <w:rFonts w:cstheme="minorHAnsi"/>
        </w:rPr>
        <w:t xml:space="preserve">. </w:t>
      </w:r>
      <w:r w:rsidR="00CF5CED">
        <w:rPr>
          <w:rFonts w:cstheme="minorHAnsi"/>
        </w:rPr>
        <w:t>Out of 1000 rows, 700 contains info about credible and 300 contains info regarding non credible.</w:t>
      </w:r>
    </w:p>
    <w:p w:rsidR="00CF5CED" w:rsidRDefault="00CF5CED" w:rsidP="00CF5CED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1860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/>
                    <a:stretch/>
                  </pic:blipFill>
                  <pic:spPr bwMode="auto">
                    <a:xfrm>
                      <a:off x="0" y="0"/>
                      <a:ext cx="5943600" cy="318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Default="00CF5CED" w:rsidP="00CF5CED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424" cy="810883"/>
            <wp:effectExtent l="0" t="0" r="63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2" b="36489"/>
                    <a:stretch/>
                  </pic:blipFill>
                  <pic:spPr bwMode="auto">
                    <a:xfrm>
                      <a:off x="0" y="0"/>
                      <a:ext cx="5943424" cy="81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Default="00CF5CED" w:rsidP="00CF5CED">
      <w:pPr>
        <w:jc w:val="both"/>
        <w:rPr>
          <w:rFonts w:cstheme="minorHAnsi"/>
        </w:rPr>
      </w:pPr>
    </w:p>
    <w:p w:rsidR="00CF5CED" w:rsidRPr="00CF5CED" w:rsidRDefault="00CF5CED" w:rsidP="00CF5CED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lastRenderedPageBreak/>
        <w:t>Exploratory Data Analysis (EDA)</w:t>
      </w:r>
    </w:p>
    <w:p w:rsidR="00CF5CED" w:rsidRDefault="00CF5CED" w:rsidP="00CF5CED">
      <w:pPr>
        <w:pStyle w:val="Heading1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00468" cy="1781340"/>
            <wp:effectExtent l="0" t="0" r="508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8" b="33131"/>
                    <a:stretch/>
                  </pic:blipFill>
                  <pic:spPr bwMode="auto">
                    <a:xfrm>
                      <a:off x="0" y="0"/>
                      <a:ext cx="5937163" cy="179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Default="00CF5CED" w:rsidP="00CF5CED">
      <w:pPr>
        <w:pStyle w:val="Heading1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17721" cy="2173172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4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3" b="8344"/>
                    <a:stretch/>
                  </pic:blipFill>
                  <pic:spPr bwMode="auto">
                    <a:xfrm>
                      <a:off x="0" y="0"/>
                      <a:ext cx="5945750" cy="218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Default="00CF5CED" w:rsidP="00CF5CED">
      <w:pPr>
        <w:pStyle w:val="Heading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52226" cy="215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4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1" b="8888"/>
                    <a:stretch/>
                  </pic:blipFill>
                  <pic:spPr bwMode="auto">
                    <a:xfrm>
                      <a:off x="0" y="0"/>
                      <a:ext cx="6028673" cy="218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Pr="00CF5CED" w:rsidRDefault="00CF5CED" w:rsidP="00CF5CED"/>
    <w:p w:rsidR="00CF5CED" w:rsidRDefault="00CF5CED" w:rsidP="00CF5CED">
      <w:pPr>
        <w:pStyle w:val="Heading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5943600" cy="2884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4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/>
                    <a:stretch/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Default="00CF5CED" w:rsidP="00CF5CED">
      <w:pPr>
        <w:pStyle w:val="Heading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43600" cy="2927302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4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6" b="1"/>
                    <a:stretch/>
                  </pic:blipFill>
                  <pic:spPr bwMode="auto">
                    <a:xfrm>
                      <a:off x="0" y="0"/>
                      <a:ext cx="5943600" cy="292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CED" w:rsidRPr="00CF5CED" w:rsidRDefault="00CF5CED" w:rsidP="00CF5CED"/>
    <w:p w:rsidR="009D55DC" w:rsidRDefault="00CF5CED" w:rsidP="009D55DC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t>Model</w:t>
      </w:r>
      <w:r w:rsidR="009D55DC">
        <w:rPr>
          <w:b/>
          <w:u w:val="single"/>
        </w:rPr>
        <w:t xml:space="preserve"> Implementation </w:t>
      </w:r>
    </w:p>
    <w:p w:rsidR="008639A9" w:rsidRP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 w:rsidRPr="008639A9">
        <w:rPr>
          <w:rFonts w:cstheme="minorHAnsi"/>
        </w:rPr>
        <w:t xml:space="preserve">The models implemented are: Logistic Regression, K-Nearest </w:t>
      </w:r>
      <w:r w:rsidRPr="008639A9">
        <w:rPr>
          <w:rFonts w:cstheme="minorHAnsi"/>
        </w:rPr>
        <w:t>Neighbors</w:t>
      </w:r>
      <w:r w:rsidRPr="008639A9">
        <w:rPr>
          <w:rFonts w:cstheme="minorHAnsi"/>
        </w:rPr>
        <w:t>, Decision Tree, Random Forest,</w:t>
      </w:r>
      <w:r w:rsidRPr="008639A9">
        <w:rPr>
          <w:rFonts w:cstheme="minorHAnsi"/>
        </w:rPr>
        <w:t xml:space="preserve"> Ada Boost</w:t>
      </w:r>
      <w:r w:rsidRPr="008639A9">
        <w:rPr>
          <w:rFonts w:cstheme="minorHAnsi"/>
        </w:rPr>
        <w:t>,</w:t>
      </w:r>
      <w:r w:rsidRPr="008639A9">
        <w:rPr>
          <w:rFonts w:cstheme="minorHAnsi"/>
        </w:rPr>
        <w:t xml:space="preserve"> and</w:t>
      </w:r>
      <w:r w:rsidRPr="008639A9">
        <w:rPr>
          <w:rFonts w:cstheme="minorHAnsi"/>
        </w:rPr>
        <w:t xml:space="preserve"> XGB. </w:t>
      </w:r>
      <w:r w:rsidRPr="008639A9">
        <w:rPr>
          <w:rFonts w:cstheme="minorHAnsi"/>
          <w:color w:val="000000" w:themeColor="text1"/>
        </w:rPr>
        <w:t xml:space="preserve">To satisfy both sensitivity and specificity requirements of evaluation of model, ROC score is a good measure. It is essentially used to depict the trade-off between sensitivity and specificity. The ROC score gives a value </w:t>
      </w:r>
      <w:r>
        <w:rPr>
          <w:rFonts w:cstheme="minorHAnsi"/>
          <w:color w:val="000000" w:themeColor="text1"/>
        </w:rPr>
        <w:t>b/w</w:t>
      </w:r>
      <w:r w:rsidRPr="008639A9">
        <w:rPr>
          <w:rFonts w:cstheme="minorHAnsi"/>
          <w:color w:val="000000" w:themeColor="text1"/>
        </w:rPr>
        <w:t xml:space="preserve"> 0 to 1. The higher the score, the better the model performs. </w:t>
      </w:r>
      <w:r w:rsidRPr="008639A9">
        <w:rPr>
          <w:rFonts w:eastAsia="Times New Roman" w:cstheme="minorHAnsi"/>
          <w:color w:val="000000" w:themeColor="text1"/>
        </w:rPr>
        <w:t xml:space="preserve">A total of </w:t>
      </w:r>
      <w:r w:rsidRPr="008639A9">
        <w:rPr>
          <w:rFonts w:eastAsia="Times New Roman" w:cstheme="minorHAnsi"/>
          <w:color w:val="000000" w:themeColor="text1"/>
        </w:rPr>
        <w:t>six</w:t>
      </w:r>
      <w:r w:rsidRPr="008639A9">
        <w:rPr>
          <w:rFonts w:eastAsia="Times New Roman" w:cstheme="minorHAnsi"/>
          <w:color w:val="000000" w:themeColor="text1"/>
        </w:rPr>
        <w:t xml:space="preserve"> models are implemented in this system. </w:t>
      </w:r>
    </w:p>
    <w:p w:rsidR="008639A9" w:rsidRP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 w:rsidRPr="008639A9">
        <w:rPr>
          <w:rFonts w:eastAsia="Times New Roman" w:cstheme="minorHAnsi"/>
          <w:color w:val="000000" w:themeColor="text1"/>
        </w:rPr>
        <w:t xml:space="preserve">Since area under the ROC curve (also termed as AUC score) was our primary measure to determine the best model, Decision Tree Classifier and </w:t>
      </w:r>
      <w:r>
        <w:rPr>
          <w:rFonts w:eastAsia="Times New Roman" w:cstheme="minorHAnsi"/>
          <w:color w:val="000000" w:themeColor="text1"/>
        </w:rPr>
        <w:t>Random Forest</w:t>
      </w:r>
      <w:r w:rsidRPr="008639A9">
        <w:rPr>
          <w:rFonts w:eastAsia="Times New Roman" w:cstheme="minorHAnsi"/>
          <w:color w:val="000000" w:themeColor="text1"/>
        </w:rPr>
        <w:t xml:space="preserve"> Classifier seems to offer the best results. With </w:t>
      </w:r>
      <w:r w:rsidRPr="008639A9">
        <w:rPr>
          <w:rFonts w:eastAsia="Times New Roman" w:cstheme="minorHAnsi"/>
          <w:color w:val="000000" w:themeColor="text1"/>
        </w:rPr>
        <w:lastRenderedPageBreak/>
        <w:t>AUC score of 0.</w:t>
      </w:r>
      <w:r>
        <w:rPr>
          <w:rFonts w:eastAsia="Times New Roman" w:cstheme="minorHAnsi"/>
          <w:color w:val="000000" w:themeColor="text1"/>
        </w:rPr>
        <w:t>71 and 0.68 respectively</w:t>
      </w:r>
      <w:r w:rsidRPr="008639A9">
        <w:rPr>
          <w:rFonts w:eastAsia="Times New Roman" w:cstheme="minorHAnsi"/>
          <w:color w:val="000000" w:themeColor="text1"/>
        </w:rPr>
        <w:t xml:space="preserve">, these outperform the rest. On the other hand, K-Neighbors Classifier can be termed as a model that fails to perform because its AUC score lies </w:t>
      </w:r>
      <w:r>
        <w:rPr>
          <w:rFonts w:eastAsia="Times New Roman" w:cstheme="minorHAnsi"/>
          <w:color w:val="000000" w:themeColor="text1"/>
        </w:rPr>
        <w:t>near 0.6</w:t>
      </w:r>
      <w:r w:rsidRPr="008639A9">
        <w:rPr>
          <w:rFonts w:eastAsia="Times New Roman" w:cstheme="minorHAnsi"/>
          <w:color w:val="000000" w:themeColor="text1"/>
        </w:rPr>
        <w:t xml:space="preserve">. </w:t>
      </w:r>
    </w:p>
    <w:p w:rsid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Accuracy</w:t>
      </w:r>
      <w:r w:rsidRPr="008639A9">
        <w:rPr>
          <w:rFonts w:eastAsia="Times New Roman" w:cstheme="minorHAnsi"/>
          <w:color w:val="000000" w:themeColor="text1"/>
        </w:rPr>
        <w:t xml:space="preserve"> is also an equally good measure to determine the performance of models. As per </w:t>
      </w:r>
      <w:r>
        <w:rPr>
          <w:rFonts w:eastAsia="Times New Roman" w:cstheme="minorHAnsi"/>
          <w:color w:val="000000" w:themeColor="text1"/>
        </w:rPr>
        <w:t>accuracy</w:t>
      </w:r>
      <w:r w:rsidRPr="008639A9">
        <w:rPr>
          <w:rFonts w:eastAsia="Times New Roman" w:cstheme="minorHAnsi"/>
          <w:color w:val="000000" w:themeColor="text1"/>
        </w:rPr>
        <w:t xml:space="preserve"> obtained, </w:t>
      </w:r>
      <w:r>
        <w:rPr>
          <w:rFonts w:eastAsia="Times New Roman" w:cstheme="minorHAnsi"/>
          <w:color w:val="000000" w:themeColor="text1"/>
        </w:rPr>
        <w:t>Random Forest</w:t>
      </w:r>
      <w:r w:rsidRPr="008639A9">
        <w:rPr>
          <w:rFonts w:eastAsia="Times New Roman" w:cstheme="minorHAnsi"/>
          <w:color w:val="000000" w:themeColor="text1"/>
        </w:rPr>
        <w:t xml:space="preserve"> Classifier give the highest </w:t>
      </w:r>
      <w:r>
        <w:rPr>
          <w:rFonts w:eastAsia="Times New Roman" w:cstheme="minorHAnsi"/>
          <w:color w:val="000000" w:themeColor="text1"/>
        </w:rPr>
        <w:t>value that is 0.76</w:t>
      </w:r>
      <w:r w:rsidRPr="008639A9">
        <w:rPr>
          <w:rFonts w:eastAsia="Times New Roman" w:cstheme="minorHAnsi"/>
          <w:color w:val="000000" w:themeColor="text1"/>
        </w:rPr>
        <w:t xml:space="preserve">. On the basis of time elapsed during training and testing of models, Logistic Regression performs the best. However, time alone is not a good measure to obtain performance of the models. Often, complex models with good results require time to train without </w:t>
      </w:r>
      <w:r w:rsidRPr="008639A9">
        <w:rPr>
          <w:rFonts w:eastAsia="Times New Roman" w:cstheme="minorHAnsi"/>
          <w:color w:val="000000" w:themeColor="text1"/>
        </w:rPr>
        <w:t>over fitting</w:t>
      </w:r>
      <w:r w:rsidRPr="008639A9">
        <w:rPr>
          <w:rFonts w:eastAsia="Times New Roman" w:cstheme="minorHAnsi"/>
          <w:color w:val="000000" w:themeColor="text1"/>
        </w:rPr>
        <w:t xml:space="preserve"> or underfitting. </w:t>
      </w:r>
      <w:r>
        <w:rPr>
          <w:rFonts w:eastAsia="Times New Roman" w:cstheme="minorHAnsi"/>
          <w:color w:val="000000" w:themeColor="text1"/>
        </w:rPr>
        <w:t xml:space="preserve">The time taken by </w:t>
      </w:r>
      <w:r>
        <w:rPr>
          <w:rFonts w:eastAsia="Times New Roman" w:cstheme="minorHAnsi"/>
          <w:color w:val="000000" w:themeColor="text1"/>
        </w:rPr>
        <w:t>Random Forest</w:t>
      </w:r>
      <w:r w:rsidRPr="008639A9">
        <w:rPr>
          <w:rFonts w:eastAsia="Times New Roman" w:cstheme="minorHAnsi"/>
          <w:color w:val="000000" w:themeColor="text1"/>
        </w:rPr>
        <w:t xml:space="preserve"> Classifier</w:t>
      </w:r>
      <w:r>
        <w:rPr>
          <w:rFonts w:eastAsia="Times New Roman" w:cstheme="minorHAnsi"/>
          <w:color w:val="000000" w:themeColor="text1"/>
        </w:rPr>
        <w:t xml:space="preserve"> is about 0.25 seconds which is the minimum time taken by any model. Hence, we can say that </w:t>
      </w:r>
      <w:r>
        <w:rPr>
          <w:rFonts w:eastAsia="Times New Roman" w:cstheme="minorHAnsi"/>
          <w:color w:val="000000" w:themeColor="text1"/>
        </w:rPr>
        <w:t>Random Forest</w:t>
      </w:r>
      <w:r w:rsidRPr="008639A9">
        <w:rPr>
          <w:rFonts w:eastAsia="Times New Roman" w:cstheme="minorHAnsi"/>
          <w:color w:val="000000" w:themeColor="text1"/>
        </w:rPr>
        <w:t xml:space="preserve"> Classifier</w:t>
      </w:r>
      <w:r>
        <w:rPr>
          <w:rFonts w:eastAsia="Times New Roman" w:cstheme="minorHAnsi"/>
          <w:color w:val="000000" w:themeColor="text1"/>
        </w:rPr>
        <w:t xml:space="preserve"> outperforms the rest of the models.</w:t>
      </w:r>
    </w:p>
    <w:p w:rsid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>
            <wp:extent cx="5943600" cy="29014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25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7"/>
                    <a:stretch/>
                  </pic:blipFill>
                  <pic:spPr bwMode="auto">
                    <a:xfrm>
                      <a:off x="0" y="0"/>
                      <a:ext cx="5943600" cy="290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>
            <wp:extent cx="5943600" cy="286691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25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0"/>
                    <a:stretch/>
                  </pic:blipFill>
                  <pic:spPr bwMode="auto">
                    <a:xfrm>
                      <a:off x="0" y="0"/>
                      <a:ext cx="5943600" cy="286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Default="008639A9" w:rsidP="008639A9">
      <w:pPr>
        <w:jc w:val="both"/>
        <w:rPr>
          <w:rFonts w:eastAsia="Times New Roman" w:cstheme="minorHAnsi"/>
          <w:noProof/>
          <w:color w:val="000000" w:themeColor="text1"/>
        </w:rPr>
      </w:pPr>
    </w:p>
    <w:p w:rsid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>
            <wp:extent cx="5943600" cy="28582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25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7"/>
                    <a:stretch/>
                  </pic:blipFill>
                  <pic:spPr bwMode="auto">
                    <a:xfrm>
                      <a:off x="0" y="0"/>
                      <a:ext cx="5943600" cy="28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Pr="008639A9" w:rsidRDefault="008639A9" w:rsidP="008639A9">
      <w:pPr>
        <w:pStyle w:val="ListParagraph"/>
        <w:numPr>
          <w:ilvl w:val="0"/>
          <w:numId w:val="19"/>
        </w:numPr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>Feature Importance of Decision Tree Classifier</w:t>
      </w: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>
            <wp:extent cx="5943600" cy="286691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24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0"/>
                    <a:stretch/>
                  </pic:blipFill>
                  <pic:spPr bwMode="auto">
                    <a:xfrm>
                      <a:off x="0" y="0"/>
                      <a:ext cx="5943600" cy="286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P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pStyle w:val="ListParagraph"/>
        <w:numPr>
          <w:ilvl w:val="0"/>
          <w:numId w:val="19"/>
        </w:numPr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lastRenderedPageBreak/>
        <w:t xml:space="preserve">Feature Importance of </w:t>
      </w: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>Random Forest</w:t>
      </w: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 xml:space="preserve"> Classifier</w:t>
      </w:r>
    </w:p>
    <w:p w:rsidR="008639A9" w:rsidRP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>
            <wp:extent cx="5943600" cy="2849664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24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5"/>
                    <a:stretch/>
                  </pic:blipFill>
                  <pic:spPr bwMode="auto">
                    <a:xfrm>
                      <a:off x="0" y="0"/>
                      <a:ext cx="5943600" cy="284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Pr="008639A9" w:rsidRDefault="008639A9" w:rsidP="008639A9">
      <w:pPr>
        <w:pStyle w:val="ListParagraph"/>
        <w:numPr>
          <w:ilvl w:val="0"/>
          <w:numId w:val="19"/>
        </w:numPr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>Feature Importance of</w:t>
      </w: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 xml:space="preserve"> Ada Boost Classifier</w:t>
      </w: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>
            <wp:extent cx="5943600" cy="2875543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25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1"/>
                    <a:stretch/>
                  </pic:blipFill>
                  <pic:spPr bwMode="auto">
                    <a:xfrm>
                      <a:off x="0" y="0"/>
                      <a:ext cx="5943600" cy="287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P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Pr="008639A9" w:rsidRDefault="008639A9" w:rsidP="008639A9">
      <w:pPr>
        <w:pStyle w:val="ListParagraph"/>
        <w:numPr>
          <w:ilvl w:val="0"/>
          <w:numId w:val="19"/>
        </w:numPr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lastRenderedPageBreak/>
        <w:t xml:space="preserve">Feature Importance of </w:t>
      </w: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>XGB</w:t>
      </w:r>
      <w:r>
        <w:rPr>
          <w:rFonts w:eastAsia="Times New Roman" w:cstheme="minorHAnsi"/>
          <w:b/>
          <w:color w:val="2F5496" w:themeColor="accent1" w:themeShade="BF"/>
          <w:sz w:val="24"/>
          <w:szCs w:val="24"/>
        </w:rPr>
        <w:t xml:space="preserve"> Classifier</w:t>
      </w:r>
    </w:p>
    <w:p w:rsidR="008639A9" w:rsidRPr="008639A9" w:rsidRDefault="008639A9" w:rsidP="008639A9">
      <w:pPr>
        <w:ind w:left="360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  <w:r>
        <w:rPr>
          <w:rFonts w:eastAsia="Times New Roman"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>
            <wp:extent cx="5943600" cy="290142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25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7"/>
                    <a:stretch/>
                  </pic:blipFill>
                  <pic:spPr bwMode="auto">
                    <a:xfrm>
                      <a:off x="0" y="0"/>
                      <a:ext cx="5943600" cy="290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9A9" w:rsidRPr="008639A9" w:rsidRDefault="008639A9" w:rsidP="008639A9">
      <w:pPr>
        <w:pStyle w:val="ListParagraph"/>
        <w:jc w:val="both"/>
        <w:rPr>
          <w:rFonts w:eastAsia="Times New Roman" w:cstheme="minorHAnsi"/>
          <w:b/>
          <w:color w:val="2F5496" w:themeColor="accent1" w:themeShade="BF"/>
          <w:sz w:val="24"/>
          <w:szCs w:val="24"/>
        </w:rPr>
      </w:pPr>
    </w:p>
    <w:p w:rsid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</w:p>
    <w:p w:rsidR="008639A9" w:rsidRPr="008639A9" w:rsidRDefault="008639A9" w:rsidP="008639A9">
      <w:pPr>
        <w:jc w:val="both"/>
        <w:rPr>
          <w:rFonts w:eastAsia="Times New Roman" w:cstheme="minorHAnsi"/>
          <w:color w:val="000000" w:themeColor="text1"/>
        </w:rPr>
      </w:pPr>
    </w:p>
    <w:p w:rsidR="008639A9" w:rsidRPr="008639A9" w:rsidRDefault="008639A9" w:rsidP="008639A9">
      <w:pPr>
        <w:rPr>
          <w:rFonts w:ascii="Times New Roman" w:hAnsi="Times New Roman" w:cs="Times New Roman"/>
          <w:sz w:val="24"/>
        </w:rPr>
      </w:pPr>
      <w:r w:rsidRPr="008639A9">
        <w:rPr>
          <w:rFonts w:ascii="Times New Roman" w:hAnsi="Times New Roman" w:cs="Times New Roman"/>
          <w:sz w:val="24"/>
        </w:rPr>
        <w:br/>
      </w:r>
    </w:p>
    <w:p w:rsidR="009D55DC" w:rsidRPr="001F64D5" w:rsidRDefault="009D55DC" w:rsidP="00532973"/>
    <w:sectPr w:rsidR="009D55DC" w:rsidRPr="001F64D5" w:rsidSect="00C961AC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24F61"/>
    <w:multiLevelType w:val="hybridMultilevel"/>
    <w:tmpl w:val="F364CFA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0DA47AEA"/>
    <w:multiLevelType w:val="hybridMultilevel"/>
    <w:tmpl w:val="460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80F41"/>
    <w:multiLevelType w:val="hybridMultilevel"/>
    <w:tmpl w:val="CDB2E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D13231"/>
    <w:multiLevelType w:val="hybridMultilevel"/>
    <w:tmpl w:val="192020E6"/>
    <w:lvl w:ilvl="0" w:tplc="617A154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E9A2D2C"/>
    <w:multiLevelType w:val="hybridMultilevel"/>
    <w:tmpl w:val="B16AA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FB7BA8"/>
    <w:multiLevelType w:val="hybridMultilevel"/>
    <w:tmpl w:val="4E94F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1874B7"/>
    <w:multiLevelType w:val="hybridMultilevel"/>
    <w:tmpl w:val="AC223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B0202B"/>
    <w:multiLevelType w:val="hybridMultilevel"/>
    <w:tmpl w:val="9FEA5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DBA0745"/>
    <w:multiLevelType w:val="hybridMultilevel"/>
    <w:tmpl w:val="9E6C241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>
    <w:nsid w:val="2FE94502"/>
    <w:multiLevelType w:val="hybridMultilevel"/>
    <w:tmpl w:val="4198C9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3D706F3"/>
    <w:multiLevelType w:val="hybridMultilevel"/>
    <w:tmpl w:val="9FECBD58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3C4A11E4"/>
    <w:multiLevelType w:val="hybridMultilevel"/>
    <w:tmpl w:val="7CCAED24"/>
    <w:lvl w:ilvl="0" w:tplc="0846DA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AD6725"/>
    <w:multiLevelType w:val="hybridMultilevel"/>
    <w:tmpl w:val="6B3C6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A506B6"/>
    <w:multiLevelType w:val="hybridMultilevel"/>
    <w:tmpl w:val="67A48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576CAE"/>
    <w:multiLevelType w:val="hybridMultilevel"/>
    <w:tmpl w:val="31084C98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425A44F1"/>
    <w:multiLevelType w:val="hybridMultilevel"/>
    <w:tmpl w:val="4D227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892A2A"/>
    <w:multiLevelType w:val="hybridMultilevel"/>
    <w:tmpl w:val="9348BD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CA56D90"/>
    <w:multiLevelType w:val="hybridMultilevel"/>
    <w:tmpl w:val="1B5E2F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3B36E73"/>
    <w:multiLevelType w:val="multilevel"/>
    <w:tmpl w:val="DF5C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7"/>
  </w:num>
  <w:num w:numId="11">
    <w:abstractNumId w:val="16"/>
  </w:num>
  <w:num w:numId="12">
    <w:abstractNumId w:val="10"/>
  </w:num>
  <w:num w:numId="13">
    <w:abstractNumId w:val="14"/>
  </w:num>
  <w:num w:numId="14">
    <w:abstractNumId w:val="18"/>
  </w:num>
  <w:num w:numId="15">
    <w:abstractNumId w:val="12"/>
  </w:num>
  <w:num w:numId="16">
    <w:abstractNumId w:val="3"/>
  </w:num>
  <w:num w:numId="17">
    <w:abstractNumId w:val="11"/>
  </w:num>
  <w:num w:numId="18">
    <w:abstractNumId w:val="1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733"/>
    <w:rsid w:val="00026281"/>
    <w:rsid w:val="00072FFF"/>
    <w:rsid w:val="000E74A3"/>
    <w:rsid w:val="000F02BB"/>
    <w:rsid w:val="00166C47"/>
    <w:rsid w:val="001F64D5"/>
    <w:rsid w:val="002015DB"/>
    <w:rsid w:val="002153FF"/>
    <w:rsid w:val="00285DEC"/>
    <w:rsid w:val="002C04F3"/>
    <w:rsid w:val="002F2DEB"/>
    <w:rsid w:val="00324D2A"/>
    <w:rsid w:val="004003C4"/>
    <w:rsid w:val="00404291"/>
    <w:rsid w:val="00413B68"/>
    <w:rsid w:val="00444B22"/>
    <w:rsid w:val="004834AF"/>
    <w:rsid w:val="004F296B"/>
    <w:rsid w:val="00532973"/>
    <w:rsid w:val="00537C51"/>
    <w:rsid w:val="00546796"/>
    <w:rsid w:val="005C7B4B"/>
    <w:rsid w:val="00643B5A"/>
    <w:rsid w:val="00787DA2"/>
    <w:rsid w:val="007930B3"/>
    <w:rsid w:val="00827F91"/>
    <w:rsid w:val="00852BF3"/>
    <w:rsid w:val="008639A9"/>
    <w:rsid w:val="008E0CCA"/>
    <w:rsid w:val="0093646C"/>
    <w:rsid w:val="009771F1"/>
    <w:rsid w:val="009D55DC"/>
    <w:rsid w:val="009E2346"/>
    <w:rsid w:val="00A3084C"/>
    <w:rsid w:val="00A43A76"/>
    <w:rsid w:val="00A67774"/>
    <w:rsid w:val="00A93C6C"/>
    <w:rsid w:val="00B04F1C"/>
    <w:rsid w:val="00B65733"/>
    <w:rsid w:val="00BA7795"/>
    <w:rsid w:val="00BD03F5"/>
    <w:rsid w:val="00C17B53"/>
    <w:rsid w:val="00C60637"/>
    <w:rsid w:val="00C961AC"/>
    <w:rsid w:val="00CA2EC7"/>
    <w:rsid w:val="00CF5CED"/>
    <w:rsid w:val="00D16BD8"/>
    <w:rsid w:val="00D96DAD"/>
    <w:rsid w:val="00DA319B"/>
    <w:rsid w:val="00DC63B7"/>
    <w:rsid w:val="00DD4963"/>
    <w:rsid w:val="00E044EA"/>
    <w:rsid w:val="00E67D88"/>
    <w:rsid w:val="00ED3ADF"/>
    <w:rsid w:val="00EF2BB8"/>
    <w:rsid w:val="00F111C5"/>
    <w:rsid w:val="00F4109F"/>
    <w:rsid w:val="00F43DC5"/>
    <w:rsid w:val="00FA3C3E"/>
    <w:rsid w:val="00FC1AFC"/>
    <w:rsid w:val="00FF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A9D41-7840-4F34-92E9-85EFB55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1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657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573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65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961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6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0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">
    <w:name w:val="a"/>
    <w:basedOn w:val="DefaultParagraphFont"/>
    <w:rsid w:val="00A43A76"/>
  </w:style>
  <w:style w:type="character" w:customStyle="1" w:styleId="l6">
    <w:name w:val="l6"/>
    <w:basedOn w:val="DefaultParagraphFont"/>
    <w:rsid w:val="00A43A76"/>
  </w:style>
  <w:style w:type="character" w:customStyle="1" w:styleId="l7">
    <w:name w:val="l7"/>
    <w:basedOn w:val="DefaultParagraphFont"/>
    <w:rsid w:val="00A43A76"/>
  </w:style>
  <w:style w:type="paragraph" w:styleId="NormalWeb">
    <w:name w:val="Normal (Web)"/>
    <w:basedOn w:val="Normal"/>
    <w:uiPriority w:val="99"/>
    <w:semiHidden/>
    <w:unhideWhenUsed/>
    <w:rsid w:val="000F0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9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2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F8A7F8-F71A-44F0-8900-AED0AF89F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8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Analytics Assignment#03</vt:lpstr>
    </vt:vector>
  </TitlesOfParts>
  <Company>HP</Company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Analytics Assignment</dc:title>
  <dc:subject>Name: Saman Khan</dc:subject>
  <dc:creator>Microsoft account</dc:creator>
  <cp:keywords/>
  <dc:description/>
  <cp:lastModifiedBy>Microsoft account</cp:lastModifiedBy>
  <cp:revision>24</cp:revision>
  <dcterms:created xsi:type="dcterms:W3CDTF">2023-02-24T15:12:00Z</dcterms:created>
  <dcterms:modified xsi:type="dcterms:W3CDTF">2023-05-13T13:32:00Z</dcterms:modified>
</cp:coreProperties>
</file>