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88C99" w14:textId="2C4D0EEA" w:rsidR="00FD778A" w:rsidRDefault="00FD778A" w:rsidP="00FD778A">
      <w:pPr>
        <w:rPr>
          <w:rFonts w:asciiTheme="minorHAnsi" w:eastAsiaTheme="majorEastAsia" w:hAnsiTheme="minorHAnsi" w:cstheme="minorHAnsi"/>
          <w:b/>
          <w:bCs/>
          <w:color w:val="2F5496" w:themeColor="accent1" w:themeShade="BF"/>
        </w:rPr>
      </w:pPr>
      <w:r w:rsidRPr="00FD778A">
        <w:rPr>
          <w:rFonts w:asciiTheme="minorHAnsi" w:eastAsiaTheme="majorEastAsia" w:hAnsiTheme="minorHAnsi" w:cstheme="minorHAnsi"/>
          <w:b/>
          <w:bCs/>
          <w:color w:val="2F5496" w:themeColor="accent1" w:themeShade="BF"/>
        </w:rPr>
        <w:t>Atividades:</w:t>
      </w:r>
    </w:p>
    <w:p w14:paraId="2341FC81" w14:textId="35809E01" w:rsidR="00FD778A" w:rsidRDefault="00FD778A" w:rsidP="00FD778A">
      <w:pPr>
        <w:rPr>
          <w:rFonts w:asciiTheme="minorHAnsi" w:eastAsiaTheme="majorEastAsia" w:hAnsiTheme="minorHAnsi" w:cstheme="minorHAnsi"/>
          <w:b/>
          <w:bCs/>
          <w:color w:val="2F5496" w:themeColor="accent1" w:themeShade="BF"/>
        </w:rPr>
      </w:pPr>
    </w:p>
    <w:p w14:paraId="223A6E99" w14:textId="7219AA6D" w:rsidR="00FD778A" w:rsidRDefault="00FD778A" w:rsidP="00FD778A">
      <w:pPr>
        <w:rPr>
          <w:rFonts w:asciiTheme="minorHAnsi" w:eastAsiaTheme="majorEastAsia" w:hAnsiTheme="minorHAnsi" w:cstheme="minorHAnsi"/>
          <w:color w:val="2F5496" w:themeColor="accent1" w:themeShade="BF"/>
        </w:rPr>
      </w:pPr>
      <w:r w:rsidRPr="00FD778A">
        <w:rPr>
          <w:rFonts w:asciiTheme="minorHAnsi" w:eastAsiaTheme="majorEastAsia" w:hAnsiTheme="minorHAnsi" w:cstheme="minorHAnsi"/>
          <w:color w:val="2F5496" w:themeColor="accent1" w:themeShade="BF"/>
        </w:rPr>
        <w:t>Responda a estas questões num documento word e, no final</w:t>
      </w:r>
      <w:r>
        <w:rPr>
          <w:rFonts w:asciiTheme="minorHAnsi" w:eastAsiaTheme="majorEastAsia" w:hAnsiTheme="minorHAnsi" w:cstheme="minorHAnsi"/>
          <w:color w:val="2F5496" w:themeColor="accent1" w:themeShade="BF"/>
        </w:rPr>
        <w:t>,</w:t>
      </w:r>
      <w:r w:rsidRPr="00FD778A">
        <w:rPr>
          <w:rFonts w:asciiTheme="minorHAnsi" w:eastAsiaTheme="majorEastAsia" w:hAnsiTheme="minorHAnsi" w:cstheme="minorHAnsi"/>
          <w:color w:val="2F5496" w:themeColor="accent1" w:themeShade="BF"/>
        </w:rPr>
        <w:t xml:space="preserve"> submeta a sua tarefa.</w:t>
      </w:r>
    </w:p>
    <w:p w14:paraId="65057DAE" w14:textId="77777777" w:rsidR="00F27A2C" w:rsidRDefault="00F27A2C" w:rsidP="00F27A2C">
      <w:pPr>
        <w:jc w:val="center"/>
        <w:rPr>
          <w:rFonts w:asciiTheme="minorHAnsi" w:eastAsiaTheme="majorEastAsia" w:hAnsiTheme="minorHAnsi" w:cstheme="minorHAnsi"/>
          <w:color w:val="2F5496" w:themeColor="accent1" w:themeShade="BF"/>
        </w:rPr>
      </w:pPr>
    </w:p>
    <w:p w14:paraId="7687E32B" w14:textId="75212335" w:rsidR="00F27A2C" w:rsidRPr="00FD778A" w:rsidRDefault="00F27A2C" w:rsidP="00262307">
      <w:pPr>
        <w:jc w:val="center"/>
        <w:rPr>
          <w:rFonts w:asciiTheme="minorHAnsi" w:eastAsiaTheme="majorEastAsia" w:hAnsiTheme="minorHAnsi" w:cstheme="minorHAnsi"/>
          <w:color w:val="2F5496" w:themeColor="accent1" w:themeShade="BF"/>
        </w:rPr>
      </w:pPr>
      <w:r>
        <w:rPr>
          <w:rFonts w:asciiTheme="minorHAnsi" w:eastAsiaTheme="majorEastAsia" w:hAnsiTheme="minorHAnsi" w:cstheme="minorHAnsi"/>
          <w:color w:val="2F5496" w:themeColor="accent1" w:themeShade="BF"/>
        </w:rPr>
        <w:t>I</w:t>
      </w:r>
      <w:r w:rsidR="00262307">
        <w:rPr>
          <w:rFonts w:asciiTheme="minorHAnsi" w:eastAsiaTheme="majorEastAsia" w:hAnsiTheme="minorHAnsi" w:cstheme="minorHAnsi"/>
          <w:color w:val="2F5496" w:themeColor="accent1" w:themeShade="BF"/>
        </w:rPr>
        <w:t xml:space="preserve"> </w:t>
      </w:r>
      <w:r>
        <w:rPr>
          <w:rFonts w:asciiTheme="minorHAnsi" w:eastAsiaTheme="majorEastAsia" w:hAnsiTheme="minorHAnsi" w:cstheme="minorHAnsi"/>
          <w:color w:val="2F5496" w:themeColor="accent1" w:themeShade="BF"/>
        </w:rPr>
        <w:t>Variação Linguística</w:t>
      </w:r>
    </w:p>
    <w:p w14:paraId="26AD9C65" w14:textId="77777777" w:rsidR="00FD778A" w:rsidRDefault="00FD778A" w:rsidP="00FD778A">
      <w:pPr>
        <w:rPr>
          <w:rFonts w:asciiTheme="minorHAnsi" w:eastAsiaTheme="majorEastAsia" w:hAnsiTheme="minorHAnsi" w:cstheme="minorHAnsi"/>
          <w:b/>
          <w:bCs/>
          <w:color w:val="2F5496" w:themeColor="accent1" w:themeShade="BF"/>
        </w:rPr>
      </w:pPr>
    </w:p>
    <w:p w14:paraId="0576D2B3" w14:textId="33F6067A" w:rsidR="00F27A2C" w:rsidRDefault="00F27A2C" w:rsidP="00F27A2C">
      <w:pPr>
        <w:pStyle w:val="PargrafodaLista"/>
        <w:numPr>
          <w:ilvl w:val="0"/>
          <w:numId w:val="8"/>
        </w:numPr>
        <w:spacing w:line="360" w:lineRule="auto"/>
        <w:rPr>
          <w:rFonts w:eastAsiaTheme="majorEastAsia" w:cstheme="minorHAnsi"/>
        </w:rPr>
      </w:pPr>
      <w:r>
        <w:rPr>
          <w:rFonts w:eastAsiaTheme="majorEastAsia" w:cstheme="minorHAnsi"/>
        </w:rPr>
        <w:t xml:space="preserve">Considere a noção de variação geográfica. Recolha </w:t>
      </w:r>
      <w:r w:rsidR="00262307">
        <w:rPr>
          <w:rFonts w:eastAsiaTheme="majorEastAsia" w:cstheme="minorHAnsi"/>
        </w:rPr>
        <w:t xml:space="preserve">5 </w:t>
      </w:r>
      <w:r>
        <w:rPr>
          <w:rFonts w:eastAsiaTheme="majorEastAsia" w:cstheme="minorHAnsi"/>
        </w:rPr>
        <w:t>palavras ou expressões típicas da sua região e compare-as com outra região que conheça.</w:t>
      </w:r>
    </w:p>
    <w:p w14:paraId="03AAF131" w14:textId="01DC0C26" w:rsidR="00372DB6" w:rsidRDefault="00372DB6" w:rsidP="00372DB6">
      <w:pPr>
        <w:pStyle w:val="PargrafodaLista"/>
        <w:numPr>
          <w:ilvl w:val="0"/>
          <w:numId w:val="14"/>
        </w:numPr>
        <w:spacing w:line="360" w:lineRule="auto"/>
        <w:rPr>
          <w:rFonts w:eastAsiaTheme="majorEastAsia" w:cstheme="minorHAnsi"/>
        </w:rPr>
      </w:pPr>
      <w:r>
        <w:rPr>
          <w:rFonts w:eastAsiaTheme="majorEastAsia" w:cstheme="minorHAnsi"/>
        </w:rPr>
        <w:t>O biscoito óreo. No Brasil chamamos ÓREO, cá em portugual chamam Oreo com sílaba tônica no e.</w:t>
      </w:r>
    </w:p>
    <w:p w14:paraId="075D9BC1" w14:textId="39135CA4" w:rsidR="00372DB6" w:rsidRDefault="005D2060" w:rsidP="00372DB6">
      <w:pPr>
        <w:pStyle w:val="PargrafodaLista"/>
        <w:numPr>
          <w:ilvl w:val="0"/>
          <w:numId w:val="14"/>
        </w:numPr>
        <w:spacing w:line="360" w:lineRule="auto"/>
        <w:rPr>
          <w:rFonts w:eastAsiaTheme="majorEastAsia" w:cstheme="minorHAnsi"/>
        </w:rPr>
      </w:pPr>
      <w:r>
        <w:rPr>
          <w:rFonts w:eastAsiaTheme="majorEastAsia" w:cstheme="minorHAnsi"/>
        </w:rPr>
        <w:t>Égua! – Uma expressão muitíssimo usada em Belém, “égua do bombom” quer dizer que o bombom é maravilhoso. Mas no Sul do Brasil, a expressão é um xingamento.</w:t>
      </w:r>
    </w:p>
    <w:p w14:paraId="41E9533D" w14:textId="5E01A006" w:rsidR="005D2060" w:rsidRDefault="005D2060" w:rsidP="00372DB6">
      <w:pPr>
        <w:pStyle w:val="PargrafodaLista"/>
        <w:numPr>
          <w:ilvl w:val="0"/>
          <w:numId w:val="14"/>
        </w:numPr>
        <w:spacing w:line="360" w:lineRule="auto"/>
        <w:rPr>
          <w:rFonts w:eastAsiaTheme="majorEastAsia" w:cstheme="minorHAnsi"/>
        </w:rPr>
      </w:pPr>
      <w:r>
        <w:rPr>
          <w:rFonts w:eastAsiaTheme="majorEastAsia" w:cstheme="minorHAnsi"/>
        </w:rPr>
        <w:t xml:space="preserve">Bué, que cá em Portugal quer dizer muito,  em Belém é usado o termo “muito” apenas. </w:t>
      </w:r>
    </w:p>
    <w:p w14:paraId="5DEFBA99" w14:textId="4BD0F6F7" w:rsidR="005D2060" w:rsidRDefault="005D2060" w:rsidP="00372DB6">
      <w:pPr>
        <w:pStyle w:val="PargrafodaLista"/>
        <w:numPr>
          <w:ilvl w:val="0"/>
          <w:numId w:val="14"/>
        </w:numPr>
        <w:spacing w:line="360" w:lineRule="auto"/>
        <w:rPr>
          <w:rFonts w:eastAsiaTheme="majorEastAsia" w:cstheme="minorHAnsi"/>
        </w:rPr>
      </w:pPr>
      <w:r>
        <w:rPr>
          <w:rFonts w:eastAsiaTheme="majorEastAsia" w:cstheme="minorHAnsi"/>
        </w:rPr>
        <w:t>Escangalhado – em Belém, é algo quebrado, que não funciona. No sul do brasil é apenas “danificado”.</w:t>
      </w:r>
    </w:p>
    <w:p w14:paraId="49D63172" w14:textId="5DF23187" w:rsidR="005D2060" w:rsidRDefault="005D2060" w:rsidP="00372DB6">
      <w:pPr>
        <w:pStyle w:val="PargrafodaLista"/>
        <w:numPr>
          <w:ilvl w:val="0"/>
          <w:numId w:val="14"/>
        </w:numPr>
        <w:spacing w:line="360" w:lineRule="auto"/>
        <w:rPr>
          <w:rFonts w:eastAsiaTheme="majorEastAsia" w:cstheme="minorHAnsi"/>
        </w:rPr>
      </w:pPr>
      <w:r>
        <w:rPr>
          <w:rFonts w:eastAsiaTheme="majorEastAsia" w:cstheme="minorHAnsi"/>
        </w:rPr>
        <w:t>Carapanã – um mosquito, em no nordeste é Murissoca, ou mosquito mesmo.</w:t>
      </w:r>
    </w:p>
    <w:p w14:paraId="0E31525C" w14:textId="77777777" w:rsidR="00F27A2C" w:rsidRDefault="00F27A2C" w:rsidP="00F27A2C">
      <w:pPr>
        <w:pStyle w:val="PargrafodaLista"/>
        <w:spacing w:line="360" w:lineRule="auto"/>
        <w:rPr>
          <w:rFonts w:eastAsiaTheme="majorEastAsia" w:cstheme="minorHAnsi"/>
        </w:rPr>
      </w:pPr>
    </w:p>
    <w:p w14:paraId="02725494" w14:textId="0F60A3FB" w:rsidR="00F27A2C" w:rsidRDefault="00F27A2C" w:rsidP="00F27A2C">
      <w:pPr>
        <w:pStyle w:val="PargrafodaLista"/>
        <w:numPr>
          <w:ilvl w:val="0"/>
          <w:numId w:val="8"/>
        </w:numPr>
        <w:spacing w:line="360" w:lineRule="auto"/>
        <w:rPr>
          <w:rFonts w:eastAsiaTheme="majorEastAsia" w:cstheme="minorHAnsi"/>
        </w:rPr>
      </w:pPr>
      <w:r>
        <w:rPr>
          <w:rFonts w:eastAsiaTheme="majorEastAsia" w:cstheme="minorHAnsi"/>
        </w:rPr>
        <w:t>Sabemos que o Português é uma língua viva e, por ser dinâmica, está em constante mudança. Assim, temos arcaísmos e neologismos, resultantes dessa evolução. Apresente 5 exemplos para cada um deles.</w:t>
      </w:r>
    </w:p>
    <w:p w14:paraId="22A2683A" w14:textId="77777777" w:rsidR="00183418" w:rsidRDefault="00183418" w:rsidP="00183418">
      <w:pPr>
        <w:spacing w:line="360" w:lineRule="auto"/>
        <w:ind w:left="708"/>
      </w:pPr>
      <w:r>
        <w:rPr>
          <w:rFonts w:eastAsiaTheme="majorEastAsia" w:cstheme="minorHAnsi"/>
        </w:rPr>
        <w:t xml:space="preserve">- </w:t>
      </w:r>
      <w:r>
        <w:t>Arcaísmos</w:t>
      </w:r>
      <w:r>
        <w:t>:</w:t>
      </w:r>
    </w:p>
    <w:p w14:paraId="6CAC3169" w14:textId="40AD17C1" w:rsidR="00183418" w:rsidRDefault="00183418" w:rsidP="00183418">
      <w:pPr>
        <w:spacing w:line="360" w:lineRule="auto"/>
        <w:ind w:left="708"/>
      </w:pPr>
      <w:r>
        <w:t>1- Mui: mui.</w:t>
      </w:r>
    </w:p>
    <w:p w14:paraId="24D0E321" w14:textId="037A5CF5" w:rsidR="00183418" w:rsidRDefault="00183418" w:rsidP="00183418">
      <w:pPr>
        <w:spacing w:line="360" w:lineRule="auto"/>
        <w:ind w:left="708"/>
      </w:pPr>
      <w:r>
        <w:t>2- Quiçá: talvez</w:t>
      </w:r>
    </w:p>
    <w:p w14:paraId="686455EB" w14:textId="77777777" w:rsidR="00183418" w:rsidRDefault="00183418" w:rsidP="00183418">
      <w:pPr>
        <w:spacing w:line="360" w:lineRule="auto"/>
        <w:ind w:left="708"/>
      </w:pPr>
      <w:r>
        <w:t xml:space="preserve">3- </w:t>
      </w:r>
      <w:r>
        <w:t>Tença: sinónimo de posse.</w:t>
      </w:r>
    </w:p>
    <w:p w14:paraId="7F8347D5" w14:textId="77777777" w:rsidR="00183418" w:rsidRDefault="00183418" w:rsidP="00183418">
      <w:pPr>
        <w:spacing w:line="360" w:lineRule="auto"/>
        <w:ind w:left="708"/>
      </w:pPr>
      <w:r>
        <w:t xml:space="preserve">4- </w:t>
      </w:r>
      <w:r>
        <w:t>Trepa: Coça, tareia, treino.</w:t>
      </w:r>
    </w:p>
    <w:p w14:paraId="70CBE586" w14:textId="77777777" w:rsidR="00183418" w:rsidRDefault="00183418" w:rsidP="00183418">
      <w:pPr>
        <w:spacing w:line="360" w:lineRule="auto"/>
        <w:ind w:left="708"/>
      </w:pPr>
      <w:r>
        <w:t xml:space="preserve">5- </w:t>
      </w:r>
      <w:r>
        <w:t>Vosmecê: sinónimo de você.</w:t>
      </w:r>
    </w:p>
    <w:p w14:paraId="3D9E14DE" w14:textId="77777777" w:rsidR="00183418" w:rsidRDefault="00183418" w:rsidP="00183418">
      <w:pPr>
        <w:spacing w:line="360" w:lineRule="auto"/>
        <w:ind w:left="708"/>
      </w:pPr>
      <w:r>
        <w:t xml:space="preserve">- </w:t>
      </w:r>
      <w:r>
        <w:t>Neologismos</w:t>
      </w:r>
      <w:r>
        <w:t>:</w:t>
      </w:r>
    </w:p>
    <w:p w14:paraId="226FE531" w14:textId="583207B1" w:rsidR="00183418" w:rsidRDefault="00183418" w:rsidP="00183418">
      <w:pPr>
        <w:spacing w:line="360" w:lineRule="auto"/>
        <w:ind w:left="708"/>
      </w:pPr>
      <w:r>
        <w:t>1- Print</w:t>
      </w:r>
      <w:r>
        <w:t xml:space="preserve">: </w:t>
      </w:r>
      <w:r>
        <w:t>Tirar foto da tela do computador ou celular.</w:t>
      </w:r>
    </w:p>
    <w:p w14:paraId="116D3A09" w14:textId="1DC4857A" w:rsidR="00183418" w:rsidRDefault="00183418" w:rsidP="00183418">
      <w:pPr>
        <w:spacing w:line="360" w:lineRule="auto"/>
        <w:ind w:left="708"/>
      </w:pPr>
      <w:r>
        <w:t>2- Croissant: um salgado.</w:t>
      </w:r>
    </w:p>
    <w:p w14:paraId="63FA2178" w14:textId="1FFD19F4" w:rsidR="00183418" w:rsidRDefault="00183418" w:rsidP="00183418">
      <w:pPr>
        <w:spacing w:line="360" w:lineRule="auto"/>
        <w:ind w:left="708"/>
      </w:pPr>
      <w:r>
        <w:t xml:space="preserve">3- </w:t>
      </w:r>
      <w:r>
        <w:t>Linkar: Colocar u</w:t>
      </w:r>
      <w:r>
        <w:t>m</w:t>
      </w:r>
      <w:r>
        <w:t xml:space="preserve"> link</w:t>
      </w:r>
    </w:p>
    <w:p w14:paraId="4BF1144D" w14:textId="77777777" w:rsidR="00183418" w:rsidRDefault="00183418" w:rsidP="00183418">
      <w:pPr>
        <w:spacing w:line="360" w:lineRule="auto"/>
        <w:ind w:left="708"/>
      </w:pPr>
      <w:r>
        <w:t xml:space="preserve">4- </w:t>
      </w:r>
      <w:r>
        <w:t>home office: Trabalhar em casa</w:t>
      </w:r>
    </w:p>
    <w:p w14:paraId="7FC8AA6E" w14:textId="7FC3B929" w:rsidR="00F27A2C" w:rsidRPr="00183418" w:rsidRDefault="00183418" w:rsidP="00183418">
      <w:pPr>
        <w:spacing w:line="360" w:lineRule="auto"/>
        <w:ind w:left="708"/>
      </w:pPr>
      <w:r>
        <w:t>5- Sextou: usado nas sextas-feiras para expressar que a semana acabou.</w:t>
      </w:r>
    </w:p>
    <w:p w14:paraId="4E20C64C" w14:textId="77777777" w:rsidR="00183418" w:rsidRPr="00F27A2C" w:rsidRDefault="00183418" w:rsidP="00F27A2C">
      <w:pPr>
        <w:spacing w:line="360" w:lineRule="auto"/>
        <w:rPr>
          <w:rFonts w:eastAsiaTheme="majorEastAsia" w:cstheme="minorHAnsi"/>
        </w:rPr>
      </w:pPr>
    </w:p>
    <w:p w14:paraId="63809559" w14:textId="1A289606" w:rsidR="00D45049" w:rsidRPr="00D45049" w:rsidRDefault="00F27A2C" w:rsidP="00D45049">
      <w:pPr>
        <w:pStyle w:val="PargrafodaLista"/>
        <w:numPr>
          <w:ilvl w:val="0"/>
          <w:numId w:val="8"/>
        </w:numPr>
        <w:jc w:val="both"/>
        <w:rPr>
          <w:rFonts w:eastAsiaTheme="majorEastAsia" w:cstheme="minorHAnsi"/>
        </w:rPr>
      </w:pPr>
      <w:r w:rsidRPr="00D45049">
        <w:rPr>
          <w:rFonts w:eastAsiaTheme="majorEastAsia" w:cstheme="minorHAnsi"/>
        </w:rPr>
        <w:lastRenderedPageBreak/>
        <w:t>Recorde agora a variação situacional</w:t>
      </w:r>
      <w:r w:rsidR="00D45049" w:rsidRPr="00D45049">
        <w:rPr>
          <w:rFonts w:eastAsiaTheme="majorEastAsia" w:cstheme="minorHAnsi"/>
        </w:rPr>
        <w:t xml:space="preserve">. Analise </w:t>
      </w:r>
      <w:r w:rsidR="00D45049" w:rsidRPr="00262307">
        <w:rPr>
          <w:rFonts w:eastAsiaTheme="majorEastAsia" w:cstheme="minorHAnsi"/>
          <w:u w:val="single"/>
        </w:rPr>
        <w:t>a mesma história</w:t>
      </w:r>
      <w:r w:rsidR="00D45049" w:rsidRPr="00D45049">
        <w:rPr>
          <w:rFonts w:eastAsiaTheme="majorEastAsia" w:cstheme="minorHAnsi"/>
        </w:rPr>
        <w:t xml:space="preserve"> nos diversos níveis de língua e responda às questões:</w:t>
      </w:r>
    </w:p>
    <w:p w14:paraId="60C69E2B" w14:textId="77777777" w:rsidR="00D45049" w:rsidRPr="00D45049" w:rsidRDefault="00D45049" w:rsidP="00D45049">
      <w:pPr>
        <w:jc w:val="both"/>
        <w:rPr>
          <w:rFonts w:asciiTheme="minorHAnsi" w:eastAsiaTheme="majorEastAsia" w:hAnsiTheme="minorHAnsi" w:cstheme="minorHAnsi"/>
          <w:sz w:val="22"/>
          <w:szCs w:val="22"/>
          <w:lang w:eastAsia="en-US"/>
        </w:rPr>
      </w:pPr>
    </w:p>
    <w:p w14:paraId="6F271A8D" w14:textId="25DE7D7B" w:rsidR="00D45049" w:rsidRDefault="00D45049" w:rsidP="00D45049">
      <w:pPr>
        <w:jc w:val="both"/>
        <w:rPr>
          <w:rFonts w:asciiTheme="minorHAnsi" w:hAnsiTheme="minorHAnsi"/>
        </w:rPr>
      </w:pPr>
      <w:r w:rsidRPr="00065D25">
        <w:rPr>
          <w:rFonts w:asciiTheme="minorHAnsi" w:hAnsiTheme="minorHAnsi"/>
        </w:rPr>
        <w:t xml:space="preserve">I - </w:t>
      </w:r>
      <w:r w:rsidRPr="00065D25">
        <w:rPr>
          <w:rFonts w:asciiTheme="minorHAnsi" w:hAnsiTheme="minorHAnsi"/>
          <w:b/>
          <w:i/>
        </w:rPr>
        <w:t>Linguagem corrente</w:t>
      </w:r>
      <w:r w:rsidRPr="00065D25">
        <w:rPr>
          <w:rFonts w:asciiTheme="minorHAnsi" w:hAnsiTheme="minorHAnsi"/>
        </w:rPr>
        <w:t>:</w:t>
      </w:r>
    </w:p>
    <w:p w14:paraId="47E7139B" w14:textId="77777777" w:rsidR="00D45049" w:rsidRPr="00065D25" w:rsidRDefault="00D45049" w:rsidP="00D45049">
      <w:pPr>
        <w:jc w:val="both"/>
        <w:rPr>
          <w:rFonts w:asciiTheme="minorHAnsi" w:hAnsiTheme="minorHAnsi"/>
        </w:rPr>
      </w:pPr>
    </w:p>
    <w:tbl>
      <w:tblPr>
        <w:tblW w:w="0" w:type="auto"/>
        <w:tblInd w:w="30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8310"/>
      </w:tblGrid>
      <w:tr w:rsidR="00D45049" w:rsidRPr="00065D25" w14:paraId="0F0EC62F" w14:textId="77777777" w:rsidTr="00436BC9">
        <w:trPr>
          <w:trHeight w:val="945"/>
        </w:trPr>
        <w:tc>
          <w:tcPr>
            <w:tcW w:w="8310" w:type="dxa"/>
            <w:shd w:val="pct15" w:color="auto" w:fill="FFFFFF"/>
            <w:vAlign w:val="center"/>
          </w:tcPr>
          <w:p w14:paraId="06E80B86" w14:textId="77777777" w:rsidR="00D45049" w:rsidRPr="00065D25" w:rsidRDefault="00D45049" w:rsidP="00D45049">
            <w:pPr>
              <w:numPr>
                <w:ilvl w:val="0"/>
                <w:numId w:val="9"/>
              </w:numPr>
              <w:rPr>
                <w:rFonts w:asciiTheme="minorHAnsi" w:hAnsiTheme="minorHAnsi"/>
              </w:rPr>
            </w:pPr>
            <w:r w:rsidRPr="00065D25">
              <w:rPr>
                <w:rFonts w:asciiTheme="minorHAnsi" w:hAnsiTheme="minorHAnsi"/>
                <w:i/>
              </w:rPr>
              <w:t>Registo de língua que serve os meios de comunicação de massas, qualquer que seja o estrato sociocultural. O v</w:t>
            </w:r>
            <w:r>
              <w:rPr>
                <w:rFonts w:asciiTheme="minorHAnsi" w:hAnsiTheme="minorHAnsi"/>
                <w:i/>
              </w:rPr>
              <w:t>ocabulário e a construção sintá</w:t>
            </w:r>
            <w:r w:rsidRPr="00065D25">
              <w:rPr>
                <w:rFonts w:asciiTheme="minorHAnsi" w:hAnsiTheme="minorHAnsi"/>
                <w:i/>
              </w:rPr>
              <w:t>tica seguem a norma, isto é, não apresentam marcas específicas de outras linguagens</w:t>
            </w:r>
            <w:r w:rsidRPr="00065D25">
              <w:rPr>
                <w:rFonts w:asciiTheme="minorHAnsi" w:hAnsiTheme="minorHAnsi"/>
              </w:rPr>
              <w:t>.</w:t>
            </w:r>
          </w:p>
        </w:tc>
      </w:tr>
    </w:tbl>
    <w:p w14:paraId="44D5BCE2" w14:textId="77777777" w:rsidR="00D45049" w:rsidRPr="00065D25" w:rsidRDefault="00D45049" w:rsidP="00D45049">
      <w:pPr>
        <w:jc w:val="both"/>
        <w:rPr>
          <w:rFonts w:asciiTheme="minorHAnsi" w:hAnsiTheme="minorHAnsi"/>
        </w:rPr>
      </w:pPr>
    </w:p>
    <w:p w14:paraId="75830289" w14:textId="77777777" w:rsidR="007B377B" w:rsidRPr="00065D25" w:rsidRDefault="007B377B" w:rsidP="007B377B">
      <w:pPr>
        <w:jc w:val="both"/>
        <w:rPr>
          <w:rFonts w:asciiTheme="minorHAnsi" w:hAnsiTheme="minorHAnsi"/>
        </w:rPr>
      </w:pPr>
    </w:p>
    <w:p w14:paraId="3E0539A8" w14:textId="77777777" w:rsidR="007B377B" w:rsidRPr="00262307" w:rsidRDefault="007B377B" w:rsidP="007B377B">
      <w:pPr>
        <w:pStyle w:val="Textoembloco"/>
        <w:rPr>
          <w:rFonts w:asciiTheme="minorHAnsi" w:hAnsiTheme="minorHAnsi"/>
          <w:i/>
          <w:color w:val="2E74B5" w:themeColor="accent5" w:themeShade="BF"/>
          <w:szCs w:val="24"/>
        </w:rPr>
      </w:pPr>
      <w:r w:rsidRPr="00065D25">
        <w:rPr>
          <w:rFonts w:asciiTheme="minorHAnsi" w:hAnsiTheme="minorHAnsi"/>
          <w:szCs w:val="24"/>
        </w:rPr>
        <w:tab/>
      </w:r>
      <w:r w:rsidRPr="00262307">
        <w:rPr>
          <w:rFonts w:asciiTheme="minorHAnsi" w:hAnsiTheme="minorHAnsi"/>
          <w:i/>
          <w:color w:val="2E74B5" w:themeColor="accent5" w:themeShade="BF"/>
          <w:szCs w:val="24"/>
        </w:rPr>
        <w:t>“ Os meus amigos convidaram-me para fazer um piquenique. Realizou-se ontem na Lagoa de Pataias. Desconhecia aquele local, mas achei-o adequado para um encontro como este. Divertimo-nos imenso; comemos, bebemos, dançámos, tomámos muitos banhos e rimo-nos bastante com as anedotas do António”.</w:t>
      </w:r>
    </w:p>
    <w:p w14:paraId="6981AD7B" w14:textId="77777777" w:rsidR="007B377B" w:rsidRPr="00065D25" w:rsidRDefault="007B377B" w:rsidP="007B377B">
      <w:pPr>
        <w:jc w:val="both"/>
        <w:rPr>
          <w:rFonts w:asciiTheme="minorHAnsi" w:hAnsiTheme="minorHAnsi"/>
        </w:rPr>
      </w:pPr>
    </w:p>
    <w:p w14:paraId="2EE94484" w14:textId="77777777" w:rsidR="007B377B" w:rsidRDefault="007B377B" w:rsidP="007B377B">
      <w:pPr>
        <w:jc w:val="both"/>
        <w:rPr>
          <w:rFonts w:asciiTheme="minorHAnsi" w:hAnsiTheme="minorHAnsi"/>
        </w:rPr>
      </w:pPr>
      <w:r w:rsidRPr="00065D25">
        <w:rPr>
          <w:rFonts w:asciiTheme="minorHAnsi" w:hAnsiTheme="minorHAnsi"/>
        </w:rPr>
        <w:t>1 – Este registo apresenta marcas da oralidade? Porquê?</w:t>
      </w:r>
    </w:p>
    <w:p w14:paraId="70F26190" w14:textId="77777777" w:rsidR="00CF5761" w:rsidRDefault="00CF5761" w:rsidP="007B377B">
      <w:pPr>
        <w:jc w:val="both"/>
        <w:rPr>
          <w:rFonts w:asciiTheme="minorHAnsi" w:hAnsiTheme="minorHAnsi"/>
        </w:rPr>
      </w:pPr>
    </w:p>
    <w:p w14:paraId="184B7E6D" w14:textId="25FC3724" w:rsidR="00CF5761" w:rsidRDefault="00CF5761" w:rsidP="007B377B">
      <w:pPr>
        <w:jc w:val="both"/>
        <w:rPr>
          <w:rFonts w:asciiTheme="minorHAnsi" w:hAnsiTheme="minorHAnsi"/>
        </w:rPr>
      </w:pPr>
      <w:r>
        <w:rPr>
          <w:rFonts w:asciiTheme="minorHAnsi" w:hAnsiTheme="minorHAnsi"/>
        </w:rPr>
        <w:t xml:space="preserve">Sim, pois apresenta expressões informais como “divertimo-nos imenso”, “os meus amigos”. </w:t>
      </w:r>
    </w:p>
    <w:p w14:paraId="5093E1E9" w14:textId="77777777" w:rsidR="007B377B" w:rsidRPr="00065D25" w:rsidRDefault="007B377B" w:rsidP="007B377B">
      <w:pPr>
        <w:jc w:val="both"/>
        <w:rPr>
          <w:rFonts w:asciiTheme="minorHAnsi" w:hAnsiTheme="minorHAnsi"/>
        </w:rPr>
      </w:pPr>
    </w:p>
    <w:p w14:paraId="544E786B" w14:textId="77777777" w:rsidR="007B377B" w:rsidRDefault="007B377B" w:rsidP="007B377B">
      <w:pPr>
        <w:jc w:val="both"/>
        <w:rPr>
          <w:rFonts w:asciiTheme="minorHAnsi" w:hAnsiTheme="minorHAnsi"/>
        </w:rPr>
      </w:pPr>
      <w:r>
        <w:rPr>
          <w:rFonts w:asciiTheme="minorHAnsi" w:hAnsiTheme="minorHAnsi"/>
        </w:rPr>
        <w:t>2 – Como caracteriza</w:t>
      </w:r>
      <w:r w:rsidRPr="00065D25">
        <w:rPr>
          <w:rFonts w:asciiTheme="minorHAnsi" w:hAnsiTheme="minorHAnsi"/>
        </w:rPr>
        <w:t xml:space="preserve"> o vocabulário utilizado?</w:t>
      </w:r>
    </w:p>
    <w:p w14:paraId="07D3733A" w14:textId="77777777" w:rsidR="009D3652" w:rsidRDefault="009D3652" w:rsidP="007B377B">
      <w:pPr>
        <w:jc w:val="both"/>
        <w:rPr>
          <w:rFonts w:asciiTheme="minorHAnsi" w:hAnsiTheme="minorHAnsi"/>
        </w:rPr>
      </w:pPr>
    </w:p>
    <w:p w14:paraId="669B2E7F" w14:textId="231C8707" w:rsidR="009D3652" w:rsidRDefault="009D3652" w:rsidP="007B377B">
      <w:pPr>
        <w:jc w:val="both"/>
        <w:rPr>
          <w:rFonts w:asciiTheme="minorHAnsi" w:hAnsiTheme="minorHAnsi"/>
        </w:rPr>
      </w:pPr>
      <w:r w:rsidRPr="009D3652">
        <w:rPr>
          <w:rFonts w:asciiTheme="minorHAnsi" w:hAnsiTheme="minorHAnsi"/>
        </w:rPr>
        <w:t xml:space="preserve">O vocabulário utilizado é </w:t>
      </w:r>
      <w:r w:rsidR="004F5763">
        <w:rPr>
          <w:rFonts w:asciiTheme="minorHAnsi" w:hAnsiTheme="minorHAnsi"/>
        </w:rPr>
        <w:t>formal, comparado aos próximos, mas ainda carece de palavras mais formais para o caso de ser falado ao presidente, por exemplo. Esse pode ser muito bem falado a um amigo colega também.</w:t>
      </w:r>
    </w:p>
    <w:p w14:paraId="4B00BA7D" w14:textId="77777777" w:rsidR="007B377B" w:rsidRPr="00065D25" w:rsidRDefault="007B377B" w:rsidP="007B377B">
      <w:pPr>
        <w:jc w:val="both"/>
        <w:rPr>
          <w:rFonts w:asciiTheme="minorHAnsi" w:hAnsiTheme="minorHAnsi"/>
        </w:rPr>
      </w:pPr>
    </w:p>
    <w:p w14:paraId="75FF1D48" w14:textId="77777777" w:rsidR="007B377B" w:rsidRDefault="007B377B" w:rsidP="007B377B">
      <w:pPr>
        <w:jc w:val="both"/>
        <w:rPr>
          <w:rFonts w:asciiTheme="minorHAnsi" w:hAnsiTheme="minorHAnsi"/>
        </w:rPr>
      </w:pPr>
      <w:r w:rsidRPr="00065D25">
        <w:rPr>
          <w:rFonts w:asciiTheme="minorHAnsi" w:hAnsiTheme="minorHAnsi"/>
        </w:rPr>
        <w:t>3 – Que tipo de construção frásica encontramos neste texto?</w:t>
      </w:r>
    </w:p>
    <w:p w14:paraId="2B555AEC" w14:textId="77777777" w:rsidR="009D3652" w:rsidRDefault="009D3652" w:rsidP="007B377B">
      <w:pPr>
        <w:jc w:val="both"/>
        <w:rPr>
          <w:rFonts w:asciiTheme="minorHAnsi" w:hAnsiTheme="minorHAnsi"/>
        </w:rPr>
      </w:pPr>
    </w:p>
    <w:p w14:paraId="51F62D34" w14:textId="18A985F8" w:rsidR="009D3652" w:rsidRDefault="009D3652" w:rsidP="007B377B">
      <w:pPr>
        <w:jc w:val="both"/>
        <w:rPr>
          <w:rFonts w:asciiTheme="minorHAnsi" w:hAnsiTheme="minorHAnsi"/>
        </w:rPr>
      </w:pPr>
      <w:r>
        <w:t>O texto apresenta uma construção frásica predominantemente simples e direta</w:t>
      </w:r>
      <w:r>
        <w:t>.</w:t>
      </w:r>
    </w:p>
    <w:p w14:paraId="5713451F" w14:textId="77777777" w:rsidR="007B377B" w:rsidRPr="00065D25" w:rsidRDefault="007B377B" w:rsidP="007B377B">
      <w:pPr>
        <w:jc w:val="both"/>
        <w:rPr>
          <w:rFonts w:asciiTheme="minorHAnsi" w:hAnsiTheme="minorHAnsi"/>
        </w:rPr>
      </w:pPr>
    </w:p>
    <w:p w14:paraId="1C369872" w14:textId="77777777" w:rsidR="007B377B" w:rsidRDefault="007B377B" w:rsidP="00D45049">
      <w:pPr>
        <w:ind w:firstLine="360"/>
        <w:jc w:val="both"/>
        <w:rPr>
          <w:rFonts w:asciiTheme="minorHAnsi" w:hAnsiTheme="minorHAnsi"/>
        </w:rPr>
      </w:pPr>
    </w:p>
    <w:p w14:paraId="56BC12B3" w14:textId="184EA5AD" w:rsidR="00D45049" w:rsidRDefault="00D45049" w:rsidP="00D45049">
      <w:pPr>
        <w:ind w:firstLine="360"/>
        <w:jc w:val="both"/>
        <w:rPr>
          <w:rFonts w:asciiTheme="minorHAnsi" w:hAnsiTheme="minorHAnsi"/>
        </w:rPr>
      </w:pPr>
      <w:r w:rsidRPr="00065D25">
        <w:rPr>
          <w:rFonts w:asciiTheme="minorHAnsi" w:hAnsiTheme="minorHAnsi"/>
        </w:rPr>
        <w:t xml:space="preserve">II – </w:t>
      </w:r>
      <w:r w:rsidRPr="00065D25">
        <w:rPr>
          <w:rFonts w:asciiTheme="minorHAnsi" w:hAnsiTheme="minorHAnsi"/>
          <w:b/>
          <w:i/>
        </w:rPr>
        <w:t>Linguagem familiar</w:t>
      </w:r>
      <w:r w:rsidRPr="00065D25">
        <w:rPr>
          <w:rFonts w:asciiTheme="minorHAnsi" w:hAnsiTheme="minorHAnsi"/>
        </w:rPr>
        <w:t>:</w:t>
      </w:r>
    </w:p>
    <w:p w14:paraId="018BF942" w14:textId="77777777" w:rsidR="00D45049" w:rsidRPr="00065D25" w:rsidRDefault="00D45049" w:rsidP="00D45049">
      <w:pPr>
        <w:jc w:val="both"/>
        <w:rPr>
          <w:rFonts w:asciiTheme="minorHAnsi" w:hAnsiTheme="minorHAnsi"/>
        </w:rPr>
      </w:pPr>
    </w:p>
    <w:tbl>
      <w:tblPr>
        <w:tblW w:w="0" w:type="auto"/>
        <w:tblInd w:w="30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8310"/>
      </w:tblGrid>
      <w:tr w:rsidR="00D45049" w:rsidRPr="00065D25" w14:paraId="218CAEE9" w14:textId="77777777" w:rsidTr="00436BC9">
        <w:trPr>
          <w:trHeight w:val="600"/>
        </w:trPr>
        <w:tc>
          <w:tcPr>
            <w:tcW w:w="8310" w:type="dxa"/>
            <w:shd w:val="pct15" w:color="auto" w:fill="FFFFFF"/>
          </w:tcPr>
          <w:p w14:paraId="71E60CF9" w14:textId="77777777" w:rsidR="00D45049" w:rsidRPr="00065D25" w:rsidRDefault="00D45049" w:rsidP="00D45049">
            <w:pPr>
              <w:numPr>
                <w:ilvl w:val="0"/>
                <w:numId w:val="11"/>
              </w:numPr>
              <w:rPr>
                <w:rFonts w:asciiTheme="minorHAnsi" w:hAnsiTheme="minorHAnsi"/>
              </w:rPr>
            </w:pPr>
            <w:r w:rsidRPr="00065D25">
              <w:rPr>
                <w:rFonts w:asciiTheme="minorHAnsi" w:hAnsiTheme="minorHAnsi"/>
                <w:i/>
              </w:rPr>
              <w:t>É a linguagem do quotidiano. É pouco rigorosa a nív</w:t>
            </w:r>
            <w:r>
              <w:rPr>
                <w:rFonts w:asciiTheme="minorHAnsi" w:hAnsiTheme="minorHAnsi"/>
                <w:i/>
              </w:rPr>
              <w:t>el sintá</w:t>
            </w:r>
            <w:r w:rsidRPr="00065D25">
              <w:rPr>
                <w:rFonts w:asciiTheme="minorHAnsi" w:hAnsiTheme="minorHAnsi"/>
                <w:i/>
              </w:rPr>
              <w:t>tico e vocabular. É espontânea e característica da linguagem oral.</w:t>
            </w:r>
          </w:p>
        </w:tc>
      </w:tr>
    </w:tbl>
    <w:p w14:paraId="03584A82" w14:textId="77777777" w:rsidR="007B377B" w:rsidRPr="00262307" w:rsidRDefault="007B377B" w:rsidP="007B377B">
      <w:pPr>
        <w:ind w:left="1134" w:right="1133"/>
        <w:jc w:val="both"/>
        <w:rPr>
          <w:rFonts w:asciiTheme="minorHAnsi" w:hAnsiTheme="minorHAnsi"/>
          <w:i/>
          <w:color w:val="2E74B5" w:themeColor="accent5" w:themeShade="BF"/>
        </w:rPr>
      </w:pPr>
      <w:r w:rsidRPr="00262307">
        <w:rPr>
          <w:rFonts w:asciiTheme="minorHAnsi" w:hAnsiTheme="minorHAnsi"/>
          <w:i/>
          <w:color w:val="2E74B5" w:themeColor="accent5" w:themeShade="BF"/>
        </w:rPr>
        <w:tab/>
        <w:t>“ Aqui há dias uns amigos convidaram-me para fazer um piquenique. É claro que aceitei logo porque, mesmo sem conhecer o local, já sabia que seria uma tarde espetacular. Quando lá chegámos disse logo à malta que aquilo era o sítio mais indicado para comer e beber. Ainda rimos um bocado com as piadas do Tó; foi até eu dizer: «Ó homem, cala-te lá que eu vou rebentar de tanto riso»”.</w:t>
      </w:r>
    </w:p>
    <w:p w14:paraId="6D2EFCC5" w14:textId="77777777" w:rsidR="007B377B" w:rsidRPr="00065D25" w:rsidRDefault="007B377B" w:rsidP="007B377B">
      <w:pPr>
        <w:jc w:val="both"/>
        <w:rPr>
          <w:rFonts w:asciiTheme="minorHAnsi" w:hAnsiTheme="minorHAnsi"/>
        </w:rPr>
      </w:pPr>
    </w:p>
    <w:p w14:paraId="3EA41475" w14:textId="77777777" w:rsidR="007B377B" w:rsidRDefault="007B377B" w:rsidP="007B377B">
      <w:pPr>
        <w:jc w:val="both"/>
        <w:rPr>
          <w:rFonts w:asciiTheme="minorHAnsi" w:hAnsiTheme="minorHAnsi"/>
        </w:rPr>
      </w:pPr>
      <w:r w:rsidRPr="00065D25">
        <w:rPr>
          <w:rFonts w:asciiTheme="minorHAnsi" w:hAnsiTheme="minorHAnsi"/>
        </w:rPr>
        <w:lastRenderedPageBreak/>
        <w:t>4 – Q</w:t>
      </w:r>
      <w:r>
        <w:rPr>
          <w:rFonts w:asciiTheme="minorHAnsi" w:hAnsiTheme="minorHAnsi"/>
        </w:rPr>
        <w:t>uais as diferenças que encontra</w:t>
      </w:r>
      <w:r w:rsidRPr="00065D25">
        <w:rPr>
          <w:rFonts w:asciiTheme="minorHAnsi" w:hAnsiTheme="minorHAnsi"/>
        </w:rPr>
        <w:t xml:space="preserve"> ao nível vocabular?</w:t>
      </w:r>
    </w:p>
    <w:p w14:paraId="35D6A4A8" w14:textId="74570915" w:rsidR="004F5763" w:rsidRDefault="004F5763" w:rsidP="007B377B">
      <w:pPr>
        <w:jc w:val="both"/>
        <w:rPr>
          <w:rFonts w:asciiTheme="minorHAnsi" w:hAnsiTheme="minorHAnsi"/>
        </w:rPr>
      </w:pPr>
      <w:r>
        <w:rPr>
          <w:rFonts w:asciiTheme="minorHAnsi" w:hAnsiTheme="minorHAnsi"/>
        </w:rPr>
        <w:t xml:space="preserve">Tem mais palavras informais que o primeiro. </w:t>
      </w:r>
      <w:r w:rsidRPr="004F5763">
        <w:rPr>
          <w:rFonts w:asciiTheme="minorHAnsi" w:hAnsiTheme="minorHAnsi"/>
        </w:rPr>
        <w:t>No primeiro texto, são utilizadas expressões como "adequado para um encontro como este", enquanto no segundo texto a expressão correspondente é "o sítio mais indicado para comer e beber"</w:t>
      </w:r>
      <w:r>
        <w:rPr>
          <w:rFonts w:asciiTheme="minorHAnsi" w:hAnsiTheme="minorHAnsi"/>
        </w:rPr>
        <w:t xml:space="preserve">. </w:t>
      </w:r>
      <w:r w:rsidRPr="004F5763">
        <w:rPr>
          <w:rFonts w:asciiTheme="minorHAnsi" w:hAnsiTheme="minorHAnsi"/>
        </w:rPr>
        <w:t>No primeiro texto, a frase "tomámos muitos banhos" é utilizada para indicar que as pessoas nadaram bastante. No segundo texto, essa ideia é transmitida de forma mais informal e coloquial, com a expressão "ainda rimos um bocado com as piadas do Tó".</w:t>
      </w:r>
    </w:p>
    <w:p w14:paraId="09E03BE8" w14:textId="77777777" w:rsidR="007B377B" w:rsidRPr="00065D25" w:rsidRDefault="007B377B" w:rsidP="007B377B">
      <w:pPr>
        <w:jc w:val="both"/>
        <w:rPr>
          <w:rFonts w:asciiTheme="minorHAnsi" w:hAnsiTheme="minorHAnsi"/>
        </w:rPr>
      </w:pPr>
    </w:p>
    <w:p w14:paraId="7A66F404" w14:textId="77777777" w:rsidR="007B377B" w:rsidRDefault="007B377B" w:rsidP="007B377B">
      <w:pPr>
        <w:jc w:val="both"/>
        <w:rPr>
          <w:rFonts w:asciiTheme="minorHAnsi" w:hAnsiTheme="minorHAnsi"/>
        </w:rPr>
      </w:pPr>
      <w:r w:rsidRPr="00065D25">
        <w:rPr>
          <w:rFonts w:asciiTheme="minorHAnsi" w:hAnsiTheme="minorHAnsi"/>
        </w:rPr>
        <w:t>5 – Em relação à oralidade, o que podemos apontar?</w:t>
      </w:r>
    </w:p>
    <w:p w14:paraId="3023A127" w14:textId="77777777" w:rsidR="007B377B" w:rsidRDefault="007B377B" w:rsidP="007B377B">
      <w:pPr>
        <w:jc w:val="both"/>
        <w:rPr>
          <w:rFonts w:asciiTheme="minorHAnsi" w:hAnsiTheme="minorHAnsi"/>
        </w:rPr>
      </w:pPr>
    </w:p>
    <w:p w14:paraId="57C7C082" w14:textId="7911925A" w:rsidR="004F5763" w:rsidRDefault="004F5763" w:rsidP="007B377B">
      <w:pPr>
        <w:jc w:val="both"/>
        <w:rPr>
          <w:rFonts w:asciiTheme="minorHAnsi" w:hAnsiTheme="minorHAnsi"/>
        </w:rPr>
      </w:pPr>
      <w:r w:rsidRPr="004F5763">
        <w:rPr>
          <w:rFonts w:asciiTheme="minorHAnsi" w:hAnsiTheme="minorHAnsi"/>
        </w:rPr>
        <w:t>Ambos os textos apresentam construções frásicas simples e diretas, típicas da linguagem oral, e incluem expressões como "os meus amigos", "divertimo-nos imenso", "piquenique", "malta", "um bocado", entre outras, que são comuns na linguagem falada.</w:t>
      </w:r>
    </w:p>
    <w:p w14:paraId="67C855EC" w14:textId="77777777" w:rsidR="004F5763" w:rsidRPr="00065D25" w:rsidRDefault="004F5763" w:rsidP="007B377B">
      <w:pPr>
        <w:jc w:val="both"/>
        <w:rPr>
          <w:rFonts w:asciiTheme="minorHAnsi" w:hAnsiTheme="minorHAnsi"/>
        </w:rPr>
      </w:pPr>
    </w:p>
    <w:p w14:paraId="61EA1348" w14:textId="77777777" w:rsidR="007B377B" w:rsidRDefault="007B377B" w:rsidP="007B377B">
      <w:pPr>
        <w:jc w:val="both"/>
        <w:rPr>
          <w:rFonts w:asciiTheme="minorHAnsi" w:hAnsiTheme="minorHAnsi"/>
        </w:rPr>
      </w:pPr>
      <w:r w:rsidRPr="00065D25">
        <w:rPr>
          <w:rFonts w:asciiTheme="minorHAnsi" w:hAnsiTheme="minorHAnsi"/>
        </w:rPr>
        <w:t>6 – Em que situações utilizamos este registo de língua?</w:t>
      </w:r>
    </w:p>
    <w:p w14:paraId="5778B20E" w14:textId="77777777" w:rsidR="004F5763" w:rsidRDefault="004F5763" w:rsidP="007B377B">
      <w:pPr>
        <w:jc w:val="both"/>
        <w:rPr>
          <w:rFonts w:asciiTheme="minorHAnsi" w:hAnsiTheme="minorHAnsi"/>
        </w:rPr>
      </w:pPr>
    </w:p>
    <w:p w14:paraId="3EFFDE89" w14:textId="232BB9CE" w:rsidR="004F5763" w:rsidRDefault="004F5763" w:rsidP="007B377B">
      <w:pPr>
        <w:jc w:val="both"/>
        <w:rPr>
          <w:rFonts w:asciiTheme="minorHAnsi" w:hAnsiTheme="minorHAnsi"/>
        </w:rPr>
      </w:pPr>
      <w:r w:rsidRPr="004F5763">
        <w:rPr>
          <w:rFonts w:asciiTheme="minorHAnsi" w:hAnsiTheme="minorHAnsi"/>
        </w:rPr>
        <w:t>Este registro de língua é comumente utilizado em situações informais e cotidianas, especialmente em interações entre amigos, familiares ou conhecidos. É o tipo de linguagem que usamos em conversas informais, durante encontros sociais, festas, eventos casuais, entre outros</w:t>
      </w:r>
    </w:p>
    <w:p w14:paraId="6BF2A13F" w14:textId="77777777" w:rsidR="007B377B" w:rsidRPr="00065D25" w:rsidRDefault="007B377B" w:rsidP="007B377B">
      <w:pPr>
        <w:jc w:val="both"/>
        <w:rPr>
          <w:rFonts w:asciiTheme="minorHAnsi" w:hAnsiTheme="minorHAnsi"/>
        </w:rPr>
      </w:pPr>
    </w:p>
    <w:p w14:paraId="15D5D73E" w14:textId="77777777" w:rsidR="00D45049" w:rsidRPr="00065D25" w:rsidRDefault="00D45049" w:rsidP="00D45049">
      <w:pPr>
        <w:jc w:val="both"/>
        <w:rPr>
          <w:rFonts w:asciiTheme="minorHAnsi" w:hAnsiTheme="minorHAnsi"/>
        </w:rPr>
      </w:pPr>
    </w:p>
    <w:p w14:paraId="47AF2609" w14:textId="77777777" w:rsidR="00D45049" w:rsidRDefault="00D45049" w:rsidP="00D45049">
      <w:pPr>
        <w:jc w:val="both"/>
        <w:rPr>
          <w:rFonts w:asciiTheme="minorHAnsi" w:hAnsiTheme="minorHAnsi"/>
        </w:rPr>
      </w:pPr>
      <w:r w:rsidRPr="00065D25">
        <w:rPr>
          <w:rFonts w:asciiTheme="minorHAnsi" w:hAnsiTheme="minorHAnsi"/>
        </w:rPr>
        <w:t xml:space="preserve">III – </w:t>
      </w:r>
      <w:r w:rsidRPr="00065D25">
        <w:rPr>
          <w:rFonts w:asciiTheme="minorHAnsi" w:hAnsiTheme="minorHAnsi"/>
          <w:b/>
          <w:i/>
        </w:rPr>
        <w:t>Linguagem popular</w:t>
      </w:r>
      <w:r w:rsidRPr="00065D25">
        <w:rPr>
          <w:rFonts w:asciiTheme="minorHAnsi" w:hAnsiTheme="minorHAnsi"/>
        </w:rPr>
        <w:t xml:space="preserve">: </w:t>
      </w:r>
    </w:p>
    <w:p w14:paraId="185D0E82" w14:textId="77777777" w:rsidR="00D45049" w:rsidRPr="00065D25" w:rsidRDefault="00D45049" w:rsidP="007B377B">
      <w:pPr>
        <w:jc w:val="both"/>
        <w:rPr>
          <w:rFonts w:asciiTheme="minorHAnsi" w:hAnsiTheme="minorHAnsi"/>
          <w:i/>
        </w:rPr>
      </w:pPr>
    </w:p>
    <w:tbl>
      <w:tblPr>
        <w:tblW w:w="0" w:type="auto"/>
        <w:tblInd w:w="289"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8355"/>
      </w:tblGrid>
      <w:tr w:rsidR="00D45049" w:rsidRPr="00065D25" w14:paraId="020CEAD6" w14:textId="77777777" w:rsidTr="00436BC9">
        <w:trPr>
          <w:trHeight w:val="1650"/>
        </w:trPr>
        <w:tc>
          <w:tcPr>
            <w:tcW w:w="8355" w:type="dxa"/>
            <w:shd w:val="pct15" w:color="auto" w:fill="FFFFFF"/>
          </w:tcPr>
          <w:p w14:paraId="45023DE2" w14:textId="77777777" w:rsidR="00D45049" w:rsidRPr="00065D25" w:rsidRDefault="00D45049" w:rsidP="00D45049">
            <w:pPr>
              <w:numPr>
                <w:ilvl w:val="0"/>
                <w:numId w:val="10"/>
              </w:numPr>
              <w:tabs>
                <w:tab w:val="clear" w:pos="360"/>
                <w:tab w:val="num" w:pos="420"/>
              </w:tabs>
              <w:ind w:left="0" w:firstLine="0"/>
              <w:rPr>
                <w:rFonts w:asciiTheme="minorHAnsi" w:hAnsiTheme="minorHAnsi"/>
                <w:i/>
              </w:rPr>
            </w:pPr>
            <w:r w:rsidRPr="00065D25">
              <w:rPr>
                <w:rFonts w:asciiTheme="minorHAnsi" w:hAnsiTheme="minorHAnsi"/>
                <w:i/>
              </w:rPr>
              <w:t>Esta linguagem é marcada pelo uso de expressões proverbiais. Baseia-se na oralidade e a sua sintaxe é simplificada com a troca de sons ou omissão de sílabas. É usada por classes pouco alfabetizadas e apresenta, por vezes, vocabulário de nível calão. É neste nível que se enquadram a gíria (própria de grupos sociais e não é compreendida por outros, sofrendo alterações semânticas) e o calão (é uma situação marginalizada, que recorre a vocabulário grosseiro).</w:t>
            </w:r>
          </w:p>
        </w:tc>
      </w:tr>
    </w:tbl>
    <w:p w14:paraId="4499BE27" w14:textId="77777777" w:rsidR="00D45049" w:rsidRPr="00065D25" w:rsidRDefault="00D45049" w:rsidP="00D45049">
      <w:pPr>
        <w:ind w:left="60"/>
        <w:jc w:val="both"/>
        <w:rPr>
          <w:rFonts w:asciiTheme="minorHAnsi" w:hAnsiTheme="minorHAnsi"/>
          <w:i/>
        </w:rPr>
      </w:pPr>
    </w:p>
    <w:p w14:paraId="3530BEDD" w14:textId="77777777" w:rsidR="007B377B" w:rsidRPr="00065D25" w:rsidRDefault="007B377B" w:rsidP="007B377B">
      <w:pPr>
        <w:jc w:val="both"/>
        <w:rPr>
          <w:rFonts w:asciiTheme="minorHAnsi" w:hAnsiTheme="minorHAnsi"/>
        </w:rPr>
      </w:pPr>
    </w:p>
    <w:p w14:paraId="2A16E51A" w14:textId="77777777" w:rsidR="007B377B" w:rsidRPr="00262307" w:rsidRDefault="007B377B" w:rsidP="007B377B">
      <w:pPr>
        <w:pStyle w:val="Textoembloco"/>
        <w:rPr>
          <w:rFonts w:asciiTheme="minorHAnsi" w:hAnsiTheme="minorHAnsi"/>
          <w:i/>
          <w:color w:val="2E74B5" w:themeColor="accent5" w:themeShade="BF"/>
          <w:szCs w:val="24"/>
        </w:rPr>
      </w:pPr>
      <w:r w:rsidRPr="00065D25">
        <w:rPr>
          <w:rFonts w:asciiTheme="minorHAnsi" w:hAnsiTheme="minorHAnsi"/>
          <w:szCs w:val="24"/>
        </w:rPr>
        <w:tab/>
      </w:r>
      <w:r w:rsidRPr="00262307">
        <w:rPr>
          <w:rFonts w:asciiTheme="minorHAnsi" w:hAnsiTheme="minorHAnsi"/>
          <w:i/>
          <w:color w:val="2E74B5" w:themeColor="accent5" w:themeShade="BF"/>
          <w:szCs w:val="24"/>
        </w:rPr>
        <w:t>“Não sei quando, uns amigos disseram-me para aparecer numa almoçarada que iam fazer. Ainda tive vontade de não pôr lá os pés, que eu nem conhecia a tal lagoa. Mas ainda bem que fui lá porque enchi a barriga de febras e bebi uns bons copos de tinto. Aquilo pró fim era uma algazarra com o Toino a mandar umas valentes piadas à malta. Às tantas tive de ir embora, se não rebentava de borracho”.</w:t>
      </w:r>
    </w:p>
    <w:p w14:paraId="4B5FCE7E" w14:textId="77777777" w:rsidR="007B377B" w:rsidRPr="00065D25" w:rsidRDefault="007B377B" w:rsidP="007B377B">
      <w:pPr>
        <w:jc w:val="both"/>
        <w:rPr>
          <w:rFonts w:asciiTheme="minorHAnsi" w:hAnsiTheme="minorHAnsi"/>
        </w:rPr>
      </w:pPr>
    </w:p>
    <w:p w14:paraId="35818C85" w14:textId="77777777" w:rsidR="007B377B" w:rsidRDefault="007B377B" w:rsidP="007B377B">
      <w:pPr>
        <w:jc w:val="both"/>
        <w:rPr>
          <w:rFonts w:asciiTheme="minorHAnsi" w:hAnsiTheme="minorHAnsi"/>
        </w:rPr>
      </w:pPr>
      <w:r w:rsidRPr="00065D25">
        <w:rPr>
          <w:rFonts w:asciiTheme="minorHAnsi" w:hAnsiTheme="minorHAnsi"/>
        </w:rPr>
        <w:t>7 – Fa</w:t>
      </w:r>
      <w:r>
        <w:rPr>
          <w:rFonts w:asciiTheme="minorHAnsi" w:hAnsiTheme="minorHAnsi"/>
        </w:rPr>
        <w:t>ça</w:t>
      </w:r>
      <w:r w:rsidRPr="00065D25">
        <w:rPr>
          <w:rFonts w:asciiTheme="minorHAnsi" w:hAnsiTheme="minorHAnsi"/>
        </w:rPr>
        <w:t xml:space="preserve"> </w:t>
      </w:r>
      <w:r>
        <w:rPr>
          <w:rFonts w:asciiTheme="minorHAnsi" w:hAnsiTheme="minorHAnsi"/>
        </w:rPr>
        <w:t>o</w:t>
      </w:r>
      <w:r w:rsidRPr="00065D25">
        <w:rPr>
          <w:rFonts w:asciiTheme="minorHAnsi" w:hAnsiTheme="minorHAnsi"/>
        </w:rPr>
        <w:t xml:space="preserve"> levan</w:t>
      </w:r>
      <w:r>
        <w:rPr>
          <w:rFonts w:asciiTheme="minorHAnsi" w:hAnsiTheme="minorHAnsi"/>
        </w:rPr>
        <w:t>tamento do vocabulário que acha</w:t>
      </w:r>
      <w:r w:rsidRPr="00065D25">
        <w:rPr>
          <w:rFonts w:asciiTheme="minorHAnsi" w:hAnsiTheme="minorHAnsi"/>
        </w:rPr>
        <w:t xml:space="preserve"> desadequado.</w:t>
      </w:r>
    </w:p>
    <w:p w14:paraId="23EDBA84" w14:textId="77777777" w:rsidR="00443302" w:rsidRDefault="00443302" w:rsidP="007B377B">
      <w:pPr>
        <w:jc w:val="both"/>
        <w:rPr>
          <w:rFonts w:asciiTheme="minorHAnsi" w:hAnsiTheme="minorHAnsi"/>
        </w:rPr>
      </w:pPr>
    </w:p>
    <w:p w14:paraId="4975007B" w14:textId="17313716" w:rsidR="00443302" w:rsidRDefault="00443302" w:rsidP="007B377B">
      <w:pPr>
        <w:jc w:val="both"/>
        <w:rPr>
          <w:rFonts w:asciiTheme="minorHAnsi" w:hAnsiTheme="minorHAnsi"/>
        </w:rPr>
      </w:pPr>
      <w:r w:rsidRPr="00262307">
        <w:rPr>
          <w:rFonts w:asciiTheme="minorHAnsi" w:hAnsiTheme="minorHAnsi"/>
          <w:i/>
          <w:color w:val="2E74B5" w:themeColor="accent5" w:themeShade="BF"/>
        </w:rPr>
        <w:t>A</w:t>
      </w:r>
      <w:r w:rsidRPr="00262307">
        <w:rPr>
          <w:rFonts w:asciiTheme="minorHAnsi" w:hAnsiTheme="minorHAnsi"/>
          <w:i/>
          <w:color w:val="2E74B5" w:themeColor="accent5" w:themeShade="BF"/>
        </w:rPr>
        <w:t>lmoçarada</w:t>
      </w:r>
      <w:r>
        <w:rPr>
          <w:rFonts w:asciiTheme="minorHAnsi" w:hAnsiTheme="minorHAnsi"/>
          <w:i/>
          <w:color w:val="2E74B5" w:themeColor="accent5" w:themeShade="BF"/>
        </w:rPr>
        <w:t xml:space="preserve">, </w:t>
      </w:r>
      <w:r w:rsidRPr="00262307">
        <w:rPr>
          <w:rFonts w:asciiTheme="minorHAnsi" w:hAnsiTheme="minorHAnsi"/>
          <w:i/>
          <w:color w:val="2E74B5" w:themeColor="accent5" w:themeShade="BF"/>
        </w:rPr>
        <w:t>enchi a barriga de febras</w:t>
      </w:r>
      <w:r>
        <w:rPr>
          <w:rFonts w:asciiTheme="minorHAnsi" w:hAnsiTheme="minorHAnsi"/>
          <w:i/>
          <w:color w:val="2E74B5" w:themeColor="accent5" w:themeShade="BF"/>
        </w:rPr>
        <w:t xml:space="preserve">, </w:t>
      </w:r>
      <w:r w:rsidRPr="00262307">
        <w:rPr>
          <w:rFonts w:asciiTheme="minorHAnsi" w:hAnsiTheme="minorHAnsi"/>
          <w:i/>
          <w:color w:val="2E74B5" w:themeColor="accent5" w:themeShade="BF"/>
        </w:rPr>
        <w:t>rebentava de borracho</w:t>
      </w:r>
      <w:r>
        <w:rPr>
          <w:rFonts w:asciiTheme="minorHAnsi" w:hAnsiTheme="minorHAnsi"/>
          <w:i/>
          <w:color w:val="2E74B5" w:themeColor="accent5" w:themeShade="BF"/>
        </w:rPr>
        <w:t>.</w:t>
      </w:r>
    </w:p>
    <w:p w14:paraId="1B996DE2" w14:textId="77777777" w:rsidR="007B377B" w:rsidRPr="00065D25" w:rsidRDefault="007B377B" w:rsidP="007B377B">
      <w:pPr>
        <w:jc w:val="both"/>
        <w:rPr>
          <w:rFonts w:asciiTheme="minorHAnsi" w:hAnsiTheme="minorHAnsi"/>
        </w:rPr>
      </w:pPr>
    </w:p>
    <w:p w14:paraId="681925C8" w14:textId="77777777" w:rsidR="007B377B" w:rsidRDefault="007B377B" w:rsidP="007B377B">
      <w:pPr>
        <w:jc w:val="both"/>
        <w:rPr>
          <w:rFonts w:asciiTheme="minorHAnsi" w:hAnsiTheme="minorHAnsi"/>
        </w:rPr>
      </w:pPr>
      <w:r>
        <w:rPr>
          <w:rFonts w:asciiTheme="minorHAnsi" w:hAnsiTheme="minorHAnsi"/>
        </w:rPr>
        <w:lastRenderedPageBreak/>
        <w:t>8 – Encontra</w:t>
      </w:r>
      <w:r w:rsidRPr="00065D25">
        <w:rPr>
          <w:rFonts w:asciiTheme="minorHAnsi" w:hAnsiTheme="minorHAnsi"/>
        </w:rPr>
        <w:t xml:space="preserve"> expressões próprias da oralidade? Apont</w:t>
      </w:r>
      <w:r>
        <w:rPr>
          <w:rFonts w:asciiTheme="minorHAnsi" w:hAnsiTheme="minorHAnsi"/>
        </w:rPr>
        <w:t>e</w:t>
      </w:r>
      <w:r w:rsidRPr="00065D25">
        <w:rPr>
          <w:rFonts w:asciiTheme="minorHAnsi" w:hAnsiTheme="minorHAnsi"/>
        </w:rPr>
        <w:t>-as.</w:t>
      </w:r>
    </w:p>
    <w:p w14:paraId="64A003E9" w14:textId="77777777" w:rsidR="00443302" w:rsidRDefault="00443302" w:rsidP="007B377B">
      <w:pPr>
        <w:jc w:val="both"/>
        <w:rPr>
          <w:rFonts w:asciiTheme="minorHAnsi" w:hAnsiTheme="minorHAnsi"/>
        </w:rPr>
      </w:pPr>
    </w:p>
    <w:p w14:paraId="775068D7" w14:textId="4805DF4D" w:rsidR="00443302" w:rsidRDefault="00443302" w:rsidP="007B377B">
      <w:pPr>
        <w:jc w:val="both"/>
        <w:rPr>
          <w:rFonts w:asciiTheme="minorHAnsi" w:hAnsiTheme="minorHAnsi"/>
        </w:rPr>
      </w:pPr>
      <w:r w:rsidRPr="00262307">
        <w:rPr>
          <w:rFonts w:asciiTheme="minorHAnsi" w:hAnsiTheme="minorHAnsi"/>
          <w:i/>
          <w:color w:val="2E74B5" w:themeColor="accent5" w:themeShade="BF"/>
        </w:rPr>
        <w:t>Não sei quando</w:t>
      </w:r>
      <w:r>
        <w:rPr>
          <w:rFonts w:asciiTheme="minorHAnsi" w:hAnsiTheme="minorHAnsi"/>
          <w:i/>
          <w:color w:val="2E74B5" w:themeColor="accent5" w:themeShade="BF"/>
        </w:rPr>
        <w:t xml:space="preserve">, </w:t>
      </w:r>
      <w:r w:rsidRPr="00262307">
        <w:rPr>
          <w:rFonts w:asciiTheme="minorHAnsi" w:hAnsiTheme="minorHAnsi"/>
          <w:i/>
          <w:color w:val="2E74B5" w:themeColor="accent5" w:themeShade="BF"/>
        </w:rPr>
        <w:t>uns amigos</w:t>
      </w:r>
      <w:r>
        <w:rPr>
          <w:rFonts w:asciiTheme="minorHAnsi" w:hAnsiTheme="minorHAnsi"/>
          <w:i/>
          <w:color w:val="2E74B5" w:themeColor="accent5" w:themeShade="BF"/>
        </w:rPr>
        <w:t xml:space="preserve">, </w:t>
      </w:r>
      <w:r w:rsidRPr="00262307">
        <w:rPr>
          <w:rFonts w:asciiTheme="minorHAnsi" w:hAnsiTheme="minorHAnsi"/>
          <w:i/>
          <w:color w:val="2E74B5" w:themeColor="accent5" w:themeShade="BF"/>
        </w:rPr>
        <w:t>Ainda tive vontade de não pôr lá os pés</w:t>
      </w:r>
      <w:r>
        <w:rPr>
          <w:rFonts w:asciiTheme="minorHAnsi" w:hAnsiTheme="minorHAnsi"/>
          <w:i/>
          <w:color w:val="2E74B5" w:themeColor="accent5" w:themeShade="BF"/>
        </w:rPr>
        <w:t xml:space="preserve">, </w:t>
      </w:r>
      <w:r w:rsidRPr="00262307">
        <w:rPr>
          <w:rFonts w:asciiTheme="minorHAnsi" w:hAnsiTheme="minorHAnsi"/>
          <w:i/>
          <w:color w:val="2E74B5" w:themeColor="accent5" w:themeShade="BF"/>
        </w:rPr>
        <w:t>a tal</w:t>
      </w:r>
      <w:r>
        <w:rPr>
          <w:rFonts w:asciiTheme="minorHAnsi" w:hAnsiTheme="minorHAnsi"/>
          <w:i/>
          <w:color w:val="2E74B5" w:themeColor="accent5" w:themeShade="BF"/>
        </w:rPr>
        <w:t xml:space="preserve">, </w:t>
      </w:r>
      <w:r w:rsidRPr="00262307">
        <w:rPr>
          <w:rFonts w:asciiTheme="minorHAnsi" w:hAnsiTheme="minorHAnsi"/>
          <w:i/>
          <w:color w:val="2E74B5" w:themeColor="accent5" w:themeShade="BF"/>
        </w:rPr>
        <w:t>tive de ir</w:t>
      </w:r>
      <w:r>
        <w:rPr>
          <w:rFonts w:asciiTheme="minorHAnsi" w:hAnsiTheme="minorHAnsi"/>
          <w:i/>
          <w:color w:val="2E74B5" w:themeColor="accent5" w:themeShade="BF"/>
        </w:rPr>
        <w:t>.</w:t>
      </w:r>
    </w:p>
    <w:p w14:paraId="3CD6A384" w14:textId="77777777" w:rsidR="007B377B" w:rsidRPr="00065D25" w:rsidRDefault="007B377B" w:rsidP="007B377B">
      <w:pPr>
        <w:jc w:val="both"/>
        <w:rPr>
          <w:rFonts w:asciiTheme="minorHAnsi" w:hAnsiTheme="minorHAnsi"/>
        </w:rPr>
      </w:pPr>
    </w:p>
    <w:p w14:paraId="114BC5EA" w14:textId="77777777" w:rsidR="007B377B" w:rsidRDefault="007B377B" w:rsidP="007B377B">
      <w:pPr>
        <w:jc w:val="both"/>
        <w:rPr>
          <w:rFonts w:asciiTheme="minorHAnsi" w:hAnsiTheme="minorHAnsi"/>
        </w:rPr>
      </w:pPr>
      <w:r w:rsidRPr="00065D25">
        <w:rPr>
          <w:rFonts w:asciiTheme="minorHAnsi" w:hAnsiTheme="minorHAnsi"/>
        </w:rPr>
        <w:t>9 – Indi</w:t>
      </w:r>
      <w:r>
        <w:rPr>
          <w:rFonts w:asciiTheme="minorHAnsi" w:hAnsiTheme="minorHAnsi"/>
        </w:rPr>
        <w:t>que</w:t>
      </w:r>
      <w:r w:rsidRPr="00065D25">
        <w:rPr>
          <w:rFonts w:asciiTheme="minorHAnsi" w:hAnsiTheme="minorHAnsi"/>
        </w:rPr>
        <w:t xml:space="preserve"> as razões pelas quais podemos considerar este texto fora da norma.</w:t>
      </w:r>
    </w:p>
    <w:p w14:paraId="56325D23" w14:textId="77777777" w:rsidR="00443302" w:rsidRDefault="00443302" w:rsidP="007B377B">
      <w:pPr>
        <w:jc w:val="both"/>
        <w:rPr>
          <w:rFonts w:asciiTheme="minorHAnsi" w:hAnsiTheme="minorHAnsi"/>
        </w:rPr>
      </w:pPr>
    </w:p>
    <w:p w14:paraId="6113E3C3" w14:textId="423C71C9" w:rsidR="00443302" w:rsidRDefault="00443302" w:rsidP="007B377B">
      <w:pPr>
        <w:jc w:val="both"/>
        <w:rPr>
          <w:rFonts w:asciiTheme="minorHAnsi" w:hAnsiTheme="minorHAnsi"/>
        </w:rPr>
      </w:pPr>
      <w:r w:rsidRPr="00443302">
        <w:rPr>
          <w:rFonts w:asciiTheme="minorHAnsi" w:hAnsiTheme="minorHAnsi"/>
        </w:rPr>
        <w:t>Uso de vocabulário informal e gíria, como "febras", "borracho" e "malta", que não são considerados parte da norma culta da língua</w:t>
      </w:r>
      <w:r>
        <w:rPr>
          <w:rFonts w:asciiTheme="minorHAnsi" w:hAnsiTheme="minorHAnsi"/>
        </w:rPr>
        <w:t xml:space="preserve">. </w:t>
      </w:r>
      <w:r w:rsidRPr="00443302">
        <w:rPr>
          <w:rFonts w:asciiTheme="minorHAnsi" w:hAnsiTheme="minorHAnsi"/>
        </w:rPr>
        <w:t>Sintaxe simplificada e omissão de sílabas, como em "pra" em vez de "para"</w:t>
      </w:r>
      <w:r>
        <w:rPr>
          <w:rFonts w:asciiTheme="minorHAnsi" w:hAnsiTheme="minorHAnsi"/>
        </w:rPr>
        <w:t>. E</w:t>
      </w:r>
      <w:r w:rsidRPr="00443302">
        <w:rPr>
          <w:rFonts w:asciiTheme="minorHAnsi" w:hAnsiTheme="minorHAnsi"/>
        </w:rPr>
        <w:t>xpressões idiomáticas e próximas à linguagem falada, como "às tantas" e "ainda bem que"</w:t>
      </w:r>
      <w:r>
        <w:rPr>
          <w:rFonts w:asciiTheme="minorHAnsi" w:hAnsiTheme="minorHAnsi"/>
        </w:rPr>
        <w:t>.</w:t>
      </w:r>
    </w:p>
    <w:p w14:paraId="5920B0AA" w14:textId="77777777" w:rsidR="00D45049" w:rsidRPr="00065D25" w:rsidRDefault="00D45049" w:rsidP="00D45049">
      <w:pPr>
        <w:jc w:val="both"/>
        <w:rPr>
          <w:rFonts w:asciiTheme="minorHAnsi" w:hAnsiTheme="minorHAnsi"/>
          <w:i/>
        </w:rPr>
      </w:pPr>
      <w:r w:rsidRPr="00065D25">
        <w:rPr>
          <w:rFonts w:asciiTheme="minorHAnsi" w:hAnsiTheme="minorHAnsi"/>
          <w:i/>
        </w:rPr>
        <w:tab/>
        <w:t xml:space="preserve"> </w:t>
      </w:r>
    </w:p>
    <w:p w14:paraId="56265A13" w14:textId="77777777" w:rsidR="00D45049" w:rsidRDefault="00D45049" w:rsidP="00D45049">
      <w:pPr>
        <w:ind w:left="60"/>
        <w:jc w:val="both"/>
        <w:rPr>
          <w:rFonts w:asciiTheme="minorHAnsi" w:hAnsiTheme="minorHAnsi"/>
        </w:rPr>
      </w:pPr>
      <w:r w:rsidRPr="00065D25">
        <w:rPr>
          <w:rFonts w:asciiTheme="minorHAnsi" w:hAnsiTheme="minorHAnsi"/>
        </w:rPr>
        <w:t xml:space="preserve">IV – </w:t>
      </w:r>
      <w:r w:rsidRPr="00065D25">
        <w:rPr>
          <w:rFonts w:asciiTheme="minorHAnsi" w:hAnsiTheme="minorHAnsi"/>
          <w:b/>
          <w:i/>
        </w:rPr>
        <w:t>Linguagem cuidada</w:t>
      </w:r>
      <w:r w:rsidRPr="00065D25">
        <w:rPr>
          <w:rFonts w:asciiTheme="minorHAnsi" w:hAnsiTheme="minorHAnsi"/>
        </w:rPr>
        <w:t>:</w:t>
      </w:r>
    </w:p>
    <w:p w14:paraId="1C70E3D8" w14:textId="77777777" w:rsidR="00D45049" w:rsidRPr="00065D25" w:rsidRDefault="00D45049" w:rsidP="00D45049">
      <w:pPr>
        <w:ind w:left="60"/>
        <w:jc w:val="both"/>
        <w:rPr>
          <w:rFonts w:asciiTheme="minorHAnsi" w:hAnsiTheme="minorHAnsi"/>
        </w:rPr>
      </w:pPr>
    </w:p>
    <w:p w14:paraId="31E1A472" w14:textId="77777777" w:rsidR="00D45049" w:rsidRPr="00065D25" w:rsidRDefault="00D45049" w:rsidP="00D45049">
      <w:pPr>
        <w:ind w:left="60"/>
        <w:jc w:val="both"/>
        <w:rPr>
          <w:rFonts w:asciiTheme="minorHAnsi" w:hAnsiTheme="minorHAnsi"/>
        </w:rPr>
      </w:pPr>
    </w:p>
    <w:tbl>
      <w:tblPr>
        <w:tblW w:w="0" w:type="auto"/>
        <w:tblInd w:w="27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8325"/>
      </w:tblGrid>
      <w:tr w:rsidR="00D45049" w:rsidRPr="00065D25" w14:paraId="7F838AC0" w14:textId="77777777" w:rsidTr="00436BC9">
        <w:trPr>
          <w:trHeight w:val="900"/>
        </w:trPr>
        <w:tc>
          <w:tcPr>
            <w:tcW w:w="8325" w:type="dxa"/>
            <w:shd w:val="pct15" w:color="auto" w:fill="FFFFFF"/>
          </w:tcPr>
          <w:p w14:paraId="386E6E20" w14:textId="77777777" w:rsidR="00D45049" w:rsidRPr="00065D25" w:rsidRDefault="00D45049" w:rsidP="00D45049">
            <w:pPr>
              <w:numPr>
                <w:ilvl w:val="0"/>
                <w:numId w:val="12"/>
              </w:numPr>
              <w:tabs>
                <w:tab w:val="clear" w:pos="360"/>
                <w:tab w:val="num" w:pos="420"/>
                <w:tab w:val="num" w:pos="540"/>
              </w:tabs>
              <w:ind w:left="420"/>
              <w:rPr>
                <w:rFonts w:asciiTheme="minorHAnsi" w:hAnsiTheme="minorHAnsi"/>
              </w:rPr>
            </w:pPr>
            <w:r w:rsidRPr="00065D25">
              <w:rPr>
                <w:rFonts w:asciiTheme="minorHAnsi" w:hAnsiTheme="minorHAnsi"/>
              </w:rPr>
              <w:t>Neste tipo de linguagem,</w:t>
            </w:r>
            <w:r>
              <w:rPr>
                <w:rFonts w:asciiTheme="minorHAnsi" w:hAnsiTheme="minorHAnsi"/>
              </w:rPr>
              <w:t xml:space="preserve"> o emissor distancia-se do rece</w:t>
            </w:r>
            <w:r w:rsidRPr="00065D25">
              <w:rPr>
                <w:rFonts w:asciiTheme="minorHAnsi" w:hAnsiTheme="minorHAnsi"/>
              </w:rPr>
              <w:t>tor. Utiliza-se uma expressão elaborada, com precisão de</w:t>
            </w:r>
            <w:r>
              <w:rPr>
                <w:rFonts w:asciiTheme="minorHAnsi" w:hAnsiTheme="minorHAnsi"/>
              </w:rPr>
              <w:t xml:space="preserve"> vocabulário e construção sintá</w:t>
            </w:r>
            <w:r w:rsidRPr="00065D25">
              <w:rPr>
                <w:rFonts w:asciiTheme="minorHAnsi" w:hAnsiTheme="minorHAnsi"/>
              </w:rPr>
              <w:t>tica mais complexa. É pouco utilizado na oralidade; tem um carácter mais literário.</w:t>
            </w:r>
          </w:p>
        </w:tc>
      </w:tr>
    </w:tbl>
    <w:p w14:paraId="746EF2BD" w14:textId="77777777" w:rsidR="00D45049" w:rsidRPr="00065D25" w:rsidRDefault="00D45049" w:rsidP="00D45049">
      <w:pPr>
        <w:jc w:val="both"/>
        <w:rPr>
          <w:rFonts w:asciiTheme="minorHAnsi" w:hAnsiTheme="minorHAnsi"/>
        </w:rPr>
      </w:pPr>
    </w:p>
    <w:p w14:paraId="252954AB" w14:textId="77777777" w:rsidR="00262307" w:rsidRPr="00065D25" w:rsidRDefault="00262307" w:rsidP="00262307">
      <w:pPr>
        <w:jc w:val="both"/>
        <w:rPr>
          <w:rFonts w:asciiTheme="minorHAnsi" w:hAnsiTheme="minorHAnsi"/>
        </w:rPr>
      </w:pPr>
    </w:p>
    <w:p w14:paraId="3DA1EADB" w14:textId="77777777" w:rsidR="00262307" w:rsidRPr="00262307" w:rsidRDefault="00262307" w:rsidP="00262307">
      <w:pPr>
        <w:ind w:left="1134" w:right="1133" w:hanging="1074"/>
        <w:jc w:val="both"/>
        <w:rPr>
          <w:rFonts w:asciiTheme="minorHAnsi" w:hAnsiTheme="minorHAnsi"/>
          <w:i/>
          <w:color w:val="2E74B5" w:themeColor="accent5" w:themeShade="BF"/>
        </w:rPr>
      </w:pPr>
      <w:r w:rsidRPr="00065D25">
        <w:rPr>
          <w:rFonts w:asciiTheme="minorHAnsi" w:hAnsiTheme="minorHAnsi"/>
        </w:rPr>
        <w:tab/>
      </w:r>
      <w:r w:rsidRPr="00262307">
        <w:rPr>
          <w:rFonts w:asciiTheme="minorHAnsi" w:hAnsiTheme="minorHAnsi"/>
          <w:i/>
          <w:color w:val="2E74B5" w:themeColor="accent5" w:themeShade="BF"/>
        </w:rPr>
        <w:t>“Foi com elevado prazer que aceitei o convite dos meus digníssimos amigos para partilhar com eles uma tarde de são convívio. O evento teve lugar numa apaixonante lagoa, onde repousavam as filhas de Neptuno. Com o corpo a pedir alimento, dignaram-se os ilustres amigos servir-me uma refeição digna de Deuses; nem mesmo o néctar de Baco faltou. Para finalizar este maravilhoso encontro, o meu querido e estimado amigo António deleitou-nos com algumas truanices, o que nos alimentou o espírito”.</w:t>
      </w:r>
    </w:p>
    <w:p w14:paraId="07BB9905" w14:textId="77777777" w:rsidR="00262307" w:rsidRPr="00065D25" w:rsidRDefault="00262307" w:rsidP="00262307">
      <w:pPr>
        <w:ind w:left="60"/>
        <w:jc w:val="both"/>
        <w:rPr>
          <w:rFonts w:asciiTheme="minorHAnsi" w:hAnsiTheme="minorHAnsi"/>
          <w:i/>
        </w:rPr>
      </w:pPr>
    </w:p>
    <w:p w14:paraId="42EA16E7" w14:textId="77777777" w:rsidR="00262307" w:rsidRPr="00065D25" w:rsidRDefault="00262307" w:rsidP="00262307">
      <w:pPr>
        <w:ind w:left="60"/>
        <w:jc w:val="both"/>
        <w:rPr>
          <w:rFonts w:asciiTheme="minorHAnsi" w:hAnsiTheme="minorHAnsi"/>
        </w:rPr>
      </w:pPr>
    </w:p>
    <w:p w14:paraId="297D7DB3" w14:textId="77777777" w:rsidR="00262307" w:rsidRDefault="00262307" w:rsidP="00262307">
      <w:pPr>
        <w:ind w:left="60"/>
        <w:jc w:val="both"/>
        <w:rPr>
          <w:rFonts w:asciiTheme="minorHAnsi" w:hAnsiTheme="minorHAnsi"/>
        </w:rPr>
      </w:pPr>
      <w:r w:rsidRPr="00065D25">
        <w:rPr>
          <w:rFonts w:asciiTheme="minorHAnsi" w:hAnsiTheme="minorHAnsi"/>
        </w:rPr>
        <w:t>10 – Em relação ao vocabulário utilizado, o que podemos concluir?</w:t>
      </w:r>
    </w:p>
    <w:p w14:paraId="72E96506" w14:textId="77777777" w:rsidR="00443302" w:rsidRDefault="00443302" w:rsidP="00262307">
      <w:pPr>
        <w:ind w:left="60"/>
        <w:jc w:val="both"/>
        <w:rPr>
          <w:rFonts w:asciiTheme="minorHAnsi" w:hAnsiTheme="minorHAnsi"/>
        </w:rPr>
      </w:pPr>
    </w:p>
    <w:p w14:paraId="2E8C419C" w14:textId="77777777" w:rsidR="00443302" w:rsidRDefault="00443302" w:rsidP="00262307">
      <w:pPr>
        <w:ind w:left="60"/>
        <w:jc w:val="both"/>
        <w:rPr>
          <w:rFonts w:asciiTheme="minorHAnsi" w:hAnsiTheme="minorHAnsi"/>
        </w:rPr>
      </w:pPr>
    </w:p>
    <w:p w14:paraId="6D04C526" w14:textId="7FE09166" w:rsidR="00443302" w:rsidRDefault="00443302" w:rsidP="00262307">
      <w:pPr>
        <w:ind w:left="60"/>
        <w:jc w:val="both"/>
        <w:rPr>
          <w:rFonts w:asciiTheme="minorHAnsi" w:hAnsiTheme="minorHAnsi"/>
        </w:rPr>
      </w:pPr>
      <w:r>
        <w:rPr>
          <w:rFonts w:asciiTheme="minorHAnsi" w:hAnsiTheme="minorHAnsi"/>
        </w:rPr>
        <w:t xml:space="preserve">Que o texto é formal e apresenta uma linguagem cuidada e sofisticada. </w:t>
      </w:r>
    </w:p>
    <w:p w14:paraId="5A07959A" w14:textId="77777777" w:rsidR="00443302" w:rsidRDefault="00443302" w:rsidP="00262307">
      <w:pPr>
        <w:ind w:left="60"/>
        <w:jc w:val="both"/>
        <w:rPr>
          <w:rFonts w:asciiTheme="minorHAnsi" w:hAnsiTheme="minorHAnsi"/>
        </w:rPr>
      </w:pPr>
    </w:p>
    <w:p w14:paraId="2E1F4DE2" w14:textId="77777777" w:rsidR="00262307" w:rsidRPr="00065D25" w:rsidRDefault="00262307" w:rsidP="00262307">
      <w:pPr>
        <w:jc w:val="both"/>
        <w:rPr>
          <w:rFonts w:asciiTheme="minorHAnsi" w:hAnsiTheme="minorHAnsi"/>
        </w:rPr>
      </w:pPr>
    </w:p>
    <w:p w14:paraId="5F6BA6F8" w14:textId="3FF16C9C" w:rsidR="00443302" w:rsidRDefault="00262307" w:rsidP="00443302">
      <w:pPr>
        <w:ind w:left="60"/>
        <w:jc w:val="both"/>
        <w:rPr>
          <w:rFonts w:asciiTheme="minorHAnsi" w:hAnsiTheme="minorHAnsi"/>
        </w:rPr>
      </w:pPr>
      <w:r w:rsidRPr="00065D25">
        <w:rPr>
          <w:rFonts w:asciiTheme="minorHAnsi" w:hAnsiTheme="minorHAnsi"/>
        </w:rPr>
        <w:t>11 – É habitual usarmos este tipo de discurso? Quando é que ele é utilizado?</w:t>
      </w:r>
    </w:p>
    <w:p w14:paraId="094CEB3F" w14:textId="77777777" w:rsidR="00443302" w:rsidRDefault="00443302" w:rsidP="00262307">
      <w:pPr>
        <w:ind w:left="60"/>
        <w:jc w:val="both"/>
        <w:rPr>
          <w:rFonts w:asciiTheme="minorHAnsi" w:hAnsiTheme="minorHAnsi"/>
        </w:rPr>
      </w:pPr>
    </w:p>
    <w:p w14:paraId="2769F812" w14:textId="187CABDC" w:rsidR="00443302" w:rsidRDefault="00443302" w:rsidP="00262307">
      <w:pPr>
        <w:ind w:left="60"/>
        <w:jc w:val="both"/>
        <w:rPr>
          <w:rFonts w:asciiTheme="minorHAnsi" w:hAnsiTheme="minorHAnsi"/>
        </w:rPr>
      </w:pPr>
      <w:r w:rsidRPr="00443302">
        <w:rPr>
          <w:rFonts w:asciiTheme="minorHAnsi" w:hAnsiTheme="minorHAnsi"/>
        </w:rPr>
        <w:t>Não é habitual usarmos este tipo de discurso na linguagem oral cotidiana. Ele é mais comumente encontrado em contextos formais, como na escrita acadêmica, em discursos públicos, em textos literários ou em situações cerimoniais.</w:t>
      </w:r>
      <w:r>
        <w:rPr>
          <w:rFonts w:asciiTheme="minorHAnsi" w:hAnsiTheme="minorHAnsi"/>
        </w:rPr>
        <w:t xml:space="preserve"> Mas nem no meu TCC a linguagem foi tão sofisticada e cheia de palavras a dar ar narrativo.</w:t>
      </w:r>
    </w:p>
    <w:p w14:paraId="000F652D" w14:textId="77777777" w:rsidR="00262307" w:rsidRPr="00065D25" w:rsidRDefault="00262307" w:rsidP="00262307">
      <w:pPr>
        <w:jc w:val="both"/>
        <w:rPr>
          <w:rFonts w:asciiTheme="minorHAnsi" w:hAnsiTheme="minorHAnsi"/>
        </w:rPr>
      </w:pPr>
    </w:p>
    <w:p w14:paraId="1895AB3C" w14:textId="7F79D3D6" w:rsidR="00262307" w:rsidRDefault="00262307" w:rsidP="00262307">
      <w:pPr>
        <w:ind w:left="60"/>
        <w:jc w:val="both"/>
        <w:rPr>
          <w:rFonts w:asciiTheme="minorHAnsi" w:hAnsiTheme="minorHAnsi"/>
        </w:rPr>
      </w:pPr>
      <w:r w:rsidRPr="00065D25">
        <w:rPr>
          <w:rFonts w:asciiTheme="minorHAnsi" w:hAnsiTheme="minorHAnsi"/>
        </w:rPr>
        <w:t>12 – Este nível de língua serve a criação literária. Porquê?</w:t>
      </w:r>
    </w:p>
    <w:p w14:paraId="1C39B3A1" w14:textId="77777777" w:rsidR="00EF5C32" w:rsidRDefault="00EF5C32" w:rsidP="00262307">
      <w:pPr>
        <w:ind w:left="60"/>
        <w:jc w:val="both"/>
        <w:rPr>
          <w:rFonts w:asciiTheme="minorHAnsi" w:hAnsiTheme="minorHAnsi"/>
        </w:rPr>
      </w:pPr>
    </w:p>
    <w:p w14:paraId="52BEB847" w14:textId="1D95F8B0" w:rsidR="00D45049" w:rsidRDefault="00EF5C32" w:rsidP="00D45049">
      <w:pPr>
        <w:jc w:val="both"/>
        <w:rPr>
          <w:rFonts w:asciiTheme="minorHAnsi" w:hAnsiTheme="minorHAnsi"/>
        </w:rPr>
      </w:pPr>
      <w:r w:rsidRPr="00EF5C32">
        <w:rPr>
          <w:rFonts w:asciiTheme="minorHAnsi" w:hAnsiTheme="minorHAnsi"/>
        </w:rPr>
        <w:t>A linguagem cuidada é especialmente adequada para descrever ambientes formais, personagens aristocráticas ou situações cerimoniais. Ela adiciona um tom de elegância e distinção ao texto, contribuindo para a construção de atmosferas refinadas e personagens bem delineadas. Além disso, a precisão vocabular e a construção sintática complexa ajudam a enriquecer a prosa e a expressar nuances de significado com maior sutileza</w:t>
      </w:r>
      <w:r>
        <w:rPr>
          <w:rFonts w:asciiTheme="minorHAnsi" w:hAnsiTheme="minorHAnsi"/>
        </w:rPr>
        <w:t>.</w:t>
      </w:r>
    </w:p>
    <w:p w14:paraId="40F5C2C6" w14:textId="77777777" w:rsidR="00D45049" w:rsidRPr="00D45049" w:rsidRDefault="00D45049" w:rsidP="00D45049">
      <w:pPr>
        <w:spacing w:line="360" w:lineRule="auto"/>
        <w:rPr>
          <w:rFonts w:eastAsiaTheme="majorEastAsia" w:cstheme="minorHAnsi"/>
        </w:rPr>
      </w:pPr>
    </w:p>
    <w:p w14:paraId="1AE72BFC" w14:textId="08EA885A" w:rsidR="00F27A2C" w:rsidRPr="00262307" w:rsidRDefault="00F27A2C" w:rsidP="00262307">
      <w:pPr>
        <w:pStyle w:val="PargrafodaLista"/>
        <w:numPr>
          <w:ilvl w:val="0"/>
          <w:numId w:val="8"/>
        </w:numPr>
        <w:spacing w:line="360" w:lineRule="auto"/>
        <w:rPr>
          <w:rFonts w:eastAsiaTheme="majorEastAsia" w:cstheme="minorHAnsi"/>
        </w:rPr>
      </w:pPr>
      <w:r>
        <w:rPr>
          <w:rFonts w:eastAsiaTheme="majorEastAsia" w:cstheme="minorHAnsi"/>
        </w:rPr>
        <w:t xml:space="preserve"> </w:t>
      </w:r>
      <w:r w:rsidR="00D45049">
        <w:rPr>
          <w:rFonts w:eastAsiaTheme="majorEastAsia" w:cstheme="minorHAnsi"/>
        </w:rPr>
        <w:t>I</w:t>
      </w:r>
      <w:r w:rsidRPr="00F27A2C">
        <w:rPr>
          <w:rFonts w:eastAsiaTheme="majorEastAsia" w:cstheme="minorHAnsi"/>
        </w:rPr>
        <w:t>dentifique, em cada alínea, o nível de língua presente.</w:t>
      </w:r>
    </w:p>
    <w:p w14:paraId="64C42826" w14:textId="7D2215A6" w:rsidR="00F27A2C" w:rsidRPr="00F27A2C" w:rsidRDefault="00F27A2C" w:rsidP="00F27A2C">
      <w:pPr>
        <w:pStyle w:val="PargrafodaLista"/>
        <w:spacing w:line="360" w:lineRule="auto"/>
        <w:ind w:hanging="294"/>
        <w:jc w:val="both"/>
        <w:rPr>
          <w:color w:val="000000"/>
        </w:rPr>
      </w:pPr>
      <w:r w:rsidRPr="00F27A2C">
        <w:rPr>
          <w:color w:val="000000"/>
        </w:rPr>
        <w:t>a) Aprecio verdadeiramente essa atitude. ___</w:t>
      </w:r>
      <w:r w:rsidR="00EF5C32">
        <w:rPr>
          <w:color w:val="000000"/>
        </w:rPr>
        <w:t>Nível Cuidado_____</w:t>
      </w:r>
    </w:p>
    <w:p w14:paraId="54453882" w14:textId="04BA85F3" w:rsidR="00F27A2C" w:rsidRPr="00F27A2C" w:rsidRDefault="00F27A2C" w:rsidP="00F27A2C">
      <w:pPr>
        <w:pStyle w:val="PargrafodaLista"/>
        <w:spacing w:line="360" w:lineRule="auto"/>
        <w:ind w:hanging="294"/>
        <w:jc w:val="both"/>
        <w:rPr>
          <w:color w:val="000000"/>
        </w:rPr>
      </w:pPr>
      <w:r w:rsidRPr="00F27A2C">
        <w:rPr>
          <w:color w:val="000000"/>
        </w:rPr>
        <w:t>b) Gosto muito disso. ___</w:t>
      </w:r>
      <w:r w:rsidR="00EF5C32">
        <w:rPr>
          <w:color w:val="000000"/>
        </w:rPr>
        <w:t>Nível corrente__________</w:t>
      </w:r>
    </w:p>
    <w:p w14:paraId="7E95B2FB" w14:textId="593A3A44" w:rsidR="00F27A2C" w:rsidRPr="00F27A2C" w:rsidRDefault="00F27A2C" w:rsidP="00F27A2C">
      <w:pPr>
        <w:pStyle w:val="PargrafodaLista"/>
        <w:spacing w:line="360" w:lineRule="auto"/>
        <w:ind w:hanging="294"/>
        <w:jc w:val="both"/>
        <w:rPr>
          <w:color w:val="000000"/>
        </w:rPr>
      </w:pPr>
      <w:r w:rsidRPr="00F27A2C">
        <w:rPr>
          <w:color w:val="000000"/>
        </w:rPr>
        <w:t>c) Sou maluco por isso! __</w:t>
      </w:r>
      <w:r w:rsidR="00EF5C32">
        <w:rPr>
          <w:color w:val="000000"/>
        </w:rPr>
        <w:t>Nível popular________</w:t>
      </w:r>
    </w:p>
    <w:p w14:paraId="50004CA1" w14:textId="46EDDAED" w:rsidR="00F27A2C" w:rsidRPr="00F27A2C" w:rsidRDefault="00F27A2C" w:rsidP="00F27A2C">
      <w:pPr>
        <w:pStyle w:val="PargrafodaLista"/>
        <w:spacing w:line="360" w:lineRule="auto"/>
        <w:ind w:hanging="294"/>
        <w:jc w:val="both"/>
        <w:rPr>
          <w:color w:val="000000"/>
        </w:rPr>
      </w:pPr>
      <w:r w:rsidRPr="00F27A2C">
        <w:rPr>
          <w:color w:val="000000"/>
        </w:rPr>
        <w:t>d) Curto isso bué! </w:t>
      </w:r>
      <w:r w:rsidR="00EF5C32" w:rsidRPr="00F27A2C">
        <w:rPr>
          <w:color w:val="000000"/>
        </w:rPr>
        <w:t>__</w:t>
      </w:r>
      <w:r w:rsidR="00EF5C32">
        <w:rPr>
          <w:color w:val="000000"/>
        </w:rPr>
        <w:t>Nível popular________</w:t>
      </w:r>
    </w:p>
    <w:p w14:paraId="3688A9A9" w14:textId="25B857F5" w:rsidR="00F27A2C" w:rsidRPr="00F27A2C" w:rsidRDefault="00F27A2C" w:rsidP="00F27A2C">
      <w:pPr>
        <w:pStyle w:val="PargrafodaLista"/>
        <w:spacing w:line="360" w:lineRule="auto"/>
        <w:ind w:hanging="294"/>
        <w:jc w:val="both"/>
        <w:rPr>
          <w:color w:val="000000"/>
        </w:rPr>
      </w:pPr>
      <w:r w:rsidRPr="00F27A2C">
        <w:rPr>
          <w:color w:val="000000"/>
        </w:rPr>
        <w:t xml:space="preserve">e) Vais ter um furo à tarde? </w:t>
      </w:r>
      <w:r w:rsidR="00EF5C32" w:rsidRPr="00F27A2C">
        <w:rPr>
          <w:color w:val="000000"/>
        </w:rPr>
        <w:t>___</w:t>
      </w:r>
      <w:r w:rsidR="00EF5C32">
        <w:rPr>
          <w:color w:val="000000"/>
        </w:rPr>
        <w:t>Nível corrente__________</w:t>
      </w:r>
    </w:p>
    <w:p w14:paraId="33E184D3" w14:textId="7F8D98D0" w:rsidR="00F27A2C" w:rsidRPr="00F27A2C" w:rsidRDefault="00F27A2C" w:rsidP="00F27A2C">
      <w:pPr>
        <w:pStyle w:val="PargrafodaLista"/>
        <w:spacing w:line="360" w:lineRule="auto"/>
        <w:ind w:hanging="294"/>
        <w:jc w:val="both"/>
        <w:rPr>
          <w:color w:val="000000"/>
          <w:spacing w:val="15"/>
        </w:rPr>
      </w:pPr>
      <w:r w:rsidRPr="00F27A2C">
        <w:rPr>
          <w:color w:val="000000"/>
        </w:rPr>
        <w:t>f) Solicito respeitosamente que me seja concedida a antecipação do perí</w:t>
      </w:r>
      <w:r w:rsidRPr="00F27A2C">
        <w:rPr>
          <w:color w:val="000000"/>
          <w:spacing w:val="15"/>
        </w:rPr>
        <w:t xml:space="preserve">odo de férias. </w:t>
      </w:r>
      <w:r w:rsidR="00EF5C32" w:rsidRPr="00F27A2C">
        <w:rPr>
          <w:color w:val="000000"/>
        </w:rPr>
        <w:t>___</w:t>
      </w:r>
      <w:r w:rsidR="00EF5C32">
        <w:rPr>
          <w:color w:val="000000"/>
        </w:rPr>
        <w:t>Nível Cuidado_____</w:t>
      </w:r>
    </w:p>
    <w:p w14:paraId="6DB1509E" w14:textId="6F461E8C" w:rsidR="00F27A2C" w:rsidRPr="00F27A2C" w:rsidRDefault="00F27A2C" w:rsidP="00F27A2C">
      <w:pPr>
        <w:pStyle w:val="PargrafodaLista"/>
        <w:spacing w:line="360" w:lineRule="auto"/>
        <w:ind w:hanging="294"/>
        <w:jc w:val="both"/>
        <w:rPr>
          <w:color w:val="000000"/>
        </w:rPr>
      </w:pPr>
      <w:r w:rsidRPr="00F27A2C">
        <w:rPr>
          <w:color w:val="000000"/>
        </w:rPr>
        <w:t>g) Ritinha, dá um beijinho ao tio Luciano.</w:t>
      </w:r>
      <w:r w:rsidR="00EF5C32" w:rsidRPr="00EF5C32">
        <w:rPr>
          <w:color w:val="000000"/>
        </w:rPr>
        <w:t xml:space="preserve"> </w:t>
      </w:r>
      <w:r w:rsidR="00EF5C32" w:rsidRPr="00F27A2C">
        <w:rPr>
          <w:color w:val="000000"/>
        </w:rPr>
        <w:t>____</w:t>
      </w:r>
      <w:r w:rsidR="00EF5C32">
        <w:rPr>
          <w:color w:val="000000"/>
        </w:rPr>
        <w:t>Nível familiar_____</w:t>
      </w:r>
    </w:p>
    <w:p w14:paraId="466E9F8E" w14:textId="4300D2DA" w:rsidR="00F27A2C" w:rsidRPr="00F27A2C" w:rsidRDefault="00F27A2C" w:rsidP="00F27A2C">
      <w:pPr>
        <w:pStyle w:val="PargrafodaLista"/>
        <w:spacing w:line="360" w:lineRule="auto"/>
        <w:ind w:hanging="294"/>
        <w:jc w:val="both"/>
        <w:rPr>
          <w:color w:val="000000"/>
        </w:rPr>
      </w:pPr>
      <w:r w:rsidRPr="00F27A2C">
        <w:rPr>
          <w:color w:val="000000"/>
        </w:rPr>
        <w:t> h) O peixe hoje não bicou. Vamos embora que a faina acabou. Recolhe a fateixa e</w:t>
      </w:r>
      <w:r w:rsidRPr="00F27A2C">
        <w:rPr>
          <w:rFonts w:cs="Arial"/>
          <w:color w:val="000000"/>
        </w:rPr>
        <w:t xml:space="preserve"> </w:t>
      </w:r>
      <w:r w:rsidRPr="00F27A2C">
        <w:rPr>
          <w:color w:val="000000"/>
        </w:rPr>
        <w:t xml:space="preserve">vamos. </w:t>
      </w:r>
      <w:r w:rsidR="00EF5C32" w:rsidRPr="00F27A2C">
        <w:rPr>
          <w:color w:val="000000"/>
        </w:rPr>
        <w:t>____</w:t>
      </w:r>
      <w:r w:rsidR="00EF5C32">
        <w:rPr>
          <w:color w:val="000000"/>
        </w:rPr>
        <w:t>Nível familiar_____</w:t>
      </w:r>
      <w:r w:rsidRPr="00F27A2C">
        <w:rPr>
          <w:color w:val="000000"/>
        </w:rPr>
        <w:t>  </w:t>
      </w:r>
    </w:p>
    <w:p w14:paraId="1CEBE2A1" w14:textId="1D69AA6C" w:rsidR="00F27A2C" w:rsidRPr="00F27A2C" w:rsidRDefault="00F27A2C" w:rsidP="00F27A2C">
      <w:pPr>
        <w:pStyle w:val="PargrafodaLista"/>
        <w:spacing w:line="360" w:lineRule="auto"/>
        <w:ind w:hanging="294"/>
        <w:jc w:val="both"/>
        <w:rPr>
          <w:color w:val="000000"/>
        </w:rPr>
      </w:pPr>
      <w:r w:rsidRPr="00F27A2C">
        <w:rPr>
          <w:color w:val="000000"/>
        </w:rPr>
        <w:t>i) Ó Maria, A Rosa já botou o sal na sopa? Diacho da rapariga, onde se terá metido? ____</w:t>
      </w:r>
      <w:r w:rsidR="00EF5C32">
        <w:rPr>
          <w:color w:val="000000"/>
        </w:rPr>
        <w:t>Nível familiar_____</w:t>
      </w:r>
    </w:p>
    <w:p w14:paraId="5D3BC767" w14:textId="1972FDE6" w:rsidR="00F27A2C" w:rsidRPr="00F27A2C" w:rsidRDefault="00F27A2C" w:rsidP="00F27A2C">
      <w:pPr>
        <w:pStyle w:val="PargrafodaLista"/>
        <w:ind w:hanging="294"/>
        <w:rPr>
          <w:rFonts w:eastAsiaTheme="majorEastAsia" w:cstheme="minorHAnsi"/>
        </w:rPr>
      </w:pPr>
      <w:r w:rsidRPr="00F27A2C">
        <w:rPr>
          <w:color w:val="000000"/>
        </w:rPr>
        <w:t xml:space="preserve">j) Comprei uns lindos cadernos azuis. </w:t>
      </w:r>
      <w:r w:rsidR="00EF5C32" w:rsidRPr="00F27A2C">
        <w:rPr>
          <w:color w:val="000000"/>
        </w:rPr>
        <w:t>___</w:t>
      </w:r>
      <w:r w:rsidR="00EF5C32">
        <w:rPr>
          <w:color w:val="000000"/>
        </w:rPr>
        <w:t>Nível corrente__________</w:t>
      </w:r>
    </w:p>
    <w:p w14:paraId="098400F0" w14:textId="15ADB430" w:rsidR="00F27A2C" w:rsidRDefault="00F27A2C" w:rsidP="00FD778A">
      <w:pPr>
        <w:rPr>
          <w:rFonts w:asciiTheme="minorHAnsi" w:eastAsiaTheme="majorEastAsia" w:hAnsiTheme="minorHAnsi" w:cstheme="minorHAnsi"/>
          <w:b/>
          <w:bCs/>
          <w:color w:val="2F5496" w:themeColor="accent1" w:themeShade="BF"/>
        </w:rPr>
      </w:pPr>
    </w:p>
    <w:p w14:paraId="1B8C1309" w14:textId="6675F459" w:rsidR="00F27A2C" w:rsidRDefault="00F27A2C" w:rsidP="00F27A2C">
      <w:pPr>
        <w:jc w:val="center"/>
        <w:rPr>
          <w:rFonts w:asciiTheme="minorHAnsi" w:eastAsiaTheme="majorEastAsia" w:hAnsiTheme="minorHAnsi" w:cstheme="minorHAnsi"/>
          <w:color w:val="2F5496" w:themeColor="accent1" w:themeShade="BF"/>
        </w:rPr>
      </w:pPr>
      <w:r>
        <w:rPr>
          <w:rFonts w:asciiTheme="minorHAnsi" w:eastAsiaTheme="majorEastAsia" w:hAnsiTheme="minorHAnsi" w:cstheme="minorHAnsi"/>
          <w:color w:val="2F5496" w:themeColor="accent1" w:themeShade="BF"/>
        </w:rPr>
        <w:t>II</w:t>
      </w:r>
    </w:p>
    <w:p w14:paraId="67C30966" w14:textId="4FFFB616" w:rsidR="00F27A2C" w:rsidRDefault="00D45049" w:rsidP="00F27A2C">
      <w:pPr>
        <w:jc w:val="center"/>
        <w:rPr>
          <w:rFonts w:asciiTheme="minorHAnsi" w:eastAsiaTheme="majorEastAsia" w:hAnsiTheme="minorHAnsi" w:cstheme="minorHAnsi"/>
          <w:color w:val="2F5496" w:themeColor="accent1" w:themeShade="BF"/>
        </w:rPr>
      </w:pPr>
      <w:r>
        <w:rPr>
          <w:rFonts w:asciiTheme="minorHAnsi" w:eastAsiaTheme="majorEastAsia" w:hAnsiTheme="minorHAnsi" w:cstheme="minorHAnsi"/>
          <w:color w:val="2F5496" w:themeColor="accent1" w:themeShade="BF"/>
        </w:rPr>
        <w:t>Para refletir…</w:t>
      </w:r>
    </w:p>
    <w:p w14:paraId="52ACA5D2" w14:textId="77777777" w:rsidR="007B377B" w:rsidRPr="007B377B" w:rsidRDefault="007B377B" w:rsidP="007B377B">
      <w:pPr>
        <w:jc w:val="center"/>
        <w:rPr>
          <w:rFonts w:asciiTheme="minorHAnsi" w:eastAsiaTheme="majorEastAsia" w:hAnsiTheme="minorHAnsi" w:cstheme="minorHAnsi"/>
        </w:rPr>
      </w:pPr>
      <w:r>
        <w:rPr>
          <w:noProof/>
        </w:rPr>
        <w:drawing>
          <wp:anchor distT="0" distB="0" distL="114300" distR="114300" simplePos="0" relativeHeight="251658240" behindDoc="1" locked="0" layoutInCell="1" allowOverlap="1" wp14:anchorId="02DBD888" wp14:editId="775C6A16">
            <wp:simplePos x="0" y="0"/>
            <wp:positionH relativeFrom="margin">
              <wp:align>right</wp:align>
            </wp:positionH>
            <wp:positionV relativeFrom="paragraph">
              <wp:posOffset>6259</wp:posOffset>
            </wp:positionV>
            <wp:extent cx="788670" cy="788670"/>
            <wp:effectExtent l="0" t="0" r="0" b="0"/>
            <wp:wrapTight wrapText="bothSides">
              <wp:wrapPolygon edited="0">
                <wp:start x="0" y="0"/>
                <wp:lineTo x="0" y="20870"/>
                <wp:lineTo x="20870" y="20870"/>
                <wp:lineTo x="20870" y="0"/>
                <wp:lineTo x="0" y="0"/>
              </wp:wrapPolygon>
            </wp:wrapTight>
            <wp:docPr id="2" name="Imagem 2" descr="28 melhor ideia de Emoticon apaixonado | emoticon apaixonad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8 melhor ideia de Emoticon apaixonado | emoticon apaixonado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8670" cy="788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8F8A23" w14:textId="77777777" w:rsidR="007B377B" w:rsidRPr="007B377B" w:rsidRDefault="007B377B" w:rsidP="007B377B">
      <w:pPr>
        <w:pStyle w:val="PargrafodaLista"/>
        <w:numPr>
          <w:ilvl w:val="0"/>
          <w:numId w:val="13"/>
        </w:numPr>
        <w:jc w:val="both"/>
        <w:rPr>
          <w:rFonts w:eastAsiaTheme="majorEastAsia" w:cstheme="minorHAnsi"/>
          <w:color w:val="2F5496" w:themeColor="accent1" w:themeShade="BF"/>
        </w:rPr>
      </w:pPr>
      <w:r>
        <w:rPr>
          <w:rFonts w:eastAsiaTheme="majorEastAsia" w:cstheme="minorHAnsi"/>
        </w:rPr>
        <w:t>Faça uma breve pesquisa sobre a linguagem oculésica e apresente algumas particularidades da comunicação através do olhar.</w:t>
      </w:r>
    </w:p>
    <w:p w14:paraId="62E4A5C1" w14:textId="77777777" w:rsidR="007B377B" w:rsidRPr="007B377B" w:rsidRDefault="007B377B" w:rsidP="007B377B">
      <w:pPr>
        <w:pStyle w:val="PargrafodaLista"/>
        <w:jc w:val="both"/>
        <w:rPr>
          <w:rFonts w:eastAsiaTheme="majorEastAsia" w:cstheme="minorHAnsi"/>
          <w:color w:val="2F5496" w:themeColor="accent1" w:themeShade="BF"/>
        </w:rPr>
      </w:pPr>
    </w:p>
    <w:p w14:paraId="20669C6F" w14:textId="671040B7" w:rsidR="00F27A2C" w:rsidRPr="007B377B" w:rsidRDefault="00D45049" w:rsidP="007B377B">
      <w:pPr>
        <w:pStyle w:val="PargrafodaLista"/>
        <w:numPr>
          <w:ilvl w:val="0"/>
          <w:numId w:val="13"/>
        </w:numPr>
        <w:jc w:val="both"/>
        <w:rPr>
          <w:rFonts w:eastAsiaTheme="majorEastAsia" w:cstheme="minorHAnsi"/>
          <w:color w:val="2F5496" w:themeColor="accent1" w:themeShade="BF"/>
        </w:rPr>
      </w:pPr>
      <w:r w:rsidRPr="007B377B">
        <w:rPr>
          <w:rFonts w:eastAsiaTheme="majorEastAsia" w:cstheme="minorHAnsi"/>
        </w:rPr>
        <w:t>Hoje celebra-se o Dia dos Namorados…</w:t>
      </w:r>
    </w:p>
    <w:p w14:paraId="77BD9799" w14:textId="77777777" w:rsidR="007B377B" w:rsidRDefault="007B377B" w:rsidP="00D45049">
      <w:pPr>
        <w:jc w:val="both"/>
        <w:rPr>
          <w:rFonts w:asciiTheme="minorHAnsi" w:eastAsiaTheme="majorEastAsia" w:hAnsiTheme="minorHAnsi" w:cstheme="minorHAnsi"/>
        </w:rPr>
      </w:pPr>
    </w:p>
    <w:p w14:paraId="383EC42E" w14:textId="020F898D" w:rsidR="00D45049" w:rsidRPr="00D45049" w:rsidRDefault="00D45049" w:rsidP="00D45049">
      <w:pPr>
        <w:jc w:val="both"/>
        <w:rPr>
          <w:rFonts w:asciiTheme="minorHAnsi" w:eastAsiaTheme="majorEastAsia" w:hAnsiTheme="minorHAnsi" w:cstheme="minorHAnsi"/>
        </w:rPr>
      </w:pPr>
      <w:r>
        <w:rPr>
          <w:rFonts w:asciiTheme="minorHAnsi" w:eastAsiaTheme="majorEastAsia" w:hAnsiTheme="minorHAnsi" w:cstheme="minorHAnsi"/>
        </w:rPr>
        <w:t xml:space="preserve">       Leia o artigo de opinião e, a propósito d</w:t>
      </w:r>
      <w:r w:rsidR="007B377B">
        <w:rPr>
          <w:rFonts w:asciiTheme="minorHAnsi" w:eastAsiaTheme="majorEastAsia" w:hAnsiTheme="minorHAnsi" w:cstheme="minorHAnsi"/>
        </w:rPr>
        <w:t>o recurso às linguagens não-verbais na</w:t>
      </w:r>
      <w:r>
        <w:rPr>
          <w:rFonts w:asciiTheme="minorHAnsi" w:eastAsiaTheme="majorEastAsia" w:hAnsiTheme="minorHAnsi" w:cstheme="minorHAnsi"/>
        </w:rPr>
        <w:t xml:space="preserve"> comunica</w:t>
      </w:r>
      <w:r w:rsidR="007B377B">
        <w:rPr>
          <w:rFonts w:asciiTheme="minorHAnsi" w:eastAsiaTheme="majorEastAsia" w:hAnsiTheme="minorHAnsi" w:cstheme="minorHAnsi"/>
        </w:rPr>
        <w:t>ção, comente a visão de Mário Ceitil em relação ao futuro das relações humanas e a inteligência artificial.</w:t>
      </w:r>
    </w:p>
    <w:p w14:paraId="48549ED3" w14:textId="77777777" w:rsidR="00D45049" w:rsidRDefault="00D45049" w:rsidP="00F27A2C">
      <w:pPr>
        <w:shd w:val="clear" w:color="auto" w:fill="FFFFFF"/>
        <w:spacing w:before="225" w:after="180" w:line="630" w:lineRule="atLeast"/>
        <w:textAlignment w:val="baseline"/>
        <w:outlineLvl w:val="0"/>
        <w:rPr>
          <w:rFonts w:ascii="Arimo" w:hAnsi="Arimo"/>
          <w:b/>
          <w:bCs/>
          <w:color w:val="1C1C1C"/>
          <w:kern w:val="36"/>
          <w:sz w:val="48"/>
          <w:szCs w:val="48"/>
        </w:rPr>
      </w:pPr>
    </w:p>
    <w:p w14:paraId="757FE638" w14:textId="3453D77D" w:rsidR="00F27A2C" w:rsidRPr="007B377B" w:rsidRDefault="00F27A2C" w:rsidP="00F27A2C">
      <w:pPr>
        <w:shd w:val="clear" w:color="auto" w:fill="FFFFFF"/>
        <w:spacing w:before="225" w:after="180" w:line="630" w:lineRule="atLeast"/>
        <w:textAlignment w:val="baseline"/>
        <w:outlineLvl w:val="0"/>
        <w:rPr>
          <w:rFonts w:ascii="Arimo" w:hAnsi="Arimo"/>
          <w:b/>
          <w:bCs/>
          <w:color w:val="1C1C1C"/>
          <w:kern w:val="36"/>
          <w:sz w:val="36"/>
          <w:szCs w:val="36"/>
        </w:rPr>
      </w:pPr>
      <w:r w:rsidRPr="007B377B">
        <w:rPr>
          <w:rFonts w:ascii="Arimo" w:hAnsi="Arimo"/>
          <w:b/>
          <w:bCs/>
          <w:color w:val="1C1C1C"/>
          <w:kern w:val="36"/>
          <w:sz w:val="36"/>
          <w:szCs w:val="36"/>
        </w:rPr>
        <w:lastRenderedPageBreak/>
        <w:t>O amor em modo digital: “vocálica, proxémica e oculésica”</w:t>
      </w:r>
    </w:p>
    <w:p w14:paraId="46AFF17F" w14:textId="77777777" w:rsidR="00F27A2C" w:rsidRPr="00EE4527" w:rsidRDefault="00000000" w:rsidP="00F27A2C">
      <w:pPr>
        <w:shd w:val="clear" w:color="auto" w:fill="FFFFFF"/>
        <w:spacing w:after="150" w:line="450" w:lineRule="atLeast"/>
        <w:textAlignment w:val="baseline"/>
        <w:rPr>
          <w:rFonts w:ascii="Arimo" w:hAnsi="Arimo"/>
          <w:i/>
          <w:iCs/>
          <w:color w:val="1C1C1C"/>
          <w:sz w:val="30"/>
          <w:szCs w:val="30"/>
        </w:rPr>
      </w:pPr>
      <w:hyperlink r:id="rId11" w:history="1">
        <w:r w:rsidR="00F27A2C" w:rsidRPr="00EE4527">
          <w:rPr>
            <w:rFonts w:ascii="Arimo" w:hAnsi="Arimo"/>
            <w:i/>
            <w:iCs/>
            <w:color w:val="1C1C1C"/>
            <w:sz w:val="30"/>
            <w:szCs w:val="30"/>
            <w:u w:val="single"/>
            <w:bdr w:val="none" w:sz="0" w:space="0" w:color="auto" w:frame="1"/>
          </w:rPr>
          <w:t>Mário Ceitil, presidente da Associação Portuguesa de Gestão das Pessoas</w:t>
        </w:r>
      </w:hyperlink>
    </w:p>
    <w:p w14:paraId="66D0786A" w14:textId="77777777" w:rsidR="00F27A2C" w:rsidRPr="00EE4527" w:rsidRDefault="00F27A2C" w:rsidP="00F27A2C">
      <w:pPr>
        <w:shd w:val="clear" w:color="auto" w:fill="FFFFFF"/>
        <w:textAlignment w:val="baseline"/>
        <w:rPr>
          <w:rFonts w:ascii="inherit" w:hAnsi="inherit"/>
          <w:color w:val="000000"/>
          <w:sz w:val="21"/>
          <w:szCs w:val="21"/>
          <w:lang w:val="en-US"/>
        </w:rPr>
      </w:pPr>
      <w:r w:rsidRPr="00EE4527">
        <w:rPr>
          <w:rFonts w:ascii="inherit" w:hAnsi="inherit"/>
          <w:color w:val="A3A3A3"/>
          <w:sz w:val="18"/>
          <w:szCs w:val="18"/>
          <w:bdr w:val="none" w:sz="0" w:space="0" w:color="auto" w:frame="1"/>
          <w:lang w:val="en-US"/>
        </w:rPr>
        <w:t xml:space="preserve">18 de </w:t>
      </w:r>
      <w:proofErr w:type="spellStart"/>
      <w:r w:rsidRPr="00EE4527">
        <w:rPr>
          <w:rFonts w:ascii="inherit" w:hAnsi="inherit"/>
          <w:color w:val="A3A3A3"/>
          <w:sz w:val="18"/>
          <w:szCs w:val="18"/>
          <w:bdr w:val="none" w:sz="0" w:space="0" w:color="auto" w:frame="1"/>
          <w:lang w:val="en-US"/>
        </w:rPr>
        <w:t>Fevereiro</w:t>
      </w:r>
      <w:proofErr w:type="spellEnd"/>
      <w:r w:rsidRPr="00EE4527">
        <w:rPr>
          <w:rFonts w:ascii="inherit" w:hAnsi="inherit"/>
          <w:color w:val="A3A3A3"/>
          <w:sz w:val="18"/>
          <w:szCs w:val="18"/>
          <w:bdr w:val="none" w:sz="0" w:space="0" w:color="auto" w:frame="1"/>
          <w:lang w:val="en-US"/>
        </w:rPr>
        <w:t>, 2020</w:t>
      </w:r>
      <w:r w:rsidRPr="00EE4527">
        <w:rPr>
          <w:rFonts w:ascii="inherit" w:hAnsi="inherit"/>
          <w:color w:val="000000"/>
          <w:sz w:val="21"/>
          <w:szCs w:val="21"/>
          <w:lang w:val="en-US"/>
        </w:rPr>
        <w:t> </w:t>
      </w:r>
    </w:p>
    <w:p w14:paraId="66985F62" w14:textId="44B36CB9" w:rsidR="00F27A2C" w:rsidRPr="00EE4527" w:rsidRDefault="00F27A2C" w:rsidP="00262307">
      <w:pPr>
        <w:shd w:val="clear" w:color="auto" w:fill="4267B2"/>
        <w:spacing w:line="600" w:lineRule="atLeast"/>
        <w:jc w:val="center"/>
        <w:textAlignment w:val="top"/>
        <w:rPr>
          <w:rFonts w:ascii="Arimo" w:hAnsi="Arimo"/>
          <w:color w:val="333333"/>
        </w:rPr>
      </w:pPr>
      <w:r w:rsidRPr="00EE4527">
        <w:rPr>
          <w:rFonts w:ascii="inherit" w:hAnsi="inherit"/>
          <w:noProof/>
          <w:color w:val="000000"/>
          <w:sz w:val="18"/>
          <w:szCs w:val="18"/>
        </w:rPr>
        <mc:AlternateContent>
          <mc:Choice Requires="wps">
            <w:drawing>
              <wp:inline distT="0" distB="0" distL="0" distR="0" wp14:anchorId="730E982C" wp14:editId="11F0D702">
                <wp:extent cx="302260" cy="302260"/>
                <wp:effectExtent l="0" t="0" r="0" b="0"/>
                <wp:docPr id="5" name="Retângulo 5" descr="facebook sharing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A4FA34" id="Retângulo 5" o:spid="_x0000_s1026" alt="facebook sharing butt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EE4527">
        <w:rPr>
          <w:rFonts w:ascii="Arimo" w:hAnsi="Arimo"/>
          <w:noProof/>
          <w:color w:val="333333"/>
        </w:rPr>
        <w:drawing>
          <wp:inline distT="0" distB="0" distL="0" distR="0" wp14:anchorId="5F75277D" wp14:editId="2C78D65B">
            <wp:extent cx="5388428" cy="2249403"/>
            <wp:effectExtent l="0" t="0" r="3175" b="0"/>
            <wp:docPr id="1" name="Imagem 1" descr="Mário Ceitil, presidente da Associação Portuguesa de Gestão das Pesso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ário Ceitil, presidente da Associação Portuguesa de Gestão das Pesso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5838" cy="2256671"/>
                    </a:xfrm>
                    <a:prstGeom prst="rect">
                      <a:avLst/>
                    </a:prstGeom>
                    <a:noFill/>
                    <a:ln>
                      <a:noFill/>
                    </a:ln>
                  </pic:spPr>
                </pic:pic>
              </a:graphicData>
            </a:graphic>
          </wp:inline>
        </w:drawing>
      </w:r>
    </w:p>
    <w:p w14:paraId="7E903007" w14:textId="77777777" w:rsidR="00F27A2C" w:rsidRDefault="00F27A2C" w:rsidP="00F27A2C">
      <w:pPr>
        <w:shd w:val="clear" w:color="auto" w:fill="FFFFFF"/>
        <w:spacing w:line="276" w:lineRule="auto"/>
        <w:textAlignment w:val="baseline"/>
        <w:rPr>
          <w:rFonts w:ascii="Arimo" w:hAnsi="Arimo"/>
          <w:color w:val="333333"/>
        </w:rPr>
      </w:pPr>
    </w:p>
    <w:p w14:paraId="7C8F7F4A" w14:textId="77777777" w:rsidR="00F27A2C" w:rsidRPr="000500E6" w:rsidRDefault="00F27A2C" w:rsidP="007B377B">
      <w:pPr>
        <w:shd w:val="clear" w:color="auto" w:fill="FFFFFF"/>
        <w:spacing w:after="160" w:line="276" w:lineRule="auto"/>
        <w:jc w:val="both"/>
        <w:textAlignment w:val="baseline"/>
        <w:rPr>
          <w:rFonts w:ascii="inherit" w:hAnsi="inherit"/>
          <w:color w:val="0C85F2"/>
        </w:rPr>
      </w:pPr>
      <w:r w:rsidRPr="000500E6">
        <w:rPr>
          <w:rFonts w:ascii="Arimo" w:hAnsi="Arimo"/>
          <w:color w:val="333333"/>
        </w:rPr>
        <w:t>Desde os “idos” de 1980, época em que os robôs começaram a ser introduzidos nas grandes empresas industriais para realizarem tarefas “únicas e pesadas, como soldagem, pintura a spray ou montagem”, os progressos da robótica e da Inteligência Artificial têm vindo a registar um tal desenvolvimento e aceleração que as preocupações se centram hoje cada vez mais nos seus impactos na natureza do trabalho, d</w:t>
      </w:r>
      <w:r w:rsidRPr="00EE4527">
        <w:rPr>
          <w:rFonts w:ascii="Arimo" w:hAnsi="Arimo"/>
          <w:color w:val="333333"/>
        </w:rPr>
        <w:t>esignadamente do que diz respeito ao tipo e extensão das atividades humanas que poderão vir a ser progressivamente substituídas por máquinas cada vez mais sofisticadas e “inteligentes”. A grande, e compreensível, apreensão que esta questão suscita, tem vindo, no entanto, a ser, digamos, aliviada, pela ideia de que uma possível “grande expropriação” do trabalho humano pelas máquinas estará sempre confrontada com uma difícil, e alegadamente, insuperável limitação: a de que, como assinalou Rosalind Picard, “enquanto os sistemas e as máquinas não puderem lidar com emoções, é pouco provável que se envolvam em atividades e em tarefas ao nível dos seres humanos inteligentes”.</w:t>
      </w:r>
    </w:p>
    <w:p w14:paraId="281338BD" w14:textId="77777777" w:rsidR="00F27A2C" w:rsidRPr="00EE4527" w:rsidRDefault="00F27A2C" w:rsidP="007B377B">
      <w:pPr>
        <w:shd w:val="clear" w:color="auto" w:fill="FFFFFF"/>
        <w:spacing w:after="375" w:line="276" w:lineRule="auto"/>
        <w:jc w:val="both"/>
        <w:textAlignment w:val="baseline"/>
        <w:rPr>
          <w:rFonts w:ascii="Arimo" w:hAnsi="Arimo"/>
          <w:color w:val="333333"/>
        </w:rPr>
      </w:pPr>
      <w:r w:rsidRPr="00EE4527">
        <w:rPr>
          <w:rFonts w:ascii="Arimo" w:hAnsi="Arimo"/>
          <w:color w:val="333333"/>
        </w:rPr>
        <w:t>Desenganem-se, no entanto, aqueles que iludem as suas angústias com “o manto diáfano da fantasia”. Eis que se anuncia o surgimento da “computação afetiva” e, com ela, a criação de máquinas e sistemas tecnológicos “capazes de reconhecer e exprimir afeto”.</w:t>
      </w:r>
    </w:p>
    <w:p w14:paraId="04747212" w14:textId="77777777" w:rsidR="00F27A2C" w:rsidRPr="00EE4527" w:rsidRDefault="00F27A2C" w:rsidP="007B377B">
      <w:pPr>
        <w:shd w:val="clear" w:color="auto" w:fill="FFFFFF"/>
        <w:spacing w:after="375" w:line="276" w:lineRule="auto"/>
        <w:jc w:val="both"/>
        <w:textAlignment w:val="baseline"/>
        <w:rPr>
          <w:rFonts w:ascii="Arimo" w:hAnsi="Arimo"/>
          <w:color w:val="333333"/>
        </w:rPr>
      </w:pPr>
      <w:r w:rsidRPr="00EE4527">
        <w:rPr>
          <w:rFonts w:ascii="Arimo" w:hAnsi="Arimo"/>
          <w:color w:val="333333"/>
        </w:rPr>
        <w:t xml:space="preserve">Com o alvor destes sistemas computacionais, a espécie humana pode vir a experimentar uma das maiores regressões filogenéticas da sua história, vendo uma das suas principais e mais diferenciadoras faculdades, designadamente o processamento e a autorregulação das emoções, </w:t>
      </w:r>
      <w:r w:rsidRPr="00EE4527">
        <w:rPr>
          <w:rFonts w:ascii="Arimo" w:hAnsi="Arimo"/>
          <w:color w:val="333333"/>
        </w:rPr>
        <w:lastRenderedPageBreak/>
        <w:t>poder ser imitado, e até suplantado, por “máquinas emocionais” que “podem reconhecer, interpretar, gerar e reagir a emoções humanas”.</w:t>
      </w:r>
    </w:p>
    <w:p w14:paraId="0248D3FD" w14:textId="77777777" w:rsidR="00F27A2C" w:rsidRPr="00EE4527" w:rsidRDefault="00F27A2C" w:rsidP="00F27A2C">
      <w:pPr>
        <w:shd w:val="clear" w:color="auto" w:fill="FFFFFF"/>
        <w:spacing w:after="375" w:line="276" w:lineRule="auto"/>
        <w:jc w:val="both"/>
        <w:textAlignment w:val="baseline"/>
        <w:rPr>
          <w:rFonts w:ascii="Arimo" w:hAnsi="Arimo"/>
          <w:color w:val="333333"/>
        </w:rPr>
      </w:pPr>
      <w:r w:rsidRPr="00EE4527">
        <w:rPr>
          <w:rFonts w:ascii="Arimo" w:hAnsi="Arimo"/>
          <w:color w:val="333333"/>
        </w:rPr>
        <w:t>Como as emoções são processos químicos e metabólicos que se traduzem em reações fisiológicas, físicas e comportamentais, os computadores poderão ser dotados de uma série de sensores programados para reconhecer automaticamente “os estados emocionais de um utilizador identificando e avaliando indicadores fisiológicos e mudanças nos seres humanos”, podendo, por essa via, estabelecer tipos de interação entre máquinas e mesmo entre pessoas e máquinas que podem de facto assemelhar-se a relacionamentos emocionais autênticos entre seres humanos.</w:t>
      </w:r>
    </w:p>
    <w:p w14:paraId="3EF95445" w14:textId="77777777" w:rsidR="00F27A2C" w:rsidRPr="00EE4527" w:rsidRDefault="00F27A2C" w:rsidP="00F27A2C">
      <w:pPr>
        <w:shd w:val="clear" w:color="auto" w:fill="FFFFFF"/>
        <w:spacing w:after="375" w:line="276" w:lineRule="auto"/>
        <w:jc w:val="both"/>
        <w:textAlignment w:val="baseline"/>
        <w:rPr>
          <w:rFonts w:ascii="Arimo" w:hAnsi="Arimo"/>
          <w:color w:val="333333"/>
        </w:rPr>
      </w:pPr>
      <w:r w:rsidRPr="00EE4527">
        <w:rPr>
          <w:rFonts w:ascii="Arimo" w:hAnsi="Arimo"/>
          <w:color w:val="333333"/>
        </w:rPr>
        <w:t>Neste sentido, é de facto possível ver “robôs antropomórficos” praticarem a empatia através de “sensores giroscópicos” que medem os movimentos do corpo e estabelecerem sincronizações apoiadas em ferramentas de subespecialidades técnicas como a “vocálica” (técnica de análise de voz) e a “oculésica”, que estuda os movimentos dos olhos.</w:t>
      </w:r>
    </w:p>
    <w:p w14:paraId="7E22C038" w14:textId="77777777" w:rsidR="00F27A2C" w:rsidRPr="00EE4527" w:rsidRDefault="00F27A2C" w:rsidP="00F27A2C">
      <w:pPr>
        <w:shd w:val="clear" w:color="auto" w:fill="FFFFFF"/>
        <w:spacing w:after="375" w:line="276" w:lineRule="auto"/>
        <w:jc w:val="both"/>
        <w:textAlignment w:val="baseline"/>
        <w:rPr>
          <w:rFonts w:ascii="Arimo" w:hAnsi="Arimo"/>
          <w:color w:val="333333"/>
        </w:rPr>
      </w:pPr>
      <w:r w:rsidRPr="00EE4527">
        <w:rPr>
          <w:rFonts w:ascii="Arimo" w:hAnsi="Arimo"/>
          <w:color w:val="333333"/>
        </w:rPr>
        <w:t>Por este andar, qualquer dia, quem sabe, podemos até vir a ter robôs de géneros indiferenciados, como manda a moral da época, a gerar relacionamentos emocionais de tipo “romântico”, baseados em “químicas algorítmicas”, inaugurando uma nova e promissora era de felicidade baseada no “amor em modo digital”.</w:t>
      </w:r>
    </w:p>
    <w:p w14:paraId="16351D6E" w14:textId="77777777" w:rsidR="00F27A2C" w:rsidRPr="00EE4527" w:rsidRDefault="00F27A2C" w:rsidP="00F27A2C">
      <w:pPr>
        <w:shd w:val="clear" w:color="auto" w:fill="FFFFFF"/>
        <w:spacing w:after="375" w:line="276" w:lineRule="auto"/>
        <w:jc w:val="both"/>
        <w:textAlignment w:val="baseline"/>
        <w:rPr>
          <w:rFonts w:ascii="Arimo" w:hAnsi="Arimo"/>
          <w:color w:val="333333"/>
        </w:rPr>
      </w:pPr>
      <w:r w:rsidRPr="00EE4527">
        <w:rPr>
          <w:rFonts w:ascii="Arimo" w:hAnsi="Arimo"/>
          <w:color w:val="333333"/>
        </w:rPr>
        <w:t>Tentemos imaginar, usando de alguma liberdade literária, um cenário possível de um “robótico romance” entre duas máquinas antropomórficas que interagem entre si através de uma combinação complexa de redes de sensores.</w:t>
      </w:r>
    </w:p>
    <w:p w14:paraId="0EB6CCD2" w14:textId="77777777" w:rsidR="00F27A2C" w:rsidRPr="00EE4527" w:rsidRDefault="00F27A2C" w:rsidP="00F27A2C">
      <w:pPr>
        <w:shd w:val="clear" w:color="auto" w:fill="FFFFFF"/>
        <w:spacing w:line="276" w:lineRule="auto"/>
        <w:jc w:val="both"/>
        <w:textAlignment w:val="baseline"/>
        <w:rPr>
          <w:rFonts w:ascii="Arimo" w:hAnsi="Arimo"/>
          <w:color w:val="333333"/>
        </w:rPr>
      </w:pPr>
      <w:r w:rsidRPr="00EE4527">
        <w:rPr>
          <w:rFonts w:ascii="Arimo" w:hAnsi="Arimo"/>
          <w:color w:val="333333"/>
        </w:rPr>
        <w:t>Uma delas, que pode assumir o papel de ele, ela ou “isso”, deteta, na outra, pela “oculésica” um discreto movimento ocular oblíquo descendente, codificado como “interesse casto” e aciona, pela “vocálica”, o tom de voz programado para a função “sedução”. Os sensores da outra máquina captam por sua vez indicadores na morfologia do seu exoesqueleto codificados como “intumescências de humores” a indicar disponibilidade e acionam os elétrodos de condutância de pele, numa réplica mecânica de “</w:t>
      </w:r>
      <w:r w:rsidRPr="00EE4527">
        <w:rPr>
          <w:rFonts w:ascii="inherit" w:hAnsi="inherit"/>
          <w:i/>
          <w:iCs/>
          <w:color w:val="333333"/>
          <w:bdr w:val="none" w:sz="0" w:space="0" w:color="auto" w:frame="1"/>
        </w:rPr>
        <w:t>frisson</w:t>
      </w:r>
      <w:r w:rsidRPr="00EE4527">
        <w:rPr>
          <w:rFonts w:ascii="Arimo" w:hAnsi="Arimo"/>
          <w:color w:val="333333"/>
        </w:rPr>
        <w:t>” erótico humano, analisado por “elétrodos que detetam mudanças indicativas na transpiração (…), na frequência respiratória (…) e na atividade elétrica cerebral.” Ambos, seguindo uma rigorosa sequência algorítmica, vão-se movimentando mecanicamente numa coreografia proxémica em frenética progressão alegórica até ao climax final.</w:t>
      </w:r>
    </w:p>
    <w:p w14:paraId="15DC4F30" w14:textId="77777777" w:rsidR="00F27A2C" w:rsidRPr="00EE4527" w:rsidRDefault="00F27A2C" w:rsidP="00F27A2C">
      <w:pPr>
        <w:shd w:val="clear" w:color="auto" w:fill="FFFFFF"/>
        <w:spacing w:after="375" w:line="276" w:lineRule="auto"/>
        <w:jc w:val="both"/>
        <w:textAlignment w:val="baseline"/>
        <w:rPr>
          <w:rFonts w:ascii="Arimo" w:hAnsi="Arimo"/>
          <w:color w:val="333333"/>
        </w:rPr>
      </w:pPr>
      <w:r w:rsidRPr="00EE4527">
        <w:rPr>
          <w:rFonts w:ascii="Arimo" w:hAnsi="Arimo"/>
          <w:color w:val="333333"/>
        </w:rPr>
        <w:t>Muito embora um cenário deste tipo, aqui desenhado intencionalmente em tons de um irrealismo absurdo, e altamente improvável, possa estar muito longe daquilo que é a nossa atual noção do real, o que é facto é que os espantosos progressos da investigação em robótica e IA nos vêm surpreendendo com horizontes cada vez mais disruptivos.</w:t>
      </w:r>
    </w:p>
    <w:p w14:paraId="3FD68F12" w14:textId="77777777" w:rsidR="00F27A2C" w:rsidRPr="00EE4527" w:rsidRDefault="00F27A2C" w:rsidP="00F27A2C">
      <w:pPr>
        <w:shd w:val="clear" w:color="auto" w:fill="FFFFFF"/>
        <w:spacing w:after="375" w:line="276" w:lineRule="auto"/>
        <w:jc w:val="both"/>
        <w:textAlignment w:val="baseline"/>
        <w:rPr>
          <w:rFonts w:ascii="Arimo" w:hAnsi="Arimo"/>
          <w:color w:val="333333"/>
        </w:rPr>
      </w:pPr>
      <w:r w:rsidRPr="00EE4527">
        <w:rPr>
          <w:rFonts w:ascii="Arimo" w:hAnsi="Arimo"/>
          <w:color w:val="333333"/>
        </w:rPr>
        <w:lastRenderedPageBreak/>
        <w:t>Apesar de tudo, é importante salientar, como nota final, e em defesa da maior “humanidade do humano”, que esses eventuais tipos de interações de “natureza emocional” aqui hipoteticamente sugeridos, se vierem realmente a acontecer, obedecerão sempre e exclusivamente a regras e combinações algorítmicas puramente técnicas, faltando-lhes a centelha de alma e o sortilégio de mistério que convertem as genuínas emoções humanas em verdadeiros passaportes para o sublime.</w:t>
      </w:r>
    </w:p>
    <w:p w14:paraId="253B8CF1" w14:textId="77777777" w:rsidR="00F27A2C" w:rsidRPr="00EE4527" w:rsidRDefault="00F27A2C" w:rsidP="00F27A2C">
      <w:pPr>
        <w:shd w:val="clear" w:color="auto" w:fill="FFFFFF"/>
        <w:spacing w:after="375" w:line="276" w:lineRule="auto"/>
        <w:jc w:val="both"/>
        <w:textAlignment w:val="baseline"/>
        <w:rPr>
          <w:rFonts w:ascii="Arimo" w:hAnsi="Arimo"/>
          <w:color w:val="333333"/>
        </w:rPr>
      </w:pPr>
      <w:r w:rsidRPr="00EE4527">
        <w:rPr>
          <w:rFonts w:ascii="Arimo" w:hAnsi="Arimo"/>
          <w:color w:val="333333"/>
        </w:rPr>
        <w:t>*Nota do autor: Este texto foi composto a partir de sugestões e citações extraídas do livro “O Futuro das Profissões”, de Richard e Daniel Suskind, Editora Gradiva.</w:t>
      </w:r>
    </w:p>
    <w:p w14:paraId="789AC680" w14:textId="77777777" w:rsidR="00F27A2C" w:rsidRDefault="00000000" w:rsidP="00F27A2C">
      <w:pPr>
        <w:jc w:val="right"/>
      </w:pPr>
      <w:hyperlink r:id="rId13" w:history="1">
        <w:r w:rsidR="00F27A2C" w:rsidRPr="00D7148C">
          <w:rPr>
            <w:rStyle w:val="Hyperlink"/>
          </w:rPr>
          <w:t>https://linktoleaders.com/o-amor-em-modo-digital-vocalica-proxemica-e-oculesica-mario-ceitil-apg/</w:t>
        </w:r>
      </w:hyperlink>
    </w:p>
    <w:p w14:paraId="64BE0B3E" w14:textId="77777777" w:rsidR="00F27A2C" w:rsidRDefault="00F27A2C" w:rsidP="00F27A2C">
      <w:pPr>
        <w:jc w:val="right"/>
      </w:pPr>
      <w:r>
        <w:t>Acedido em 8 de janeiro de 2024</w:t>
      </w:r>
    </w:p>
    <w:p w14:paraId="69C23558" w14:textId="77777777" w:rsidR="00F27A2C" w:rsidRDefault="00F27A2C" w:rsidP="00F27A2C">
      <w:pPr>
        <w:jc w:val="right"/>
      </w:pPr>
    </w:p>
    <w:p w14:paraId="5A85596B" w14:textId="77777777" w:rsidR="00F27A2C" w:rsidRDefault="00F27A2C" w:rsidP="00F27A2C">
      <w:pPr>
        <w:jc w:val="right"/>
      </w:pPr>
    </w:p>
    <w:p w14:paraId="48C43FA7" w14:textId="77777777" w:rsidR="00F27A2C" w:rsidRDefault="00F27A2C" w:rsidP="00F27A2C">
      <w:pPr>
        <w:jc w:val="right"/>
      </w:pPr>
    </w:p>
    <w:p w14:paraId="2BCAC515" w14:textId="77777777" w:rsidR="00F27A2C" w:rsidRDefault="00F27A2C" w:rsidP="00F27A2C">
      <w:pPr>
        <w:jc w:val="right"/>
      </w:pPr>
    </w:p>
    <w:p w14:paraId="1CF7812F" w14:textId="77777777" w:rsidR="00F27A2C" w:rsidRDefault="00F27A2C" w:rsidP="00F27A2C">
      <w:pPr>
        <w:jc w:val="right"/>
      </w:pPr>
    </w:p>
    <w:p w14:paraId="5E23B7A6" w14:textId="77777777" w:rsidR="00F27A2C" w:rsidRDefault="00F27A2C" w:rsidP="00F27A2C">
      <w:pPr>
        <w:jc w:val="right"/>
      </w:pPr>
    </w:p>
    <w:p w14:paraId="1B493166" w14:textId="77777777" w:rsidR="00F27A2C" w:rsidRDefault="00F27A2C" w:rsidP="00F27A2C">
      <w:pPr>
        <w:jc w:val="right"/>
      </w:pPr>
    </w:p>
    <w:p w14:paraId="61F8E494" w14:textId="77777777" w:rsidR="00F27A2C" w:rsidRDefault="00F27A2C" w:rsidP="00F27A2C">
      <w:pPr>
        <w:jc w:val="right"/>
      </w:pPr>
    </w:p>
    <w:p w14:paraId="2465E965" w14:textId="77777777" w:rsidR="00F27A2C" w:rsidRDefault="00F27A2C" w:rsidP="00F27A2C">
      <w:pPr>
        <w:jc w:val="right"/>
      </w:pPr>
    </w:p>
    <w:p w14:paraId="74B7832E" w14:textId="77777777" w:rsidR="00F27A2C" w:rsidRDefault="00F27A2C" w:rsidP="00F27A2C">
      <w:pPr>
        <w:jc w:val="right"/>
      </w:pPr>
    </w:p>
    <w:p w14:paraId="167DDC7A" w14:textId="77777777" w:rsidR="00F27A2C" w:rsidRPr="00FD778A" w:rsidRDefault="00F27A2C" w:rsidP="00FD778A">
      <w:pPr>
        <w:rPr>
          <w:rFonts w:asciiTheme="minorHAnsi" w:eastAsiaTheme="majorEastAsia" w:hAnsiTheme="minorHAnsi" w:cstheme="minorHAnsi"/>
          <w:b/>
          <w:bCs/>
          <w:color w:val="2F5496" w:themeColor="accent1" w:themeShade="BF"/>
        </w:rPr>
      </w:pPr>
    </w:p>
    <w:sectPr w:rsidR="00F27A2C" w:rsidRPr="00FD778A" w:rsidSect="003F78FA">
      <w:headerReference w:type="default" r:id="rId14"/>
      <w:footerReference w:type="default" r:id="rId15"/>
      <w:pgSz w:w="11906" w:h="16838"/>
      <w:pgMar w:top="1417" w:right="849"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4F30B" w14:textId="77777777" w:rsidR="003F78FA" w:rsidRDefault="003F78FA" w:rsidP="0073297E">
      <w:r>
        <w:separator/>
      </w:r>
    </w:p>
  </w:endnote>
  <w:endnote w:type="continuationSeparator" w:id="0">
    <w:p w14:paraId="62702122" w14:textId="77777777" w:rsidR="003F78FA" w:rsidRDefault="003F78FA" w:rsidP="00732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mo">
    <w:altName w:val="Cambria"/>
    <w:panose1 w:val="00000000000000000000"/>
    <w:charset w:val="00"/>
    <w:family w:val="roman"/>
    <w:notTrueType/>
    <w:pitch w:val="default"/>
  </w:font>
  <w:font w:name="inheri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F9C12" w14:textId="4261FA57" w:rsidR="0073297E" w:rsidRDefault="0073297E">
    <w:pPr>
      <w:pStyle w:val="Rodap"/>
    </w:pPr>
    <w:r>
      <w:rPr>
        <w:rFonts w:eastAsia="Times New Roman"/>
        <w:noProof/>
        <w:color w:val="000000"/>
      </w:rPr>
      <w:drawing>
        <wp:inline distT="0" distB="0" distL="0" distR="0" wp14:anchorId="1A119963" wp14:editId="2771038F">
          <wp:extent cx="5400040" cy="575945"/>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5400040" cy="57594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02ABA" w14:textId="77777777" w:rsidR="003F78FA" w:rsidRDefault="003F78FA" w:rsidP="0073297E">
      <w:r>
        <w:separator/>
      </w:r>
    </w:p>
  </w:footnote>
  <w:footnote w:type="continuationSeparator" w:id="0">
    <w:p w14:paraId="5135AD7C" w14:textId="77777777" w:rsidR="003F78FA" w:rsidRDefault="003F78FA" w:rsidP="007329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C7EE7" w14:textId="77777777" w:rsidR="0073297E" w:rsidRDefault="0073297E" w:rsidP="0073297E">
    <w:pPr>
      <w:pStyle w:val="Cabealho"/>
    </w:pPr>
    <w:r>
      <w:rPr>
        <w:noProof/>
      </w:rPr>
      <w:drawing>
        <wp:inline distT="0" distB="0" distL="0" distR="0" wp14:anchorId="2ABC7174" wp14:editId="1A593BB8">
          <wp:extent cx="4010025" cy="495300"/>
          <wp:effectExtent l="19050" t="0" r="9525"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010025" cy="495300"/>
                  </a:xfrm>
                  <a:prstGeom prst="rect">
                    <a:avLst/>
                  </a:prstGeom>
                  <a:noFill/>
                  <a:ln w="9525">
                    <a:noFill/>
                    <a:miter lim="800000"/>
                    <a:headEnd/>
                    <a:tailEnd/>
                  </a:ln>
                </pic:spPr>
              </pic:pic>
            </a:graphicData>
          </a:graphic>
        </wp:inline>
      </w:drawing>
    </w:r>
  </w:p>
  <w:tbl>
    <w:tblPr>
      <w:tblW w:w="101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6"/>
      <w:gridCol w:w="6416"/>
    </w:tblGrid>
    <w:tr w:rsidR="0073297E" w14:paraId="37241A94" w14:textId="77777777" w:rsidTr="00AF2F20">
      <w:trPr>
        <w:cantSplit/>
        <w:trHeight w:val="397"/>
      </w:trPr>
      <w:tc>
        <w:tcPr>
          <w:tcW w:w="3686" w:type="dxa"/>
          <w:vMerge w:val="restart"/>
        </w:tcPr>
        <w:p w14:paraId="604D5535" w14:textId="77777777" w:rsidR="0073297E" w:rsidRDefault="0073297E" w:rsidP="0073297E">
          <w:pPr>
            <w:pStyle w:val="Cabealho"/>
            <w:jc w:val="center"/>
            <w:rPr>
              <w:rFonts w:ascii="Arial" w:hAnsi="Arial" w:cs="Arial"/>
              <w:b/>
              <w:bCs/>
              <w:spacing w:val="30"/>
              <w:sz w:val="16"/>
              <w:szCs w:val="16"/>
            </w:rPr>
          </w:pPr>
        </w:p>
        <w:p w14:paraId="11CAC4AC" w14:textId="77777777" w:rsidR="0073297E" w:rsidRDefault="0073297E" w:rsidP="0073297E">
          <w:pPr>
            <w:pStyle w:val="Cabealho"/>
            <w:jc w:val="center"/>
            <w:rPr>
              <w:rFonts w:ascii="Arial" w:hAnsi="Arial" w:cs="Arial"/>
              <w:b/>
              <w:bCs/>
              <w:spacing w:val="30"/>
              <w:sz w:val="16"/>
              <w:szCs w:val="16"/>
            </w:rPr>
          </w:pPr>
        </w:p>
        <w:p w14:paraId="2AE7BBF9" w14:textId="77777777" w:rsidR="0073297E" w:rsidRDefault="0073297E" w:rsidP="0073297E">
          <w:pPr>
            <w:pStyle w:val="Cabealho"/>
            <w:jc w:val="center"/>
            <w:rPr>
              <w:rFonts w:ascii="Arial Narrow" w:hAnsi="Arial Narrow"/>
              <w:b/>
              <w:bCs/>
              <w:sz w:val="20"/>
            </w:rPr>
          </w:pPr>
          <w:r>
            <w:rPr>
              <w:rFonts w:ascii="Arial" w:hAnsi="Arial" w:cs="Arial"/>
              <w:b/>
              <w:bCs/>
              <w:spacing w:val="30"/>
              <w:sz w:val="16"/>
              <w:szCs w:val="16"/>
            </w:rPr>
            <w:t>CENTRO DE EMPREGO E FORMAÇÃ</w:t>
          </w:r>
          <w:r w:rsidRPr="00FC4038">
            <w:rPr>
              <w:rFonts w:ascii="Arial" w:hAnsi="Arial" w:cs="Arial"/>
              <w:b/>
              <w:bCs/>
              <w:spacing w:val="30"/>
              <w:sz w:val="16"/>
              <w:szCs w:val="16"/>
            </w:rPr>
            <w:t>O PROFISSIONAL LEIRIA</w:t>
          </w:r>
        </w:p>
      </w:tc>
      <w:tc>
        <w:tcPr>
          <w:tcW w:w="6416" w:type="dxa"/>
          <w:vAlign w:val="center"/>
        </w:tcPr>
        <w:p w14:paraId="17230FDC" w14:textId="77777777" w:rsidR="0073297E" w:rsidRDefault="0073297E" w:rsidP="0073297E">
          <w:pPr>
            <w:pStyle w:val="Cabealho"/>
            <w:rPr>
              <w:rFonts w:ascii="Arial Narrow" w:hAnsi="Arial Narrow"/>
              <w:sz w:val="20"/>
            </w:rPr>
          </w:pPr>
          <w:r>
            <w:rPr>
              <w:rFonts w:ascii="Arial Narrow" w:hAnsi="Arial Narrow"/>
              <w:b/>
              <w:bCs/>
              <w:sz w:val="20"/>
            </w:rPr>
            <w:t>Curso</w:t>
          </w:r>
          <w:r>
            <w:rPr>
              <w:rFonts w:ascii="Arial Narrow" w:hAnsi="Arial Narrow"/>
              <w:sz w:val="20"/>
            </w:rPr>
            <w:t xml:space="preserve">: </w:t>
          </w:r>
          <w:r w:rsidRPr="00584EDE">
            <w:rPr>
              <w:rFonts w:ascii="Arial Narrow" w:hAnsi="Arial Narrow"/>
              <w:sz w:val="20"/>
            </w:rPr>
            <w:t>Técnico Especialista Tecnologias e Programação de Sistemas de Informação</w:t>
          </w:r>
        </w:p>
      </w:tc>
    </w:tr>
    <w:tr w:rsidR="0073297E" w14:paraId="4F7F8967" w14:textId="77777777" w:rsidTr="00AF2F20">
      <w:trPr>
        <w:cantSplit/>
        <w:trHeight w:val="397"/>
      </w:trPr>
      <w:tc>
        <w:tcPr>
          <w:tcW w:w="3686" w:type="dxa"/>
          <w:vMerge/>
        </w:tcPr>
        <w:p w14:paraId="7F1C6752" w14:textId="77777777" w:rsidR="0073297E" w:rsidRDefault="0073297E" w:rsidP="0073297E">
          <w:pPr>
            <w:pStyle w:val="Cabealho"/>
            <w:rPr>
              <w:rFonts w:ascii="Arial Narrow" w:hAnsi="Arial Narrow"/>
            </w:rPr>
          </w:pPr>
        </w:p>
      </w:tc>
      <w:tc>
        <w:tcPr>
          <w:tcW w:w="6416" w:type="dxa"/>
          <w:vAlign w:val="center"/>
        </w:tcPr>
        <w:p w14:paraId="7FB4A088" w14:textId="673F7C5E" w:rsidR="0073297E" w:rsidRDefault="0073297E" w:rsidP="0073297E">
          <w:pPr>
            <w:pStyle w:val="Cabealho"/>
            <w:rPr>
              <w:rFonts w:ascii="Arial Narrow" w:hAnsi="Arial Narrow"/>
              <w:sz w:val="20"/>
            </w:rPr>
          </w:pPr>
          <w:r>
            <w:rPr>
              <w:rFonts w:ascii="Arial Narrow" w:hAnsi="Arial Narrow"/>
              <w:b/>
              <w:bCs/>
              <w:sz w:val="20"/>
            </w:rPr>
            <w:t>Módulo:</w:t>
          </w:r>
          <w:r>
            <w:rPr>
              <w:rFonts w:ascii="Arial Narrow" w:hAnsi="Arial Narrow"/>
              <w:sz w:val="20"/>
            </w:rPr>
            <w:t xml:space="preserve"> 5062 Língua Portuguesa</w:t>
          </w:r>
          <w:r w:rsidR="00377FB3">
            <w:rPr>
              <w:rFonts w:ascii="Arial Narrow" w:hAnsi="Arial Narrow"/>
              <w:sz w:val="20"/>
            </w:rPr>
            <w:t xml:space="preserve">                                               14 fevereiro 2024</w:t>
          </w:r>
        </w:p>
      </w:tc>
    </w:tr>
    <w:tr w:rsidR="0073297E" w14:paraId="69C7A2C6" w14:textId="77777777" w:rsidTr="00AF2F20">
      <w:trPr>
        <w:cantSplit/>
        <w:trHeight w:val="397"/>
      </w:trPr>
      <w:tc>
        <w:tcPr>
          <w:tcW w:w="3686" w:type="dxa"/>
          <w:vMerge/>
        </w:tcPr>
        <w:p w14:paraId="6AC701F7" w14:textId="77777777" w:rsidR="0073297E" w:rsidRDefault="0073297E" w:rsidP="0073297E">
          <w:pPr>
            <w:pStyle w:val="Cabealho"/>
            <w:rPr>
              <w:rFonts w:ascii="Arial Narrow" w:hAnsi="Arial Narrow"/>
            </w:rPr>
          </w:pPr>
        </w:p>
      </w:tc>
      <w:tc>
        <w:tcPr>
          <w:tcW w:w="6416" w:type="dxa"/>
          <w:vAlign w:val="center"/>
        </w:tcPr>
        <w:p w14:paraId="6FA360DB" w14:textId="77777777" w:rsidR="0073297E" w:rsidRDefault="0073297E" w:rsidP="0073297E">
          <w:pPr>
            <w:pStyle w:val="Cabealho"/>
            <w:rPr>
              <w:rFonts w:ascii="Arial Narrow" w:hAnsi="Arial Narrow"/>
              <w:sz w:val="20"/>
            </w:rPr>
          </w:pPr>
          <w:r>
            <w:rPr>
              <w:rFonts w:ascii="Arial Narrow" w:hAnsi="Arial Narrow"/>
              <w:b/>
              <w:bCs/>
              <w:sz w:val="20"/>
            </w:rPr>
            <w:t>Formador/a:</w:t>
          </w:r>
          <w:r>
            <w:rPr>
              <w:rFonts w:ascii="Arial Narrow" w:hAnsi="Arial Narrow"/>
              <w:sz w:val="20"/>
            </w:rPr>
            <w:t xml:space="preserve"> Teresa Soares</w:t>
          </w:r>
        </w:p>
      </w:tc>
    </w:tr>
  </w:tbl>
  <w:p w14:paraId="764BFBBC" w14:textId="77777777" w:rsidR="0073297E" w:rsidRDefault="0073297E" w:rsidP="0073297E">
    <w:pPr>
      <w:pStyle w:val="Cabealho"/>
      <w:ind w:left="-567" w:firstLine="56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13BE"/>
    <w:multiLevelType w:val="multilevel"/>
    <w:tmpl w:val="33AEF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F3B9D"/>
    <w:multiLevelType w:val="singleLevel"/>
    <w:tmpl w:val="0816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0D965912"/>
    <w:multiLevelType w:val="singleLevel"/>
    <w:tmpl w:val="0816000B"/>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0E49431D"/>
    <w:multiLevelType w:val="multilevel"/>
    <w:tmpl w:val="36FAA3F8"/>
    <w:lvl w:ilvl="0">
      <w:start w:val="1"/>
      <w:numFmt w:val="decimal"/>
      <w:lvlText w:val="%1."/>
      <w:lvlJc w:val="left"/>
      <w:pPr>
        <w:ind w:left="720" w:hanging="360"/>
      </w:pPr>
      <w:rPr>
        <w:rFonts w:eastAsia="Times New Roman" w:hint="default"/>
        <w:b w:val="0"/>
        <w:color w:val="000000"/>
      </w:rPr>
    </w:lvl>
    <w:lvl w:ilvl="1">
      <w:start w:val="1"/>
      <w:numFmt w:val="decimal"/>
      <w:isLgl/>
      <w:lvlText w:val="%1.%2."/>
      <w:lvlJc w:val="left"/>
      <w:pPr>
        <w:ind w:left="720" w:hanging="360"/>
      </w:pPr>
      <w:rPr>
        <w:rFonts w:eastAsia="Times New Roman" w:hint="default"/>
        <w:b w:val="0"/>
        <w:color w:val="000000"/>
      </w:rPr>
    </w:lvl>
    <w:lvl w:ilvl="2">
      <w:start w:val="1"/>
      <w:numFmt w:val="decimal"/>
      <w:isLgl/>
      <w:lvlText w:val="%1.%2.%3."/>
      <w:lvlJc w:val="left"/>
      <w:pPr>
        <w:ind w:left="1080" w:hanging="720"/>
      </w:pPr>
      <w:rPr>
        <w:rFonts w:eastAsia="Times New Roman" w:hint="default"/>
        <w:b w:val="0"/>
        <w:color w:val="000000"/>
      </w:rPr>
    </w:lvl>
    <w:lvl w:ilvl="3">
      <w:start w:val="1"/>
      <w:numFmt w:val="decimal"/>
      <w:isLgl/>
      <w:lvlText w:val="%1.%2.%3.%4."/>
      <w:lvlJc w:val="left"/>
      <w:pPr>
        <w:ind w:left="1080" w:hanging="720"/>
      </w:pPr>
      <w:rPr>
        <w:rFonts w:eastAsia="Times New Roman" w:hint="default"/>
        <w:b w:val="0"/>
        <w:color w:val="000000"/>
      </w:rPr>
    </w:lvl>
    <w:lvl w:ilvl="4">
      <w:start w:val="1"/>
      <w:numFmt w:val="decimal"/>
      <w:isLgl/>
      <w:lvlText w:val="%1.%2.%3.%4.%5."/>
      <w:lvlJc w:val="left"/>
      <w:pPr>
        <w:ind w:left="1440" w:hanging="1080"/>
      </w:pPr>
      <w:rPr>
        <w:rFonts w:eastAsia="Times New Roman" w:hint="default"/>
        <w:b w:val="0"/>
        <w:color w:val="000000"/>
      </w:rPr>
    </w:lvl>
    <w:lvl w:ilvl="5">
      <w:start w:val="1"/>
      <w:numFmt w:val="decimal"/>
      <w:isLgl/>
      <w:lvlText w:val="%1.%2.%3.%4.%5.%6."/>
      <w:lvlJc w:val="left"/>
      <w:pPr>
        <w:ind w:left="1440" w:hanging="1080"/>
      </w:pPr>
      <w:rPr>
        <w:rFonts w:eastAsia="Times New Roman" w:hint="default"/>
        <w:b w:val="0"/>
        <w:color w:val="000000"/>
      </w:rPr>
    </w:lvl>
    <w:lvl w:ilvl="6">
      <w:start w:val="1"/>
      <w:numFmt w:val="decimal"/>
      <w:isLgl/>
      <w:lvlText w:val="%1.%2.%3.%4.%5.%6.%7."/>
      <w:lvlJc w:val="left"/>
      <w:pPr>
        <w:ind w:left="1800" w:hanging="1440"/>
      </w:pPr>
      <w:rPr>
        <w:rFonts w:eastAsia="Times New Roman" w:hint="default"/>
        <w:b w:val="0"/>
        <w:color w:val="000000"/>
      </w:rPr>
    </w:lvl>
    <w:lvl w:ilvl="7">
      <w:start w:val="1"/>
      <w:numFmt w:val="decimal"/>
      <w:isLgl/>
      <w:lvlText w:val="%1.%2.%3.%4.%5.%6.%7.%8."/>
      <w:lvlJc w:val="left"/>
      <w:pPr>
        <w:ind w:left="1800" w:hanging="1440"/>
      </w:pPr>
      <w:rPr>
        <w:rFonts w:eastAsia="Times New Roman" w:hint="default"/>
        <w:b w:val="0"/>
        <w:color w:val="000000"/>
      </w:rPr>
    </w:lvl>
    <w:lvl w:ilvl="8">
      <w:start w:val="1"/>
      <w:numFmt w:val="decimal"/>
      <w:isLgl/>
      <w:lvlText w:val="%1.%2.%3.%4.%5.%6.%7.%8.%9."/>
      <w:lvlJc w:val="left"/>
      <w:pPr>
        <w:ind w:left="2160" w:hanging="1800"/>
      </w:pPr>
      <w:rPr>
        <w:rFonts w:eastAsia="Times New Roman" w:hint="default"/>
        <w:b w:val="0"/>
        <w:color w:val="000000"/>
      </w:rPr>
    </w:lvl>
  </w:abstractNum>
  <w:abstractNum w:abstractNumId="4" w15:restartNumberingAfterBreak="0">
    <w:nsid w:val="175C58C8"/>
    <w:multiLevelType w:val="hybridMultilevel"/>
    <w:tmpl w:val="0C404C1A"/>
    <w:lvl w:ilvl="0" w:tplc="5E765C5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39B8117C"/>
    <w:multiLevelType w:val="hybridMultilevel"/>
    <w:tmpl w:val="F2C2BA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AC36817"/>
    <w:multiLevelType w:val="hybridMultilevel"/>
    <w:tmpl w:val="0888CB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EAD14D5"/>
    <w:multiLevelType w:val="multilevel"/>
    <w:tmpl w:val="A5D43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902516"/>
    <w:multiLevelType w:val="multilevel"/>
    <w:tmpl w:val="F0406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BB092B"/>
    <w:multiLevelType w:val="hybridMultilevel"/>
    <w:tmpl w:val="06D8CAB2"/>
    <w:lvl w:ilvl="0" w:tplc="9266D284">
      <w:start w:val="1"/>
      <w:numFmt w:val="decimal"/>
      <w:lvlText w:val="%1."/>
      <w:lvlJc w:val="left"/>
      <w:pPr>
        <w:ind w:left="720" w:hanging="360"/>
      </w:pPr>
      <w:rPr>
        <w:rFonts w:hint="default"/>
        <w:color w:val="auto"/>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57B3451F"/>
    <w:multiLevelType w:val="singleLevel"/>
    <w:tmpl w:val="0816000B"/>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66650C9D"/>
    <w:multiLevelType w:val="hybridMultilevel"/>
    <w:tmpl w:val="83C8272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70F818A4"/>
    <w:multiLevelType w:val="singleLevel"/>
    <w:tmpl w:val="0816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77930962"/>
    <w:multiLevelType w:val="hybridMultilevel"/>
    <w:tmpl w:val="333E54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472139683">
    <w:abstractNumId w:val="13"/>
  </w:num>
  <w:num w:numId="2" w16cid:durableId="870605168">
    <w:abstractNumId w:val="6"/>
  </w:num>
  <w:num w:numId="3" w16cid:durableId="1486702437">
    <w:abstractNumId w:val="5"/>
  </w:num>
  <w:num w:numId="4" w16cid:durableId="1659993842">
    <w:abstractNumId w:val="7"/>
  </w:num>
  <w:num w:numId="5" w16cid:durableId="1829469045">
    <w:abstractNumId w:val="0"/>
  </w:num>
  <w:num w:numId="6" w16cid:durableId="312029461">
    <w:abstractNumId w:val="8"/>
  </w:num>
  <w:num w:numId="7" w16cid:durableId="490945718">
    <w:abstractNumId w:val="3"/>
  </w:num>
  <w:num w:numId="8" w16cid:durableId="890075332">
    <w:abstractNumId w:val="11"/>
  </w:num>
  <w:num w:numId="9" w16cid:durableId="1855338342">
    <w:abstractNumId w:val="2"/>
  </w:num>
  <w:num w:numId="10" w16cid:durableId="37826732">
    <w:abstractNumId w:val="10"/>
  </w:num>
  <w:num w:numId="11" w16cid:durableId="1854958535">
    <w:abstractNumId w:val="12"/>
  </w:num>
  <w:num w:numId="12" w16cid:durableId="43022341">
    <w:abstractNumId w:val="1"/>
  </w:num>
  <w:num w:numId="13" w16cid:durableId="156651412">
    <w:abstractNumId w:val="9"/>
  </w:num>
  <w:num w:numId="14" w16cid:durableId="2093771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97E"/>
    <w:rsid w:val="00071F0F"/>
    <w:rsid w:val="00183418"/>
    <w:rsid w:val="00262307"/>
    <w:rsid w:val="00372DB6"/>
    <w:rsid w:val="00377FB3"/>
    <w:rsid w:val="003F78FA"/>
    <w:rsid w:val="00443302"/>
    <w:rsid w:val="004F5763"/>
    <w:rsid w:val="005D2060"/>
    <w:rsid w:val="0073297E"/>
    <w:rsid w:val="007B3673"/>
    <w:rsid w:val="007B377B"/>
    <w:rsid w:val="00852DEA"/>
    <w:rsid w:val="009D3652"/>
    <w:rsid w:val="00AA5760"/>
    <w:rsid w:val="00CF5761"/>
    <w:rsid w:val="00D45049"/>
    <w:rsid w:val="00EF5C32"/>
    <w:rsid w:val="00F27A2C"/>
    <w:rsid w:val="00F94F34"/>
    <w:rsid w:val="00FD778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6359A"/>
  <w15:chartTrackingRefBased/>
  <w15:docId w15:val="{03A085A1-256E-4CE6-AAAE-554D9DFAB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78A"/>
    <w:pPr>
      <w:spacing w:after="0" w:line="240" w:lineRule="auto"/>
    </w:pPr>
    <w:rPr>
      <w:rFonts w:ascii="Times New Roman" w:eastAsia="Times New Roman" w:hAnsi="Times New Roman" w:cs="Times New Roman"/>
      <w:sz w:val="24"/>
      <w:szCs w:val="24"/>
      <w:lang w:eastAsia="pt-PT"/>
    </w:rPr>
  </w:style>
  <w:style w:type="paragraph" w:styleId="Ttulo1">
    <w:name w:val="heading 1"/>
    <w:basedOn w:val="Normal"/>
    <w:link w:val="Ttulo1Char"/>
    <w:uiPriority w:val="9"/>
    <w:qFormat/>
    <w:rsid w:val="00AA5760"/>
    <w:pPr>
      <w:spacing w:before="100" w:beforeAutospacing="1" w:after="100" w:afterAutospacing="1"/>
      <w:outlineLvl w:val="0"/>
    </w:pPr>
    <w:rPr>
      <w:b/>
      <w:bCs/>
      <w:kern w:val="36"/>
      <w:sz w:val="48"/>
      <w:szCs w:val="48"/>
    </w:rPr>
  </w:style>
  <w:style w:type="paragraph" w:styleId="Ttulo2">
    <w:name w:val="heading 2"/>
    <w:basedOn w:val="Normal"/>
    <w:next w:val="Normal"/>
    <w:link w:val="Ttulo2Char"/>
    <w:uiPriority w:val="9"/>
    <w:semiHidden/>
    <w:unhideWhenUsed/>
    <w:qFormat/>
    <w:rsid w:val="007B3673"/>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Ttulo3">
    <w:name w:val="heading 3"/>
    <w:basedOn w:val="Normal"/>
    <w:next w:val="Normal"/>
    <w:link w:val="Ttulo3Char"/>
    <w:uiPriority w:val="9"/>
    <w:semiHidden/>
    <w:unhideWhenUsed/>
    <w:qFormat/>
    <w:rsid w:val="007B3673"/>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3297E"/>
    <w:pPr>
      <w:spacing w:after="160" w:line="259" w:lineRule="auto"/>
      <w:ind w:left="720"/>
      <w:contextualSpacing/>
    </w:pPr>
    <w:rPr>
      <w:rFonts w:asciiTheme="minorHAnsi" w:eastAsiaTheme="minorHAnsi" w:hAnsiTheme="minorHAnsi" w:cstheme="minorBidi"/>
      <w:sz w:val="22"/>
      <w:szCs w:val="22"/>
      <w:lang w:eastAsia="en-US"/>
    </w:rPr>
  </w:style>
  <w:style w:type="paragraph" w:styleId="Cabealho">
    <w:name w:val="header"/>
    <w:basedOn w:val="Normal"/>
    <w:link w:val="CabealhoChar"/>
    <w:uiPriority w:val="99"/>
    <w:unhideWhenUsed/>
    <w:rsid w:val="0073297E"/>
    <w:pPr>
      <w:tabs>
        <w:tab w:val="center" w:pos="4252"/>
        <w:tab w:val="right" w:pos="8504"/>
      </w:tabs>
    </w:pPr>
    <w:rPr>
      <w:rFonts w:asciiTheme="minorHAnsi" w:eastAsiaTheme="minorHAnsi" w:hAnsiTheme="minorHAnsi" w:cstheme="minorBidi"/>
      <w:sz w:val="22"/>
      <w:szCs w:val="22"/>
      <w:lang w:eastAsia="en-US"/>
    </w:rPr>
  </w:style>
  <w:style w:type="character" w:customStyle="1" w:styleId="CabealhoChar">
    <w:name w:val="Cabeçalho Char"/>
    <w:basedOn w:val="Fontepargpadro"/>
    <w:link w:val="Cabealho"/>
    <w:uiPriority w:val="99"/>
    <w:rsid w:val="0073297E"/>
  </w:style>
  <w:style w:type="paragraph" w:styleId="Rodap">
    <w:name w:val="footer"/>
    <w:basedOn w:val="Normal"/>
    <w:link w:val="RodapChar"/>
    <w:uiPriority w:val="99"/>
    <w:unhideWhenUsed/>
    <w:rsid w:val="0073297E"/>
    <w:pPr>
      <w:tabs>
        <w:tab w:val="center" w:pos="4252"/>
        <w:tab w:val="right" w:pos="8504"/>
      </w:tabs>
    </w:pPr>
    <w:rPr>
      <w:rFonts w:asciiTheme="minorHAnsi" w:eastAsiaTheme="minorHAnsi" w:hAnsiTheme="minorHAnsi" w:cstheme="minorBidi"/>
      <w:sz w:val="22"/>
      <w:szCs w:val="22"/>
      <w:lang w:eastAsia="en-US"/>
    </w:rPr>
  </w:style>
  <w:style w:type="character" w:customStyle="1" w:styleId="RodapChar">
    <w:name w:val="Rodapé Char"/>
    <w:basedOn w:val="Fontepargpadro"/>
    <w:link w:val="Rodap"/>
    <w:uiPriority w:val="99"/>
    <w:rsid w:val="0073297E"/>
  </w:style>
  <w:style w:type="character" w:customStyle="1" w:styleId="Ttulo1Char">
    <w:name w:val="Título 1 Char"/>
    <w:basedOn w:val="Fontepargpadro"/>
    <w:link w:val="Ttulo1"/>
    <w:uiPriority w:val="9"/>
    <w:rsid w:val="00AA5760"/>
    <w:rPr>
      <w:rFonts w:ascii="Times New Roman" w:eastAsia="Times New Roman" w:hAnsi="Times New Roman" w:cs="Times New Roman"/>
      <w:b/>
      <w:bCs/>
      <w:kern w:val="36"/>
      <w:sz w:val="48"/>
      <w:szCs w:val="48"/>
      <w:lang w:eastAsia="pt-PT"/>
    </w:rPr>
  </w:style>
  <w:style w:type="character" w:customStyle="1" w:styleId="Data1">
    <w:name w:val="Data1"/>
    <w:basedOn w:val="Fontepargpadro"/>
    <w:rsid w:val="00AA5760"/>
  </w:style>
  <w:style w:type="paragraph" w:customStyle="1" w:styleId="extended-bullet">
    <w:name w:val="extended-bullet"/>
    <w:basedOn w:val="Normal"/>
    <w:rsid w:val="00AA5760"/>
    <w:pPr>
      <w:spacing w:before="100" w:beforeAutospacing="1" w:after="100" w:afterAutospacing="1"/>
    </w:pPr>
  </w:style>
  <w:style w:type="character" w:styleId="Hyperlink">
    <w:name w:val="Hyperlink"/>
    <w:basedOn w:val="Fontepargpadro"/>
    <w:uiPriority w:val="99"/>
    <w:unhideWhenUsed/>
    <w:rsid w:val="00AA5760"/>
    <w:rPr>
      <w:color w:val="0563C1" w:themeColor="hyperlink"/>
      <w:u w:val="single"/>
    </w:rPr>
  </w:style>
  <w:style w:type="character" w:styleId="MenoPendente">
    <w:name w:val="Unresolved Mention"/>
    <w:basedOn w:val="Fontepargpadro"/>
    <w:uiPriority w:val="99"/>
    <w:semiHidden/>
    <w:unhideWhenUsed/>
    <w:rsid w:val="00AA5760"/>
    <w:rPr>
      <w:color w:val="605E5C"/>
      <w:shd w:val="clear" w:color="auto" w:fill="E1DFDD"/>
    </w:rPr>
  </w:style>
  <w:style w:type="character" w:customStyle="1" w:styleId="Ttulo2Char">
    <w:name w:val="Título 2 Char"/>
    <w:basedOn w:val="Fontepargpadro"/>
    <w:link w:val="Ttulo2"/>
    <w:uiPriority w:val="9"/>
    <w:semiHidden/>
    <w:rsid w:val="007B3673"/>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7B3673"/>
    <w:rPr>
      <w:rFonts w:asciiTheme="majorHAnsi" w:eastAsiaTheme="majorEastAsia" w:hAnsiTheme="majorHAnsi" w:cstheme="majorBidi"/>
      <w:color w:val="1F3763" w:themeColor="accent1" w:themeShade="7F"/>
      <w:sz w:val="24"/>
      <w:szCs w:val="24"/>
    </w:rPr>
  </w:style>
  <w:style w:type="paragraph" w:customStyle="1" w:styleId="info-text">
    <w:name w:val="info-text"/>
    <w:basedOn w:val="Normal"/>
    <w:rsid w:val="007B3673"/>
    <w:pPr>
      <w:spacing w:before="100" w:beforeAutospacing="1" w:after="100" w:afterAutospacing="1"/>
    </w:pPr>
  </w:style>
  <w:style w:type="paragraph" w:styleId="NormalWeb">
    <w:name w:val="Normal (Web)"/>
    <w:basedOn w:val="Normal"/>
    <w:uiPriority w:val="99"/>
    <w:semiHidden/>
    <w:unhideWhenUsed/>
    <w:rsid w:val="007B3673"/>
    <w:pPr>
      <w:spacing w:before="100" w:beforeAutospacing="1" w:after="100" w:afterAutospacing="1"/>
    </w:pPr>
  </w:style>
  <w:style w:type="character" w:styleId="nfase">
    <w:name w:val="Emphasis"/>
    <w:basedOn w:val="Fontepargpadro"/>
    <w:uiPriority w:val="20"/>
    <w:qFormat/>
    <w:rsid w:val="007B3673"/>
    <w:rPr>
      <w:i/>
      <w:iCs/>
    </w:rPr>
  </w:style>
  <w:style w:type="paragraph" w:styleId="Textoembloco">
    <w:name w:val="Block Text"/>
    <w:basedOn w:val="Normal"/>
    <w:semiHidden/>
    <w:rsid w:val="00D45049"/>
    <w:pPr>
      <w:ind w:left="1134" w:right="1133" w:hanging="1134"/>
      <w:jc w:val="both"/>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17621">
      <w:bodyDiv w:val="1"/>
      <w:marLeft w:val="0"/>
      <w:marRight w:val="0"/>
      <w:marTop w:val="0"/>
      <w:marBottom w:val="0"/>
      <w:divBdr>
        <w:top w:val="none" w:sz="0" w:space="0" w:color="auto"/>
        <w:left w:val="none" w:sz="0" w:space="0" w:color="auto"/>
        <w:bottom w:val="none" w:sz="0" w:space="0" w:color="auto"/>
        <w:right w:val="none" w:sz="0" w:space="0" w:color="auto"/>
      </w:divBdr>
      <w:divsChild>
        <w:div w:id="1348752910">
          <w:marLeft w:val="2063"/>
          <w:marRight w:val="0"/>
          <w:marTop w:val="0"/>
          <w:marBottom w:val="0"/>
          <w:divBdr>
            <w:top w:val="none" w:sz="0" w:space="0" w:color="auto"/>
            <w:left w:val="none" w:sz="0" w:space="0" w:color="auto"/>
            <w:bottom w:val="none" w:sz="0" w:space="0" w:color="auto"/>
            <w:right w:val="none" w:sz="0" w:space="0" w:color="auto"/>
          </w:divBdr>
          <w:divsChild>
            <w:div w:id="962074361">
              <w:marLeft w:val="0"/>
              <w:marRight w:val="0"/>
              <w:marTop w:val="225"/>
              <w:marBottom w:val="750"/>
              <w:divBdr>
                <w:top w:val="none" w:sz="0" w:space="0" w:color="auto"/>
                <w:left w:val="none" w:sz="0" w:space="0" w:color="auto"/>
                <w:bottom w:val="none" w:sz="0" w:space="0" w:color="auto"/>
                <w:right w:val="none" w:sz="0" w:space="0" w:color="auto"/>
              </w:divBdr>
            </w:div>
            <w:div w:id="811483554">
              <w:marLeft w:val="0"/>
              <w:marRight w:val="0"/>
              <w:marTop w:val="0"/>
              <w:marBottom w:val="0"/>
              <w:divBdr>
                <w:top w:val="none" w:sz="0" w:space="0" w:color="auto"/>
                <w:left w:val="none" w:sz="0" w:space="0" w:color="auto"/>
                <w:bottom w:val="none" w:sz="0" w:space="0" w:color="auto"/>
                <w:right w:val="none" w:sz="0" w:space="0" w:color="auto"/>
              </w:divBdr>
              <w:divsChild>
                <w:div w:id="1798841568">
                  <w:marLeft w:val="0"/>
                  <w:marRight w:val="0"/>
                  <w:marTop w:val="0"/>
                  <w:marBottom w:val="0"/>
                  <w:divBdr>
                    <w:top w:val="none" w:sz="0" w:space="0" w:color="auto"/>
                    <w:left w:val="none" w:sz="0" w:space="0" w:color="auto"/>
                    <w:bottom w:val="none" w:sz="0" w:space="0" w:color="auto"/>
                    <w:right w:val="none" w:sz="0" w:space="0" w:color="auto"/>
                  </w:divBdr>
                </w:div>
                <w:div w:id="650328633">
                  <w:marLeft w:val="0"/>
                  <w:marRight w:val="0"/>
                  <w:marTop w:val="300"/>
                  <w:marBottom w:val="300"/>
                  <w:divBdr>
                    <w:top w:val="none" w:sz="0" w:space="0" w:color="auto"/>
                    <w:left w:val="none" w:sz="0" w:space="0" w:color="auto"/>
                    <w:bottom w:val="none" w:sz="0" w:space="0" w:color="auto"/>
                    <w:right w:val="none" w:sz="0" w:space="0" w:color="auto"/>
                  </w:divBdr>
                </w:div>
              </w:divsChild>
            </w:div>
            <w:div w:id="2120489387">
              <w:marLeft w:val="0"/>
              <w:marRight w:val="0"/>
              <w:marTop w:val="0"/>
              <w:marBottom w:val="0"/>
              <w:divBdr>
                <w:top w:val="none" w:sz="0" w:space="0" w:color="auto"/>
                <w:left w:val="none" w:sz="0" w:space="0" w:color="auto"/>
                <w:bottom w:val="none" w:sz="0" w:space="0" w:color="auto"/>
                <w:right w:val="none" w:sz="0" w:space="0" w:color="auto"/>
              </w:divBdr>
            </w:div>
          </w:divsChild>
        </w:div>
        <w:div w:id="614950286">
          <w:marLeft w:val="2063"/>
          <w:marRight w:val="0"/>
          <w:marTop w:val="0"/>
          <w:marBottom w:val="0"/>
          <w:divBdr>
            <w:top w:val="none" w:sz="0" w:space="0" w:color="auto"/>
            <w:left w:val="none" w:sz="0" w:space="0" w:color="auto"/>
            <w:bottom w:val="none" w:sz="0" w:space="0" w:color="auto"/>
            <w:right w:val="none" w:sz="0" w:space="0" w:color="auto"/>
          </w:divBdr>
          <w:divsChild>
            <w:div w:id="884876625">
              <w:marLeft w:val="0"/>
              <w:marRight w:val="0"/>
              <w:marTop w:val="0"/>
              <w:marBottom w:val="0"/>
              <w:divBdr>
                <w:top w:val="none" w:sz="0" w:space="0" w:color="auto"/>
                <w:left w:val="none" w:sz="0" w:space="0" w:color="auto"/>
                <w:bottom w:val="none" w:sz="0" w:space="0" w:color="auto"/>
                <w:right w:val="none" w:sz="0" w:space="0" w:color="auto"/>
              </w:divBdr>
              <w:divsChild>
                <w:div w:id="21446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77301">
      <w:bodyDiv w:val="1"/>
      <w:marLeft w:val="0"/>
      <w:marRight w:val="0"/>
      <w:marTop w:val="0"/>
      <w:marBottom w:val="0"/>
      <w:divBdr>
        <w:top w:val="none" w:sz="0" w:space="0" w:color="auto"/>
        <w:left w:val="none" w:sz="0" w:space="0" w:color="auto"/>
        <w:bottom w:val="none" w:sz="0" w:space="0" w:color="auto"/>
        <w:right w:val="none" w:sz="0" w:space="0" w:color="auto"/>
      </w:divBdr>
    </w:div>
    <w:div w:id="2113277592">
      <w:bodyDiv w:val="1"/>
      <w:marLeft w:val="0"/>
      <w:marRight w:val="0"/>
      <w:marTop w:val="0"/>
      <w:marBottom w:val="0"/>
      <w:divBdr>
        <w:top w:val="none" w:sz="0" w:space="0" w:color="auto"/>
        <w:left w:val="none" w:sz="0" w:space="0" w:color="auto"/>
        <w:bottom w:val="none" w:sz="0" w:space="0" w:color="auto"/>
        <w:right w:val="none" w:sz="0" w:space="0" w:color="auto"/>
      </w:divBdr>
      <w:divsChild>
        <w:div w:id="491945817">
          <w:marLeft w:val="0"/>
          <w:marRight w:val="0"/>
          <w:marTop w:val="0"/>
          <w:marBottom w:val="0"/>
          <w:divBdr>
            <w:top w:val="none" w:sz="0" w:space="0" w:color="auto"/>
            <w:left w:val="none" w:sz="0" w:space="0" w:color="auto"/>
            <w:bottom w:val="none" w:sz="0" w:space="0" w:color="auto"/>
            <w:right w:val="none" w:sz="0" w:space="0" w:color="auto"/>
          </w:divBdr>
        </w:div>
        <w:div w:id="921724373">
          <w:marLeft w:val="0"/>
          <w:marRight w:val="0"/>
          <w:marTop w:val="0"/>
          <w:marBottom w:val="0"/>
          <w:divBdr>
            <w:top w:val="none" w:sz="0" w:space="0" w:color="auto"/>
            <w:left w:val="none" w:sz="0" w:space="0" w:color="auto"/>
            <w:bottom w:val="none" w:sz="0" w:space="0" w:color="auto"/>
            <w:right w:val="none" w:sz="0" w:space="0" w:color="auto"/>
          </w:divBdr>
        </w:div>
        <w:div w:id="496462442">
          <w:marLeft w:val="0"/>
          <w:marRight w:val="0"/>
          <w:marTop w:val="0"/>
          <w:marBottom w:val="0"/>
          <w:divBdr>
            <w:top w:val="none" w:sz="0" w:space="0" w:color="auto"/>
            <w:left w:val="none" w:sz="0" w:space="0" w:color="auto"/>
            <w:bottom w:val="none" w:sz="0" w:space="0" w:color="auto"/>
            <w:right w:val="none" w:sz="0" w:space="0" w:color="auto"/>
          </w:divBdr>
          <w:divsChild>
            <w:div w:id="879784349">
              <w:marLeft w:val="0"/>
              <w:marRight w:val="0"/>
              <w:marTop w:val="0"/>
              <w:marBottom w:val="0"/>
              <w:divBdr>
                <w:top w:val="none" w:sz="0" w:space="0" w:color="auto"/>
                <w:left w:val="none" w:sz="0" w:space="0" w:color="auto"/>
                <w:bottom w:val="none" w:sz="0" w:space="0" w:color="auto"/>
                <w:right w:val="none" w:sz="0" w:space="0" w:color="auto"/>
              </w:divBdr>
            </w:div>
            <w:div w:id="1090004794">
              <w:marLeft w:val="0"/>
              <w:marRight w:val="0"/>
              <w:marTop w:val="0"/>
              <w:marBottom w:val="0"/>
              <w:divBdr>
                <w:top w:val="none" w:sz="0" w:space="0" w:color="auto"/>
                <w:left w:val="none" w:sz="0" w:space="0" w:color="auto"/>
                <w:bottom w:val="none" w:sz="0" w:space="0" w:color="auto"/>
                <w:right w:val="none" w:sz="0" w:space="0" w:color="auto"/>
              </w:divBdr>
            </w:div>
            <w:div w:id="1900626297">
              <w:marLeft w:val="0"/>
              <w:marRight w:val="0"/>
              <w:marTop w:val="0"/>
              <w:marBottom w:val="0"/>
              <w:divBdr>
                <w:top w:val="none" w:sz="0" w:space="0" w:color="auto"/>
                <w:left w:val="none" w:sz="0" w:space="0" w:color="auto"/>
                <w:bottom w:val="none" w:sz="0" w:space="0" w:color="auto"/>
                <w:right w:val="none" w:sz="0" w:space="0" w:color="auto"/>
              </w:divBdr>
            </w:div>
            <w:div w:id="1210605336">
              <w:marLeft w:val="0"/>
              <w:marRight w:val="0"/>
              <w:marTop w:val="0"/>
              <w:marBottom w:val="0"/>
              <w:divBdr>
                <w:top w:val="none" w:sz="0" w:space="0" w:color="auto"/>
                <w:left w:val="none" w:sz="0" w:space="0" w:color="auto"/>
                <w:bottom w:val="none" w:sz="0" w:space="0" w:color="auto"/>
                <w:right w:val="none" w:sz="0" w:space="0" w:color="auto"/>
              </w:divBdr>
            </w:div>
            <w:div w:id="811865591">
              <w:marLeft w:val="0"/>
              <w:marRight w:val="0"/>
              <w:marTop w:val="0"/>
              <w:marBottom w:val="0"/>
              <w:divBdr>
                <w:top w:val="none" w:sz="0" w:space="0" w:color="auto"/>
                <w:left w:val="none" w:sz="0" w:space="0" w:color="auto"/>
                <w:bottom w:val="none" w:sz="0" w:space="0" w:color="auto"/>
                <w:right w:val="none" w:sz="0" w:space="0" w:color="auto"/>
              </w:divBdr>
            </w:div>
            <w:div w:id="1074546784">
              <w:marLeft w:val="0"/>
              <w:marRight w:val="0"/>
              <w:marTop w:val="0"/>
              <w:marBottom w:val="0"/>
              <w:divBdr>
                <w:top w:val="none" w:sz="0" w:space="0" w:color="auto"/>
                <w:left w:val="none" w:sz="0" w:space="0" w:color="auto"/>
                <w:bottom w:val="none" w:sz="0" w:space="0" w:color="auto"/>
                <w:right w:val="none" w:sz="0" w:space="0" w:color="auto"/>
              </w:divBdr>
            </w:div>
            <w:div w:id="644046187">
              <w:marLeft w:val="0"/>
              <w:marRight w:val="0"/>
              <w:marTop w:val="0"/>
              <w:marBottom w:val="0"/>
              <w:divBdr>
                <w:top w:val="none" w:sz="0" w:space="0" w:color="auto"/>
                <w:left w:val="none" w:sz="0" w:space="0" w:color="auto"/>
                <w:bottom w:val="none" w:sz="0" w:space="0" w:color="auto"/>
                <w:right w:val="none" w:sz="0" w:space="0" w:color="auto"/>
              </w:divBdr>
            </w:div>
            <w:div w:id="51587685">
              <w:marLeft w:val="0"/>
              <w:marRight w:val="0"/>
              <w:marTop w:val="0"/>
              <w:marBottom w:val="0"/>
              <w:divBdr>
                <w:top w:val="none" w:sz="0" w:space="0" w:color="auto"/>
                <w:left w:val="none" w:sz="0" w:space="0" w:color="auto"/>
                <w:bottom w:val="none" w:sz="0" w:space="0" w:color="auto"/>
                <w:right w:val="none" w:sz="0" w:space="0" w:color="auto"/>
              </w:divBdr>
            </w:div>
            <w:div w:id="2032954125">
              <w:marLeft w:val="0"/>
              <w:marRight w:val="0"/>
              <w:marTop w:val="0"/>
              <w:marBottom w:val="0"/>
              <w:divBdr>
                <w:top w:val="none" w:sz="0" w:space="0" w:color="auto"/>
                <w:left w:val="none" w:sz="0" w:space="0" w:color="auto"/>
                <w:bottom w:val="none" w:sz="0" w:space="0" w:color="auto"/>
                <w:right w:val="none" w:sz="0" w:space="0" w:color="auto"/>
              </w:divBdr>
            </w:div>
            <w:div w:id="2025476582">
              <w:marLeft w:val="0"/>
              <w:marRight w:val="0"/>
              <w:marTop w:val="0"/>
              <w:marBottom w:val="0"/>
              <w:divBdr>
                <w:top w:val="none" w:sz="0" w:space="0" w:color="auto"/>
                <w:left w:val="none" w:sz="0" w:space="0" w:color="auto"/>
                <w:bottom w:val="none" w:sz="0" w:space="0" w:color="auto"/>
                <w:right w:val="none" w:sz="0" w:space="0" w:color="auto"/>
              </w:divBdr>
            </w:div>
            <w:div w:id="296254194">
              <w:marLeft w:val="0"/>
              <w:marRight w:val="0"/>
              <w:marTop w:val="0"/>
              <w:marBottom w:val="0"/>
              <w:divBdr>
                <w:top w:val="none" w:sz="0" w:space="0" w:color="auto"/>
                <w:left w:val="none" w:sz="0" w:space="0" w:color="auto"/>
                <w:bottom w:val="none" w:sz="0" w:space="0" w:color="auto"/>
                <w:right w:val="none" w:sz="0" w:space="0" w:color="auto"/>
              </w:divBdr>
            </w:div>
            <w:div w:id="635986964">
              <w:marLeft w:val="0"/>
              <w:marRight w:val="0"/>
              <w:marTop w:val="0"/>
              <w:marBottom w:val="0"/>
              <w:divBdr>
                <w:top w:val="none" w:sz="0" w:space="0" w:color="auto"/>
                <w:left w:val="none" w:sz="0" w:space="0" w:color="auto"/>
                <w:bottom w:val="none" w:sz="0" w:space="0" w:color="auto"/>
                <w:right w:val="none" w:sz="0" w:space="0" w:color="auto"/>
              </w:divBdr>
            </w:div>
            <w:div w:id="1986735056">
              <w:marLeft w:val="0"/>
              <w:marRight w:val="0"/>
              <w:marTop w:val="0"/>
              <w:marBottom w:val="0"/>
              <w:divBdr>
                <w:top w:val="none" w:sz="0" w:space="0" w:color="auto"/>
                <w:left w:val="none" w:sz="0" w:space="0" w:color="auto"/>
                <w:bottom w:val="none" w:sz="0" w:space="0" w:color="auto"/>
                <w:right w:val="none" w:sz="0" w:space="0" w:color="auto"/>
              </w:divBdr>
            </w:div>
            <w:div w:id="1311449043">
              <w:marLeft w:val="0"/>
              <w:marRight w:val="0"/>
              <w:marTop w:val="0"/>
              <w:marBottom w:val="0"/>
              <w:divBdr>
                <w:top w:val="none" w:sz="0" w:space="0" w:color="auto"/>
                <w:left w:val="none" w:sz="0" w:space="0" w:color="auto"/>
                <w:bottom w:val="none" w:sz="0" w:space="0" w:color="auto"/>
                <w:right w:val="none" w:sz="0" w:space="0" w:color="auto"/>
              </w:divBdr>
            </w:div>
            <w:div w:id="1632320565">
              <w:marLeft w:val="0"/>
              <w:marRight w:val="0"/>
              <w:marTop w:val="0"/>
              <w:marBottom w:val="0"/>
              <w:divBdr>
                <w:top w:val="none" w:sz="0" w:space="0" w:color="auto"/>
                <w:left w:val="none" w:sz="0" w:space="0" w:color="auto"/>
                <w:bottom w:val="none" w:sz="0" w:space="0" w:color="auto"/>
                <w:right w:val="none" w:sz="0" w:space="0" w:color="auto"/>
              </w:divBdr>
            </w:div>
            <w:div w:id="1430857090">
              <w:marLeft w:val="0"/>
              <w:marRight w:val="0"/>
              <w:marTop w:val="0"/>
              <w:marBottom w:val="0"/>
              <w:divBdr>
                <w:top w:val="none" w:sz="0" w:space="0" w:color="auto"/>
                <w:left w:val="none" w:sz="0" w:space="0" w:color="auto"/>
                <w:bottom w:val="none" w:sz="0" w:space="0" w:color="auto"/>
                <w:right w:val="none" w:sz="0" w:space="0" w:color="auto"/>
              </w:divBdr>
            </w:div>
            <w:div w:id="2105832709">
              <w:marLeft w:val="0"/>
              <w:marRight w:val="0"/>
              <w:marTop w:val="0"/>
              <w:marBottom w:val="0"/>
              <w:divBdr>
                <w:top w:val="none" w:sz="0" w:space="0" w:color="auto"/>
                <w:left w:val="none" w:sz="0" w:space="0" w:color="auto"/>
                <w:bottom w:val="none" w:sz="0" w:space="0" w:color="auto"/>
                <w:right w:val="none" w:sz="0" w:space="0" w:color="auto"/>
              </w:divBdr>
            </w:div>
            <w:div w:id="1721319186">
              <w:marLeft w:val="0"/>
              <w:marRight w:val="0"/>
              <w:marTop w:val="0"/>
              <w:marBottom w:val="0"/>
              <w:divBdr>
                <w:top w:val="none" w:sz="0" w:space="0" w:color="auto"/>
                <w:left w:val="none" w:sz="0" w:space="0" w:color="auto"/>
                <w:bottom w:val="none" w:sz="0" w:space="0" w:color="auto"/>
                <w:right w:val="none" w:sz="0" w:space="0" w:color="auto"/>
              </w:divBdr>
            </w:div>
            <w:div w:id="1127117929">
              <w:marLeft w:val="0"/>
              <w:marRight w:val="0"/>
              <w:marTop w:val="0"/>
              <w:marBottom w:val="0"/>
              <w:divBdr>
                <w:top w:val="none" w:sz="0" w:space="0" w:color="auto"/>
                <w:left w:val="none" w:sz="0" w:space="0" w:color="auto"/>
                <w:bottom w:val="none" w:sz="0" w:space="0" w:color="auto"/>
                <w:right w:val="none" w:sz="0" w:space="0" w:color="auto"/>
              </w:divBdr>
            </w:div>
            <w:div w:id="171770632">
              <w:marLeft w:val="0"/>
              <w:marRight w:val="0"/>
              <w:marTop w:val="0"/>
              <w:marBottom w:val="0"/>
              <w:divBdr>
                <w:top w:val="none" w:sz="0" w:space="0" w:color="auto"/>
                <w:left w:val="none" w:sz="0" w:space="0" w:color="auto"/>
                <w:bottom w:val="none" w:sz="0" w:space="0" w:color="auto"/>
                <w:right w:val="none" w:sz="0" w:space="0" w:color="auto"/>
              </w:divBdr>
            </w:div>
            <w:div w:id="1152066765">
              <w:marLeft w:val="0"/>
              <w:marRight w:val="0"/>
              <w:marTop w:val="0"/>
              <w:marBottom w:val="0"/>
              <w:divBdr>
                <w:top w:val="none" w:sz="0" w:space="0" w:color="auto"/>
                <w:left w:val="none" w:sz="0" w:space="0" w:color="auto"/>
                <w:bottom w:val="none" w:sz="0" w:space="0" w:color="auto"/>
                <w:right w:val="none" w:sz="0" w:space="0" w:color="auto"/>
              </w:divBdr>
            </w:div>
            <w:div w:id="1673950438">
              <w:marLeft w:val="0"/>
              <w:marRight w:val="0"/>
              <w:marTop w:val="0"/>
              <w:marBottom w:val="0"/>
              <w:divBdr>
                <w:top w:val="none" w:sz="0" w:space="0" w:color="auto"/>
                <w:left w:val="none" w:sz="0" w:space="0" w:color="auto"/>
                <w:bottom w:val="none" w:sz="0" w:space="0" w:color="auto"/>
                <w:right w:val="none" w:sz="0" w:space="0" w:color="auto"/>
              </w:divBdr>
            </w:div>
            <w:div w:id="978849522">
              <w:marLeft w:val="0"/>
              <w:marRight w:val="0"/>
              <w:marTop w:val="0"/>
              <w:marBottom w:val="0"/>
              <w:divBdr>
                <w:top w:val="none" w:sz="0" w:space="0" w:color="auto"/>
                <w:left w:val="none" w:sz="0" w:space="0" w:color="auto"/>
                <w:bottom w:val="none" w:sz="0" w:space="0" w:color="auto"/>
                <w:right w:val="none" w:sz="0" w:space="0" w:color="auto"/>
              </w:divBdr>
            </w:div>
            <w:div w:id="1537232054">
              <w:marLeft w:val="0"/>
              <w:marRight w:val="0"/>
              <w:marTop w:val="0"/>
              <w:marBottom w:val="0"/>
              <w:divBdr>
                <w:top w:val="none" w:sz="0" w:space="0" w:color="auto"/>
                <w:left w:val="none" w:sz="0" w:space="0" w:color="auto"/>
                <w:bottom w:val="none" w:sz="0" w:space="0" w:color="auto"/>
                <w:right w:val="none" w:sz="0" w:space="0" w:color="auto"/>
              </w:divBdr>
            </w:div>
            <w:div w:id="1525442505">
              <w:marLeft w:val="0"/>
              <w:marRight w:val="0"/>
              <w:marTop w:val="0"/>
              <w:marBottom w:val="0"/>
              <w:divBdr>
                <w:top w:val="none" w:sz="0" w:space="0" w:color="auto"/>
                <w:left w:val="none" w:sz="0" w:space="0" w:color="auto"/>
                <w:bottom w:val="none" w:sz="0" w:space="0" w:color="auto"/>
                <w:right w:val="none" w:sz="0" w:space="0" w:color="auto"/>
              </w:divBdr>
            </w:div>
            <w:div w:id="580215884">
              <w:marLeft w:val="0"/>
              <w:marRight w:val="0"/>
              <w:marTop w:val="0"/>
              <w:marBottom w:val="0"/>
              <w:divBdr>
                <w:top w:val="none" w:sz="0" w:space="0" w:color="auto"/>
                <w:left w:val="none" w:sz="0" w:space="0" w:color="auto"/>
                <w:bottom w:val="none" w:sz="0" w:space="0" w:color="auto"/>
                <w:right w:val="none" w:sz="0" w:space="0" w:color="auto"/>
              </w:divBdr>
            </w:div>
            <w:div w:id="11099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linktoleaders.com/o-amor-em-modo-digital-vocalica-proxemica-e-oculesica-mario-ceitil-ap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inktoleaders.com/colaboradores/mario-ceiti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cid:ea83dc29-7fa0-4e8c-8092-2a02b5845950" TargetMode="External"/><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0522BC3DF028A4CA5836098F9FF121D" ma:contentTypeVersion="5" ma:contentTypeDescription="Criar um novo documento." ma:contentTypeScope="" ma:versionID="89f6f94ba93a8a292cd88e63a538e3e6">
  <xsd:schema xmlns:xsd="http://www.w3.org/2001/XMLSchema" xmlns:xs="http://www.w3.org/2001/XMLSchema" xmlns:p="http://schemas.microsoft.com/office/2006/metadata/properties" xmlns:ns2="01ae834f-da25-482b-bb7b-077a28cc5489" targetNamespace="http://schemas.microsoft.com/office/2006/metadata/properties" ma:root="true" ma:fieldsID="5e107df16bf1e44a48a58800689d573f" ns2:_="">
    <xsd:import namespace="01ae834f-da25-482b-bb7b-077a28cc548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ae834f-da25-482b-bb7b-077a28cc548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01ae834f-da25-482b-bb7b-077a28cc548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21BA99-F0AC-460C-89C2-B8D7AD22BB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ae834f-da25-482b-bb7b-077a28cc54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C22454-A9D1-4406-B86F-6C9A76151D06}">
  <ds:schemaRefs>
    <ds:schemaRef ds:uri="http://schemas.microsoft.com/office/2006/metadata/properties"/>
    <ds:schemaRef ds:uri="http://schemas.microsoft.com/office/infopath/2007/PartnerControls"/>
    <ds:schemaRef ds:uri="01ae834f-da25-482b-bb7b-077a28cc5489"/>
  </ds:schemaRefs>
</ds:datastoreItem>
</file>

<file path=customXml/itemProps3.xml><?xml version="1.0" encoding="utf-8"?>
<ds:datastoreItem xmlns:ds="http://schemas.openxmlformats.org/officeDocument/2006/customXml" ds:itemID="{A6B17D0F-2521-4A3E-990C-6AFE862D69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2210</Words>
  <Characters>11940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IEFP</Company>
  <LinksUpToDate>false</LinksUpToDate>
  <CharactersWithSpaces>14122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Soares</dc:creator>
  <cp:keywords/>
  <dc:description/>
  <cp:lastModifiedBy>SAMANTA BORDALLO</cp:lastModifiedBy>
  <cp:revision>2</cp:revision>
  <dcterms:created xsi:type="dcterms:W3CDTF">2024-02-14T16:44:00Z</dcterms:created>
  <dcterms:modified xsi:type="dcterms:W3CDTF">2024-02-14T16:44:00Z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0x01010000522BC3DF028A4CA5836098F9FF121D</vt:lpwstr>
  </property>
</Properties>
</file>