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5BE8" w14:textId="14C04768" w:rsidR="002C79DB" w:rsidRDefault="007E3E27" w:rsidP="007E3E27">
      <w:pPr>
        <w:jc w:val="center"/>
      </w:pPr>
      <w:r>
        <w:rPr>
          <w:noProof/>
        </w:rPr>
        <w:drawing>
          <wp:inline distT="0" distB="0" distL="0" distR="0" wp14:anchorId="05E37AFD" wp14:editId="525B545D">
            <wp:extent cx="1362075" cy="866775"/>
            <wp:effectExtent l="0" t="0" r="9525" b="9525"/>
            <wp:docPr id="277845952" name="Imagem 1" descr="Condomini Adm de Condomín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omini Adm de Condomín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07E2" w14:textId="0112536E" w:rsidR="007E3E27" w:rsidRPr="007E3E27" w:rsidRDefault="007E3E27" w:rsidP="007E3E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7E3E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Ata nº 01/2024</w:t>
      </w:r>
      <w:r w:rsidR="00800A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(um de dois mil e vinte e quatro)</w:t>
      </w:r>
      <w:r w:rsidRPr="007E3E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da </w:t>
      </w:r>
      <w:r w:rsidRPr="007E3E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Assembleia Geral Extraordinária</w:t>
      </w:r>
      <w:r w:rsidRPr="007E3E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do </w:t>
      </w:r>
      <w:r w:rsidRPr="007E3E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Condomínio do Lote </w:t>
      </w:r>
      <w:r w:rsidR="00800A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sete</w:t>
      </w:r>
      <w:r w:rsidRPr="007E3E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da Rua da Esperança</w:t>
      </w:r>
    </w:p>
    <w:p w14:paraId="1029E0AD" w14:textId="1D9C921C" w:rsidR="007E3E27" w:rsidRPr="00752AFB" w:rsidRDefault="007E3E27" w:rsidP="00800A41">
      <w:pPr>
        <w:pStyle w:val="NormalWeb"/>
        <w:jc w:val="both"/>
        <w:rPr>
          <w:rFonts w:asciiTheme="minorHAnsi" w:hAnsiTheme="minorHAnsi"/>
          <w:u w:val="single"/>
        </w:rPr>
      </w:pPr>
      <w:r w:rsidRPr="00800A41">
        <w:rPr>
          <w:rFonts w:asciiTheme="minorHAnsi" w:hAnsiTheme="minorHAnsi"/>
        </w:rPr>
        <w:t>A</w:t>
      </w:r>
      <w:r w:rsidRPr="00800A41">
        <w:rPr>
          <w:rFonts w:asciiTheme="minorHAnsi" w:hAnsiTheme="minorHAnsi"/>
        </w:rPr>
        <w:t xml:space="preserve">s dezenove de abril de dois mil e vinte e quatro, as sete horas da noite, no </w:t>
      </w:r>
      <w:r w:rsidRPr="00800A41">
        <w:rPr>
          <w:rFonts w:asciiTheme="minorHAnsi" w:hAnsiTheme="minorHAnsi"/>
        </w:rPr>
        <w:t xml:space="preserve">Condomínio do Lote </w:t>
      </w:r>
      <w:r w:rsidR="00800A41">
        <w:rPr>
          <w:rFonts w:asciiTheme="minorHAnsi" w:hAnsiTheme="minorHAnsi"/>
        </w:rPr>
        <w:t>sete</w:t>
      </w:r>
      <w:r w:rsidRPr="00800A41">
        <w:rPr>
          <w:rFonts w:asciiTheme="minorHAnsi" w:hAnsiTheme="minorHAnsi"/>
        </w:rPr>
        <w:t xml:space="preserve"> da Rua da Esperança, na garagem do </w:t>
      </w:r>
      <w:proofErr w:type="gramStart"/>
      <w:r w:rsidRPr="00800A41">
        <w:rPr>
          <w:rFonts w:asciiTheme="minorHAnsi" w:hAnsiTheme="minorHAnsi"/>
        </w:rPr>
        <w:t>condomínio</w:t>
      </w:r>
      <w:r w:rsidRPr="00800A41">
        <w:rPr>
          <w:rFonts w:asciiTheme="minorHAnsi" w:hAnsiTheme="minorHAnsi"/>
        </w:rPr>
        <w:t>.</w:t>
      </w:r>
      <w:r w:rsidR="00800A41">
        <w:rPr>
          <w:rFonts w:asciiTheme="minorHAnsi" w:hAnsiTheme="minorHAnsi"/>
        </w:rPr>
        <w:t>-------------------------------</w:t>
      </w:r>
      <w:proofErr w:type="gramEnd"/>
    </w:p>
    <w:p w14:paraId="58A4B2DC" w14:textId="6AE2AF77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Fonts w:asciiTheme="minorHAnsi" w:hAnsiTheme="minorHAnsi"/>
        </w:rPr>
        <w:t xml:space="preserve">Tendo como participantes: o Administrador Manuel Antunes, o vice administrador Fábio Rodrigues e </w:t>
      </w:r>
      <w:r w:rsidR="00800A41">
        <w:rPr>
          <w:rFonts w:asciiTheme="minorHAnsi" w:hAnsiTheme="minorHAnsi"/>
        </w:rPr>
        <w:t>vinte e oito</w:t>
      </w:r>
      <w:r w:rsidRPr="00800A41">
        <w:rPr>
          <w:rFonts w:asciiTheme="minorHAnsi" w:hAnsiTheme="minorHAnsi"/>
        </w:rPr>
        <w:t xml:space="preserve"> dos </w:t>
      </w:r>
      <w:r w:rsidR="00800A41">
        <w:rPr>
          <w:rFonts w:asciiTheme="minorHAnsi" w:hAnsiTheme="minorHAnsi"/>
        </w:rPr>
        <w:t>quarenta e nove</w:t>
      </w:r>
      <w:r w:rsidRPr="00800A41">
        <w:rPr>
          <w:rFonts w:asciiTheme="minorHAnsi" w:hAnsiTheme="minorHAnsi"/>
        </w:rPr>
        <w:t xml:space="preserve"> moradores </w:t>
      </w:r>
      <w:proofErr w:type="gramStart"/>
      <w:r w:rsidRPr="00800A41">
        <w:rPr>
          <w:rFonts w:asciiTheme="minorHAnsi" w:hAnsiTheme="minorHAnsi"/>
        </w:rPr>
        <w:t>atuais.</w:t>
      </w:r>
      <w:r w:rsidR="00800A41">
        <w:rPr>
          <w:rFonts w:asciiTheme="minorHAnsi" w:hAnsiTheme="minorHAnsi"/>
        </w:rPr>
        <w:t>-------------------------------</w:t>
      </w:r>
      <w:proofErr w:type="gramEnd"/>
    </w:p>
    <w:p w14:paraId="246C7E32" w14:textId="03F9135C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Fonts w:asciiTheme="minorHAnsi" w:hAnsiTheme="minorHAnsi"/>
        </w:rPr>
        <w:t>Tendo por ordem de discussão os seguintes assuntos:</w:t>
      </w:r>
      <w:r w:rsidR="00800A41">
        <w:rPr>
          <w:rFonts w:asciiTheme="minorHAnsi" w:hAnsiTheme="minorHAnsi"/>
        </w:rPr>
        <w:t>------------------------------------------</w:t>
      </w:r>
    </w:p>
    <w:p w14:paraId="3CDEE060" w14:textId="7AC68FD0" w:rsidR="00800A41" w:rsidRPr="00800A41" w:rsidRDefault="00800A41" w:rsidP="00800A4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Calibri"/>
        </w:rPr>
      </w:pPr>
      <w:r w:rsidRPr="00800A41">
        <w:rPr>
          <w:rStyle w:val="normaltextrun"/>
          <w:rFonts w:asciiTheme="minorHAnsi" w:eastAsiaTheme="majorEastAsia" w:hAnsiTheme="minorHAnsi" w:cs="Calibri"/>
          <w:lang w:val="pt-PT"/>
        </w:rPr>
        <w:t xml:space="preserve">- </w:t>
      </w:r>
      <w:r w:rsidRPr="00800A41">
        <w:rPr>
          <w:rStyle w:val="normaltextrun"/>
          <w:rFonts w:asciiTheme="minorHAnsi" w:eastAsiaTheme="majorEastAsia" w:hAnsiTheme="minorHAnsi" w:cs="Calibri"/>
          <w:lang w:val="pt-PT"/>
        </w:rPr>
        <w:t>Regras de utilização dos espaços comuns;</w:t>
      </w:r>
      <w:r w:rsidRPr="00800A41">
        <w:rPr>
          <w:rStyle w:val="eop"/>
          <w:rFonts w:asciiTheme="minorHAnsi" w:eastAsiaTheme="majorEastAsia" w:hAnsiTheme="minorHAnsi" w:cs="Calibri"/>
        </w:rPr>
        <w:t> </w:t>
      </w:r>
      <w:r>
        <w:rPr>
          <w:rStyle w:val="eop"/>
          <w:rFonts w:asciiTheme="minorHAnsi" w:eastAsiaTheme="majorEastAsia" w:hAnsiTheme="minorHAnsi" w:cs="Calibri"/>
        </w:rPr>
        <w:t>------------------------------------------------------</w:t>
      </w:r>
    </w:p>
    <w:p w14:paraId="2E75B2E0" w14:textId="7B9652A0" w:rsidR="00800A41" w:rsidRPr="00800A41" w:rsidRDefault="00800A41" w:rsidP="00800A4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Calibri"/>
        </w:rPr>
      </w:pPr>
      <w:r w:rsidRPr="00800A41">
        <w:rPr>
          <w:rFonts w:asciiTheme="minorHAnsi" w:hAnsiTheme="minorHAnsi" w:cs="Calibri"/>
        </w:rPr>
        <w:t xml:space="preserve">- </w:t>
      </w:r>
      <w:r w:rsidRPr="00800A41">
        <w:rPr>
          <w:rStyle w:val="normaltextrun"/>
          <w:rFonts w:asciiTheme="minorHAnsi" w:eastAsiaTheme="majorEastAsia" w:hAnsiTheme="minorHAnsi" w:cs="Calibri"/>
          <w:lang w:val="pt-PT"/>
        </w:rPr>
        <w:t>Obras na parede sul do prédio;</w:t>
      </w:r>
      <w:r w:rsidRPr="00800A41">
        <w:rPr>
          <w:rStyle w:val="eop"/>
          <w:rFonts w:asciiTheme="minorHAnsi" w:eastAsiaTheme="majorEastAsia" w:hAnsiTheme="minorHAnsi" w:cs="Calibri"/>
        </w:rPr>
        <w:t> </w:t>
      </w:r>
      <w:r>
        <w:rPr>
          <w:rStyle w:val="eop"/>
          <w:rFonts w:asciiTheme="minorHAnsi" w:eastAsiaTheme="majorEastAsia" w:hAnsiTheme="minorHAnsi" w:cs="Calibri"/>
        </w:rPr>
        <w:t>---------------------------------------------------------------------</w:t>
      </w:r>
    </w:p>
    <w:p w14:paraId="126E138B" w14:textId="6B619C30" w:rsidR="007E3E27" w:rsidRPr="00800A41" w:rsidRDefault="00800A41" w:rsidP="00800A4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Calibri"/>
        </w:rPr>
      </w:pPr>
      <w:r w:rsidRPr="00800A41">
        <w:rPr>
          <w:rStyle w:val="normaltextrun"/>
          <w:rFonts w:asciiTheme="minorHAnsi" w:eastAsiaTheme="majorEastAsia" w:hAnsiTheme="minorHAnsi" w:cs="Calibri"/>
          <w:lang w:val="pt-PT"/>
        </w:rPr>
        <w:t xml:space="preserve">- </w:t>
      </w:r>
      <w:r w:rsidRPr="00800A41">
        <w:rPr>
          <w:rStyle w:val="normaltextrun"/>
          <w:rFonts w:asciiTheme="minorHAnsi" w:eastAsiaTheme="majorEastAsia" w:hAnsiTheme="minorHAnsi" w:cs="Calibri"/>
          <w:lang w:val="pt-PT"/>
        </w:rPr>
        <w:t>Outros assuntos de interesse. </w:t>
      </w:r>
      <w:r>
        <w:rPr>
          <w:rStyle w:val="eop"/>
          <w:rFonts w:asciiTheme="minorHAnsi" w:eastAsiaTheme="majorEastAsia" w:hAnsiTheme="minorHAnsi" w:cs="Calibri"/>
        </w:rPr>
        <w:t>----------------------------------------------------------------------</w:t>
      </w:r>
    </w:p>
    <w:p w14:paraId="319D1142" w14:textId="6EF72098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Style w:val="Forte"/>
          <w:rFonts w:asciiTheme="minorHAnsi" w:eastAsiaTheme="majorEastAsia" w:hAnsiTheme="minorHAnsi"/>
        </w:rPr>
        <w:t>1. Regras de utilização dos espaços comuns:</w:t>
      </w:r>
      <w:r w:rsidR="00800A41">
        <w:rPr>
          <w:rStyle w:val="Forte"/>
          <w:rFonts w:asciiTheme="minorHAnsi" w:eastAsiaTheme="majorEastAsia" w:hAnsiTheme="minorHAnsi"/>
        </w:rPr>
        <w:t>--------------------------------------------------</w:t>
      </w:r>
    </w:p>
    <w:p w14:paraId="71ABE498" w14:textId="1FEE0FDA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Fonts w:asciiTheme="minorHAnsi" w:hAnsiTheme="minorHAnsi"/>
        </w:rPr>
        <w:t xml:space="preserve">Em vista da necessidade de atualizar as normas de uso das áreas comuns do condomínio, foi iniciada uma revisão das regras vigentes. Uma comissão, composta por </w:t>
      </w:r>
      <w:r w:rsidR="00800A41" w:rsidRPr="00800A41">
        <w:rPr>
          <w:rFonts w:asciiTheme="minorHAnsi" w:hAnsiTheme="minorHAnsi"/>
        </w:rPr>
        <w:t xml:space="preserve">três </w:t>
      </w:r>
      <w:r w:rsidRPr="00800A41">
        <w:rPr>
          <w:rFonts w:asciiTheme="minorHAnsi" w:hAnsiTheme="minorHAnsi"/>
        </w:rPr>
        <w:t xml:space="preserve">membros </w:t>
      </w:r>
      <w:r w:rsidR="00800A41" w:rsidRPr="00800A41">
        <w:rPr>
          <w:rFonts w:asciiTheme="minorHAnsi" w:hAnsiTheme="minorHAnsi"/>
        </w:rPr>
        <w:t>da administração</w:t>
      </w:r>
      <w:r w:rsidRPr="00800A41">
        <w:rPr>
          <w:rFonts w:asciiTheme="minorHAnsi" w:hAnsiTheme="minorHAnsi"/>
        </w:rPr>
        <w:t xml:space="preserve">, foi formada para elaborar um novo texto, que será apresentado para aprovação dos condóminos em próxima assembleia. A comissão buscará soluções para questões como horários de uso da piscina e churrasqueira, controle de ruídos, organização dos espaços e respeito às vagas de </w:t>
      </w:r>
      <w:proofErr w:type="gramStart"/>
      <w:r w:rsidRPr="00800A41">
        <w:rPr>
          <w:rFonts w:asciiTheme="minorHAnsi" w:hAnsiTheme="minorHAnsi"/>
        </w:rPr>
        <w:t>estacionamento.</w:t>
      </w:r>
      <w:r w:rsidR="00800A41">
        <w:rPr>
          <w:rFonts w:asciiTheme="minorHAnsi" w:hAnsiTheme="minorHAnsi"/>
        </w:rPr>
        <w:t>---</w:t>
      </w:r>
      <w:proofErr w:type="gramEnd"/>
    </w:p>
    <w:p w14:paraId="6A6D9054" w14:textId="29AC5A5E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Style w:val="Forte"/>
          <w:rFonts w:asciiTheme="minorHAnsi" w:eastAsiaTheme="majorEastAsia" w:hAnsiTheme="minorHAnsi"/>
        </w:rPr>
        <w:t>2. Obras na parede sul do prédio:</w:t>
      </w:r>
      <w:r w:rsidR="00800A41">
        <w:rPr>
          <w:rStyle w:val="Forte"/>
          <w:rFonts w:asciiTheme="minorHAnsi" w:eastAsiaTheme="majorEastAsia" w:hAnsiTheme="minorHAnsi"/>
        </w:rPr>
        <w:t>------------------------------------------------------------------</w:t>
      </w:r>
    </w:p>
    <w:p w14:paraId="0846E320" w14:textId="49BAAD43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Fonts w:asciiTheme="minorHAnsi" w:hAnsiTheme="minorHAnsi"/>
        </w:rPr>
        <w:t xml:space="preserve">Diante da constatação de rachaduras e infiltrações na parede sul do prédio, foi deliberada a contratação da empresa </w:t>
      </w:r>
      <w:r w:rsidR="00800A41" w:rsidRPr="00800A41">
        <w:rPr>
          <w:rFonts w:asciiTheme="minorHAnsi" w:hAnsiTheme="minorHAnsi"/>
        </w:rPr>
        <w:t>Repara Tudo Brazuca</w:t>
      </w:r>
      <w:r w:rsidRPr="00800A41">
        <w:rPr>
          <w:rFonts w:asciiTheme="minorHAnsi" w:hAnsiTheme="minorHAnsi"/>
        </w:rPr>
        <w:t xml:space="preserve"> para realizar um orçamento detalhado das obras de reparo necessárias. O orçamento será apresentado aos condóminos em próxima assembleia para que a decisão sobre a realização das obras possa ser </w:t>
      </w:r>
      <w:proofErr w:type="gramStart"/>
      <w:r w:rsidRPr="00800A41">
        <w:rPr>
          <w:rFonts w:asciiTheme="minorHAnsi" w:hAnsiTheme="minorHAnsi"/>
        </w:rPr>
        <w:t>tomada.</w:t>
      </w:r>
      <w:r w:rsidR="00800A41">
        <w:rPr>
          <w:rFonts w:asciiTheme="minorHAnsi" w:hAnsiTheme="minorHAnsi"/>
        </w:rPr>
        <w:t>---------------------------------------------------------------------------------------</w:t>
      </w:r>
      <w:proofErr w:type="gramEnd"/>
    </w:p>
    <w:p w14:paraId="2283F8BA" w14:textId="6DF4A785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Style w:val="Forte"/>
          <w:rFonts w:asciiTheme="minorHAnsi" w:eastAsiaTheme="majorEastAsia" w:hAnsiTheme="minorHAnsi"/>
        </w:rPr>
        <w:t>3. Outros assuntos de interesse:</w:t>
      </w:r>
      <w:r w:rsidR="00800A41">
        <w:rPr>
          <w:rStyle w:val="Forte"/>
          <w:rFonts w:asciiTheme="minorHAnsi" w:eastAsiaTheme="majorEastAsia" w:hAnsiTheme="minorHAnsi"/>
        </w:rPr>
        <w:t>-------------------------------------------------------------------</w:t>
      </w:r>
    </w:p>
    <w:p w14:paraId="3BE9B097" w14:textId="2F0555DC" w:rsidR="007E3E27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Fonts w:asciiTheme="minorHAnsi" w:hAnsiTheme="minorHAnsi"/>
        </w:rPr>
        <w:t xml:space="preserve">Os condóminos também aproveitaram a oportunidade para apresentar outros temas de interesse, como a instalação de novas câmeras de segurança no condomínio e a realização de uma confraternização entre os moradores. As decisões sobre esses assuntos serão tomadas em próxima assembleia, após análise mais aprofundada e consulta aos </w:t>
      </w:r>
      <w:proofErr w:type="gramStart"/>
      <w:r w:rsidRPr="00800A41">
        <w:rPr>
          <w:rFonts w:asciiTheme="minorHAnsi" w:hAnsiTheme="minorHAnsi"/>
        </w:rPr>
        <w:t>condóminos.</w:t>
      </w:r>
      <w:r w:rsidR="00800A41">
        <w:rPr>
          <w:rFonts w:asciiTheme="minorHAnsi" w:hAnsiTheme="minorHAnsi"/>
        </w:rPr>
        <w:t>-----------------------------------------------------------------------------</w:t>
      </w:r>
      <w:proofErr w:type="gramEnd"/>
    </w:p>
    <w:p w14:paraId="3FFDB9D3" w14:textId="1572606B" w:rsidR="00800A41" w:rsidRPr="00800A41" w:rsidRDefault="007E3E27" w:rsidP="00800A41">
      <w:pPr>
        <w:pStyle w:val="NormalWeb"/>
        <w:jc w:val="both"/>
        <w:rPr>
          <w:rFonts w:asciiTheme="minorHAnsi" w:hAnsiTheme="minorHAnsi"/>
        </w:rPr>
      </w:pPr>
      <w:r w:rsidRPr="00800A41">
        <w:rPr>
          <w:rFonts w:asciiTheme="minorHAnsi" w:hAnsiTheme="minorHAnsi"/>
        </w:rPr>
        <w:t xml:space="preserve">A ata foi lavrada e assinada pelo Administrador do Condomínio, Manuel </w:t>
      </w:r>
      <w:proofErr w:type="gramStart"/>
      <w:r w:rsidRPr="00800A41">
        <w:rPr>
          <w:rFonts w:asciiTheme="minorHAnsi" w:hAnsiTheme="minorHAnsi"/>
        </w:rPr>
        <w:t>Antunes.</w:t>
      </w:r>
      <w:r w:rsidR="00800A41">
        <w:rPr>
          <w:rFonts w:asciiTheme="minorHAnsi" w:hAnsiTheme="minorHAnsi"/>
        </w:rPr>
        <w:t>--------</w:t>
      </w:r>
      <w:proofErr w:type="gramEnd"/>
    </w:p>
    <w:p w14:paraId="63AC4A92" w14:textId="002387B1" w:rsidR="007E3E27" w:rsidRDefault="00800A41" w:rsidP="00800A41">
      <w:pPr>
        <w:jc w:val="right"/>
      </w:pPr>
      <w:r>
        <w:t>O Administrador Manuel Antunes,</w:t>
      </w:r>
    </w:p>
    <w:p w14:paraId="66EDFFCD" w14:textId="5FE9A9D5" w:rsidR="00800A41" w:rsidRPr="00800A41" w:rsidRDefault="00800A41" w:rsidP="00800A41">
      <w:pPr>
        <w:jc w:val="right"/>
        <w:rPr>
          <w:rFonts w:ascii="Blackadder ITC" w:hAnsi="Blackadder ITC"/>
          <w:sz w:val="56"/>
          <w:szCs w:val="56"/>
        </w:rPr>
      </w:pPr>
      <w:r w:rsidRPr="00800A41">
        <w:rPr>
          <w:rFonts w:ascii="Blackadder ITC" w:hAnsi="Blackadder ITC"/>
          <w:sz w:val="56"/>
          <w:szCs w:val="56"/>
        </w:rPr>
        <w:t>Manuel Antunes</w:t>
      </w:r>
    </w:p>
    <w:sectPr w:rsidR="00800A41" w:rsidRPr="00800A41" w:rsidSect="00A819CF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7439"/>
    <w:multiLevelType w:val="multilevel"/>
    <w:tmpl w:val="09A0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11B77"/>
    <w:multiLevelType w:val="multilevel"/>
    <w:tmpl w:val="9A2AD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85E2C"/>
    <w:multiLevelType w:val="multilevel"/>
    <w:tmpl w:val="0E24F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947590">
    <w:abstractNumId w:val="0"/>
  </w:num>
  <w:num w:numId="2" w16cid:durableId="1421178470">
    <w:abstractNumId w:val="1"/>
  </w:num>
  <w:num w:numId="3" w16cid:durableId="492452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27"/>
    <w:rsid w:val="002C79DB"/>
    <w:rsid w:val="00752AFB"/>
    <w:rsid w:val="007E3E27"/>
    <w:rsid w:val="00800A41"/>
    <w:rsid w:val="00A819CF"/>
    <w:rsid w:val="00BE5B78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2574"/>
  <w15:chartTrackingRefBased/>
  <w15:docId w15:val="{68EC00D0-2F23-4195-B28A-1A5EBD3B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27"/>
  </w:style>
  <w:style w:type="paragraph" w:styleId="Ttulo1">
    <w:name w:val="heading 1"/>
    <w:basedOn w:val="Normal"/>
    <w:next w:val="Normal"/>
    <w:link w:val="Ttulo1Char"/>
    <w:uiPriority w:val="9"/>
    <w:qFormat/>
    <w:rsid w:val="007E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E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E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E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E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E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E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E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E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E3E27"/>
    <w:rPr>
      <w:b/>
      <w:bCs/>
    </w:rPr>
  </w:style>
  <w:style w:type="paragraph" w:customStyle="1" w:styleId="paragraph">
    <w:name w:val="paragraph"/>
    <w:basedOn w:val="Normal"/>
    <w:rsid w:val="0080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00A41"/>
  </w:style>
  <w:style w:type="character" w:customStyle="1" w:styleId="eop">
    <w:name w:val="eop"/>
    <w:basedOn w:val="Fontepargpadro"/>
    <w:rsid w:val="0080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BORDALLO</dc:creator>
  <cp:keywords/>
  <dc:description/>
  <cp:lastModifiedBy>SAMANTA BORDALLO</cp:lastModifiedBy>
  <cp:revision>3</cp:revision>
  <dcterms:created xsi:type="dcterms:W3CDTF">2024-04-19T15:15:00Z</dcterms:created>
  <dcterms:modified xsi:type="dcterms:W3CDTF">2024-04-19T15:35:00Z</dcterms:modified>
</cp:coreProperties>
</file>