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852CA" w14:textId="7C38D714" w:rsidR="00D52BE3" w:rsidRPr="00865593" w:rsidRDefault="003C271C">
      <w:pPr>
        <w:rPr>
          <w:rFonts w:cstheme="minorHAnsi"/>
          <w:b/>
          <w:bCs/>
          <w:sz w:val="28"/>
          <w:szCs w:val="28"/>
          <w:lang w:val="en-US"/>
        </w:rPr>
      </w:pPr>
      <w:r w:rsidRPr="00865593">
        <w:rPr>
          <w:rFonts w:cstheme="minorHAnsi"/>
          <w:b/>
          <w:bCs/>
          <w:sz w:val="28"/>
          <w:szCs w:val="28"/>
          <w:lang w:val="en-US"/>
        </w:rPr>
        <w:t>1.why k-means clustering?</w:t>
      </w:r>
    </w:p>
    <w:p w14:paraId="2BA007AA" w14:textId="50F6A0E2" w:rsidR="003C271C" w:rsidRPr="00865593" w:rsidRDefault="003C271C">
      <w:pPr>
        <w:rPr>
          <w:rFonts w:cstheme="minorHAnsi"/>
          <w:sz w:val="24"/>
          <w:szCs w:val="24"/>
          <w:lang w:val="en-US"/>
        </w:rPr>
      </w:pPr>
      <w:r w:rsidRPr="00865593">
        <w:rPr>
          <w:rFonts w:cstheme="minorHAnsi"/>
          <w:sz w:val="24"/>
          <w:szCs w:val="24"/>
          <w:lang w:val="en-US"/>
        </w:rPr>
        <w:t>K-Means clustering was pivotal in the segmentation task of this project, as it enabled the grouping of data points based on intrinsic patterns and similarities, offering actionable insights for analysis and decision-making. This unsupervised machine learning algorithm operates by minimizing the variance within clusters and maximizing the differences between clusters, ensuring that data points in the same group share key characteristics. Applied to the dataset, K-Means helped identify meaningful segments, such as grouping states with similar EV adoption rates, classifying vehicle types with analogous sales behaviors, or distinguishing regions based on sales trends over time. Its simplicity and efficiency in handling large datasets allowed us to process complex, multivariate data quickly while maintaining accuracy. By determining the optimal number of clusters using the elbow method, we ensured that the segmentation was both meaningful and interpretable. This facilitated targeted insights, such as identifying high-potential areas for EV sales growth or understanding consumer preferences by vehicle type, making K-Means an invaluable tool in this project. Additionally, its computational efficiency and scalability allowed for seamless application even as the dataset grew in size and complexity, making it a robust choice for extracting actionable intelligence and driving strategic decision-making.</w:t>
      </w:r>
    </w:p>
    <w:p w14:paraId="2086D6F8" w14:textId="6FF1ABE7" w:rsidR="003C271C" w:rsidRPr="00865593" w:rsidRDefault="003C271C">
      <w:pPr>
        <w:rPr>
          <w:rFonts w:cstheme="minorHAnsi"/>
          <w:b/>
          <w:bCs/>
          <w:sz w:val="28"/>
          <w:szCs w:val="28"/>
          <w:lang w:val="en-US"/>
        </w:rPr>
      </w:pPr>
    </w:p>
    <w:p w14:paraId="255CA585" w14:textId="0835209D" w:rsidR="003C271C" w:rsidRPr="00865593" w:rsidRDefault="003C271C" w:rsidP="003C271C">
      <w:pPr>
        <w:pStyle w:val="ListParagraph"/>
        <w:numPr>
          <w:ilvl w:val="1"/>
          <w:numId w:val="1"/>
        </w:numPr>
        <w:rPr>
          <w:rFonts w:cstheme="minorHAnsi"/>
          <w:b/>
          <w:bCs/>
          <w:sz w:val="28"/>
          <w:szCs w:val="28"/>
          <w:lang w:val="en-US"/>
        </w:rPr>
      </w:pPr>
      <w:r w:rsidRPr="00865593">
        <w:rPr>
          <w:rFonts w:cstheme="minorHAnsi"/>
          <w:b/>
          <w:bCs/>
          <w:sz w:val="28"/>
          <w:szCs w:val="28"/>
          <w:lang w:val="en-US"/>
        </w:rPr>
        <w:t xml:space="preserve">How k-means clustering was </w:t>
      </w:r>
      <w:proofErr w:type="gramStart"/>
      <w:r w:rsidRPr="00865593">
        <w:rPr>
          <w:rFonts w:cstheme="minorHAnsi"/>
          <w:b/>
          <w:bCs/>
          <w:sz w:val="28"/>
          <w:szCs w:val="28"/>
          <w:lang w:val="en-US"/>
        </w:rPr>
        <w:t>used ?</w:t>
      </w:r>
      <w:proofErr w:type="gramEnd"/>
    </w:p>
    <w:p w14:paraId="0EDD0BF9" w14:textId="77777777" w:rsidR="003C271C" w:rsidRPr="00865593" w:rsidRDefault="003C271C" w:rsidP="003C271C">
      <w:pPr>
        <w:rPr>
          <w:rFonts w:cstheme="minorHAnsi"/>
          <w:sz w:val="24"/>
          <w:szCs w:val="24"/>
          <w:lang w:val="en-US"/>
        </w:rPr>
      </w:pPr>
      <w:r w:rsidRPr="00865593">
        <w:rPr>
          <w:rFonts w:cstheme="minorHAnsi"/>
          <w:sz w:val="24"/>
          <w:szCs w:val="24"/>
          <w:lang w:val="en-US"/>
        </w:rPr>
        <w:t xml:space="preserve">K-Means clustering was used in this project to segment data into distinct groups based on similarities in the features, allowing for a deeper understanding of patterns within the dataset. Specifically, it was applied to analyze and cluster data points such as EV sales quantities, vehicle categories, and state-level trends. By preprocessing the data using techniques like standardization and PCA (Principal Component Analysis), the dimensions were reduced to the most significant features, ensuring that the clustering process focused on the most relevant aspects of the dataset. </w:t>
      </w:r>
    </w:p>
    <w:p w14:paraId="512117E9" w14:textId="77777777" w:rsidR="003C271C" w:rsidRPr="00865593" w:rsidRDefault="003C271C" w:rsidP="003C271C">
      <w:pPr>
        <w:rPr>
          <w:rFonts w:cstheme="minorHAnsi"/>
          <w:sz w:val="24"/>
          <w:szCs w:val="24"/>
          <w:lang w:val="en-US"/>
        </w:rPr>
      </w:pPr>
    </w:p>
    <w:p w14:paraId="192DAC3B" w14:textId="603F1EE9" w:rsidR="003C271C" w:rsidRPr="00865593" w:rsidRDefault="003C271C" w:rsidP="003C271C">
      <w:pPr>
        <w:rPr>
          <w:rFonts w:cstheme="minorHAnsi"/>
          <w:sz w:val="24"/>
          <w:szCs w:val="24"/>
          <w:lang w:val="en-US"/>
        </w:rPr>
      </w:pPr>
      <w:r w:rsidRPr="00865593">
        <w:rPr>
          <w:rFonts w:cstheme="minorHAnsi"/>
          <w:sz w:val="24"/>
          <w:szCs w:val="24"/>
          <w:lang w:val="en-US"/>
        </w:rPr>
        <w:t>Using the elbow method, the optimal number of clusters was determined to balance the trade-off between intra-cluster compactness and inter-cluster separation. Once the number of clusters was decided, the K-Means algorithm grouped the data points into these clusters, minimizing within-cluster variance. This enabled us to identify key patterns, such as grouping states with similar EV adoption rates or categorizing vehicle types with comparable sales trends. The clusters generated were then visualized to provide clear insights into how data points were distributed, aiding in decision-making and strategy development for EV sales and marketing.</w:t>
      </w:r>
    </w:p>
    <w:p w14:paraId="7091BB1D" w14:textId="21C44C03" w:rsidR="003C271C" w:rsidRPr="00865593" w:rsidRDefault="003C271C" w:rsidP="003C271C">
      <w:pPr>
        <w:rPr>
          <w:rFonts w:cstheme="minorHAnsi"/>
          <w:sz w:val="24"/>
          <w:szCs w:val="24"/>
          <w:lang w:val="en-US"/>
        </w:rPr>
      </w:pPr>
    </w:p>
    <w:p w14:paraId="02A4C7F7" w14:textId="0697FD0A" w:rsidR="003C271C" w:rsidRPr="00865593" w:rsidRDefault="003C271C" w:rsidP="003C271C">
      <w:pPr>
        <w:rPr>
          <w:rFonts w:cstheme="minorHAnsi"/>
          <w:sz w:val="24"/>
          <w:szCs w:val="24"/>
          <w:lang w:val="en-US"/>
        </w:rPr>
      </w:pPr>
    </w:p>
    <w:p w14:paraId="0FD325DB" w14:textId="325FF607" w:rsidR="003C271C" w:rsidRPr="00865593" w:rsidRDefault="003C271C" w:rsidP="003C271C">
      <w:pPr>
        <w:rPr>
          <w:rFonts w:cstheme="minorHAnsi"/>
          <w:sz w:val="24"/>
          <w:szCs w:val="24"/>
          <w:lang w:val="en-US"/>
        </w:rPr>
      </w:pPr>
    </w:p>
    <w:p w14:paraId="266E2CF8" w14:textId="1E54A7BD" w:rsidR="003C271C" w:rsidRPr="00865593" w:rsidRDefault="003C271C" w:rsidP="003C271C">
      <w:pPr>
        <w:rPr>
          <w:rFonts w:cstheme="minorHAnsi"/>
          <w:b/>
          <w:bCs/>
          <w:sz w:val="28"/>
          <w:szCs w:val="28"/>
          <w:lang w:val="en-US"/>
        </w:rPr>
      </w:pPr>
      <w:r w:rsidRPr="00865593">
        <w:rPr>
          <w:rFonts w:cstheme="minorHAnsi"/>
          <w:b/>
          <w:bCs/>
          <w:sz w:val="28"/>
          <w:szCs w:val="28"/>
          <w:lang w:val="en-US"/>
        </w:rPr>
        <w:lastRenderedPageBreak/>
        <w:t>2. Elaborate on the final conclusion &amp; insights gained from the research/analysis work.</w:t>
      </w:r>
    </w:p>
    <w:p w14:paraId="1437F463" w14:textId="13749D88" w:rsidR="003C271C" w:rsidRPr="00865593" w:rsidRDefault="00F87FF1" w:rsidP="00F87FF1">
      <w:pPr>
        <w:pStyle w:val="NormalWeb"/>
        <w:rPr>
          <w:rFonts w:asciiTheme="minorHAnsi" w:hAnsiTheme="minorHAnsi" w:cstheme="minorHAnsi"/>
        </w:rPr>
      </w:pPr>
      <w:r w:rsidRPr="00865593">
        <w:rPr>
          <w:rFonts w:asciiTheme="minorHAnsi" w:hAnsiTheme="minorHAnsi" w:cstheme="minorHAnsi"/>
        </w:rPr>
        <w:t xml:space="preserve">The research and analysis conducted on both the segmentation and demographic datasets using K-Means clustering yielded valuable insights that facilitated understanding diverse patterns and characteristics within the data. For the segmentation dataset, K-Means effectively grouped entities into clusters based on features such as purchasing </w:t>
      </w:r>
      <w:r w:rsidRPr="00865593">
        <w:rPr>
          <w:rFonts w:asciiTheme="minorHAnsi" w:hAnsiTheme="minorHAnsi" w:cstheme="minorHAnsi"/>
        </w:rPr>
        <w:t>behaviour</w:t>
      </w:r>
      <w:r w:rsidRPr="00865593">
        <w:rPr>
          <w:rFonts w:asciiTheme="minorHAnsi" w:hAnsiTheme="minorHAnsi" w:cstheme="minorHAnsi"/>
        </w:rPr>
        <w:t>, preferences, and other key attributes. This allowed for targeted strategies, enabling businesses to personalize offerings and enhance customer satisfaction. Similarly, in the demographic dataset, K-Means identified distinct clusters based on factors like age, income, education, and marital status, revealing hidden patterns that helped in tailoring marketing strategies, urban planning, and public policy development</w:t>
      </w:r>
      <w:r w:rsidRPr="00865593">
        <w:rPr>
          <w:rFonts w:asciiTheme="minorHAnsi" w:hAnsiTheme="minorHAnsi" w:cstheme="minorHAnsi"/>
        </w:rPr>
        <w:t xml:space="preserve">. </w:t>
      </w:r>
      <w:proofErr w:type="gramStart"/>
      <w:r w:rsidRPr="00865593">
        <w:rPr>
          <w:rFonts w:asciiTheme="minorHAnsi" w:hAnsiTheme="minorHAnsi" w:cstheme="minorHAnsi"/>
        </w:rPr>
        <w:t>A</w:t>
      </w:r>
      <w:proofErr w:type="gramEnd"/>
      <w:r w:rsidRPr="00865593">
        <w:rPr>
          <w:rFonts w:asciiTheme="minorHAnsi" w:hAnsiTheme="minorHAnsi" w:cstheme="minorHAnsi"/>
        </w:rPr>
        <w:t xml:space="preserve"> significant insight from this combined analysis was the ability to uncover meaningful relationships and similarities within the data, whether in customer </w:t>
      </w:r>
      <w:proofErr w:type="spellStart"/>
      <w:r w:rsidRPr="00865593">
        <w:rPr>
          <w:rFonts w:asciiTheme="minorHAnsi" w:hAnsiTheme="minorHAnsi" w:cstheme="minorHAnsi"/>
        </w:rPr>
        <w:t>behavior</w:t>
      </w:r>
      <w:proofErr w:type="spellEnd"/>
      <w:r w:rsidRPr="00865593">
        <w:rPr>
          <w:rFonts w:asciiTheme="minorHAnsi" w:hAnsiTheme="minorHAnsi" w:cstheme="minorHAnsi"/>
        </w:rPr>
        <w:t xml:space="preserve"> or population characteristics. For instance, segments in the business context highlighted high-value customers and their preferences, while demographic clusters shed light on regional differences and socio-economic trends. These findings enabled data-driven decision-making, such as optimizing product offerings for specific customer groups or planning targeted interventions in regions with unique demographic profiles.</w:t>
      </w:r>
      <w:r w:rsidRPr="00865593">
        <w:rPr>
          <w:rFonts w:asciiTheme="minorHAnsi" w:hAnsiTheme="minorHAnsi" w:cstheme="minorHAnsi"/>
        </w:rPr>
        <w:t xml:space="preserve"> </w:t>
      </w:r>
      <w:r w:rsidRPr="00865593">
        <w:rPr>
          <w:rFonts w:asciiTheme="minorHAnsi" w:hAnsiTheme="minorHAnsi" w:cstheme="minorHAnsi"/>
        </w:rPr>
        <w:t xml:space="preserve">By combining the insights from both datasets, the analysis underscores the versatility and power of K-Means clustering in simplifying complex data and deriving actionable conclusions. This approach not only facilitates understanding of consumer and population </w:t>
      </w:r>
      <w:r w:rsidRPr="00865593">
        <w:rPr>
          <w:rFonts w:asciiTheme="minorHAnsi" w:hAnsiTheme="minorHAnsi" w:cstheme="minorHAnsi"/>
        </w:rPr>
        <w:t>behaviours</w:t>
      </w:r>
      <w:r w:rsidRPr="00865593">
        <w:rPr>
          <w:rFonts w:asciiTheme="minorHAnsi" w:hAnsiTheme="minorHAnsi" w:cstheme="minorHAnsi"/>
        </w:rPr>
        <w:t xml:space="preserve"> but also provides a robust framework for informed decision-making across industries, from marketing and product development to public policy and urban planning. The unified insights demonstrate the potential of clustering techniques in driving innovation and addressing real-world challenges effectively.</w:t>
      </w:r>
    </w:p>
    <w:p w14:paraId="44ACA38D" w14:textId="77777777" w:rsidR="003C271C" w:rsidRPr="00865593" w:rsidRDefault="003C271C" w:rsidP="003C271C">
      <w:pPr>
        <w:pStyle w:val="NormalWeb"/>
        <w:rPr>
          <w:rFonts w:asciiTheme="minorHAnsi" w:hAnsiTheme="minorHAnsi" w:cstheme="minorHAnsi"/>
        </w:rPr>
      </w:pPr>
    </w:p>
    <w:p w14:paraId="3D0E54FD" w14:textId="77777777" w:rsidR="003C271C" w:rsidRPr="00865593" w:rsidRDefault="003C271C" w:rsidP="003C271C">
      <w:pPr>
        <w:rPr>
          <w:rFonts w:cstheme="minorHAnsi"/>
          <w:sz w:val="24"/>
          <w:szCs w:val="24"/>
          <w:lang w:val="en-US"/>
        </w:rPr>
      </w:pPr>
    </w:p>
    <w:p w14:paraId="34B9CEE0" w14:textId="1910AD3E" w:rsidR="003C271C" w:rsidRPr="00865593" w:rsidRDefault="00C2650E">
      <w:pPr>
        <w:rPr>
          <w:rFonts w:cstheme="minorHAnsi"/>
          <w:b/>
          <w:bCs/>
          <w:sz w:val="28"/>
          <w:szCs w:val="28"/>
          <w:lang w:val="en-US"/>
        </w:rPr>
      </w:pPr>
      <w:r w:rsidRPr="00865593">
        <w:rPr>
          <w:rFonts w:cstheme="minorHAnsi"/>
          <w:b/>
          <w:bCs/>
          <w:sz w:val="28"/>
          <w:szCs w:val="28"/>
          <w:lang w:val="en-US"/>
        </w:rPr>
        <w:t>3. How will you improve upon the Market Segmentation Project given additional time &amp; some budget to purchase data? (</w:t>
      </w:r>
      <w:proofErr w:type="gramStart"/>
      <w:r w:rsidRPr="00865593">
        <w:rPr>
          <w:rFonts w:cstheme="minorHAnsi"/>
          <w:b/>
          <w:bCs/>
          <w:sz w:val="28"/>
          <w:szCs w:val="28"/>
          <w:lang w:val="en-US"/>
        </w:rPr>
        <w:t>in</w:t>
      </w:r>
      <w:proofErr w:type="gramEnd"/>
      <w:r w:rsidRPr="00865593">
        <w:rPr>
          <w:rFonts w:cstheme="minorHAnsi"/>
          <w:b/>
          <w:bCs/>
          <w:sz w:val="28"/>
          <w:szCs w:val="28"/>
          <w:lang w:val="en-US"/>
        </w:rPr>
        <w:t xml:space="preserve"> terms of Datasets collection - name what columns points you will search for &amp; what additional ML models you would like to try)</w:t>
      </w:r>
    </w:p>
    <w:p w14:paraId="2FD2D13B" w14:textId="45B196A1" w:rsidR="00C2650E" w:rsidRPr="00865593" w:rsidRDefault="00C2650E">
      <w:pPr>
        <w:rPr>
          <w:rFonts w:cstheme="minorHAnsi"/>
          <w:b/>
          <w:bCs/>
          <w:sz w:val="28"/>
          <w:szCs w:val="28"/>
          <w:lang w:val="en-US"/>
        </w:rPr>
      </w:pPr>
    </w:p>
    <w:p w14:paraId="1CB6623C" w14:textId="420D35FC" w:rsidR="00C2650E" w:rsidRPr="00C2650E" w:rsidRDefault="00C2650E" w:rsidP="00C2650E">
      <w:pPr>
        <w:spacing w:before="100" w:beforeAutospacing="1" w:after="100" w:afterAutospacing="1" w:line="240" w:lineRule="auto"/>
        <w:outlineLvl w:val="2"/>
        <w:rPr>
          <w:rFonts w:eastAsia="Times New Roman" w:cstheme="minorHAnsi"/>
          <w:b/>
          <w:bCs/>
          <w:sz w:val="27"/>
          <w:szCs w:val="27"/>
          <w:lang w:eastAsia="en-IN"/>
        </w:rPr>
      </w:pPr>
      <w:r w:rsidRPr="00865593">
        <w:rPr>
          <w:rFonts w:eastAsia="Times New Roman" w:cstheme="minorHAnsi"/>
          <w:b/>
          <w:bCs/>
          <w:sz w:val="27"/>
          <w:szCs w:val="27"/>
          <w:lang w:eastAsia="en-IN"/>
        </w:rPr>
        <w:t xml:space="preserve">3.1 </w:t>
      </w:r>
      <w:r w:rsidRPr="00C2650E">
        <w:rPr>
          <w:rFonts w:eastAsia="Times New Roman" w:cstheme="minorHAnsi"/>
          <w:b/>
          <w:bCs/>
          <w:sz w:val="27"/>
          <w:szCs w:val="27"/>
          <w:lang w:eastAsia="en-IN"/>
        </w:rPr>
        <w:t>Enhancing Data Quality and Quantity:</w:t>
      </w:r>
    </w:p>
    <w:p w14:paraId="1BE35371" w14:textId="77777777" w:rsidR="00C2650E" w:rsidRPr="00C2650E" w:rsidRDefault="00C2650E" w:rsidP="00C2650E">
      <w:pPr>
        <w:numPr>
          <w:ilvl w:val="0"/>
          <w:numId w:val="2"/>
        </w:numPr>
        <w:spacing w:before="100" w:beforeAutospacing="1" w:after="100" w:afterAutospacing="1" w:line="240" w:lineRule="auto"/>
        <w:rPr>
          <w:rFonts w:eastAsia="Times New Roman" w:cstheme="minorHAnsi"/>
          <w:sz w:val="24"/>
          <w:szCs w:val="24"/>
          <w:lang w:eastAsia="en-IN"/>
        </w:rPr>
      </w:pPr>
      <w:r w:rsidRPr="00C2650E">
        <w:rPr>
          <w:rFonts w:eastAsia="Times New Roman" w:cstheme="minorHAnsi"/>
          <w:b/>
          <w:bCs/>
          <w:sz w:val="24"/>
          <w:szCs w:val="24"/>
          <w:lang w:eastAsia="en-IN"/>
        </w:rPr>
        <w:t>Larger, more diverse datasets</w:t>
      </w:r>
      <w:r w:rsidRPr="00C2650E">
        <w:rPr>
          <w:rFonts w:eastAsia="Times New Roman" w:cstheme="minorHAnsi"/>
          <w:sz w:val="24"/>
          <w:szCs w:val="24"/>
          <w:lang w:eastAsia="en-IN"/>
        </w:rPr>
        <w:t>: Expanding the dataset to include more customer or market information would help the model find better patterns. I would prioritize data sources such as:</w:t>
      </w:r>
    </w:p>
    <w:p w14:paraId="7B04E000" w14:textId="77777777" w:rsidR="00C2650E" w:rsidRPr="00C2650E" w:rsidRDefault="00C2650E" w:rsidP="00C2650E">
      <w:pPr>
        <w:numPr>
          <w:ilvl w:val="1"/>
          <w:numId w:val="2"/>
        </w:numPr>
        <w:spacing w:before="100" w:beforeAutospacing="1" w:after="100" w:afterAutospacing="1" w:line="240" w:lineRule="auto"/>
        <w:rPr>
          <w:rFonts w:eastAsia="Times New Roman" w:cstheme="minorHAnsi"/>
          <w:sz w:val="24"/>
          <w:szCs w:val="24"/>
          <w:lang w:eastAsia="en-IN"/>
        </w:rPr>
      </w:pPr>
      <w:r w:rsidRPr="00C2650E">
        <w:rPr>
          <w:rFonts w:eastAsia="Times New Roman" w:cstheme="minorHAnsi"/>
          <w:b/>
          <w:bCs/>
          <w:sz w:val="24"/>
          <w:szCs w:val="24"/>
          <w:lang w:eastAsia="en-IN"/>
        </w:rPr>
        <w:t>Customer demographics</w:t>
      </w:r>
      <w:r w:rsidRPr="00C2650E">
        <w:rPr>
          <w:rFonts w:eastAsia="Times New Roman" w:cstheme="minorHAnsi"/>
          <w:sz w:val="24"/>
          <w:szCs w:val="24"/>
          <w:lang w:eastAsia="en-IN"/>
        </w:rPr>
        <w:t xml:space="preserve"> (age, income, location, gender)</w:t>
      </w:r>
    </w:p>
    <w:p w14:paraId="05126AEC" w14:textId="77777777" w:rsidR="00C2650E" w:rsidRPr="00C2650E" w:rsidRDefault="00C2650E" w:rsidP="00C2650E">
      <w:pPr>
        <w:numPr>
          <w:ilvl w:val="1"/>
          <w:numId w:val="2"/>
        </w:numPr>
        <w:spacing w:before="100" w:beforeAutospacing="1" w:after="100" w:afterAutospacing="1" w:line="240" w:lineRule="auto"/>
        <w:rPr>
          <w:rFonts w:eastAsia="Times New Roman" w:cstheme="minorHAnsi"/>
          <w:sz w:val="24"/>
          <w:szCs w:val="24"/>
          <w:lang w:eastAsia="en-IN"/>
        </w:rPr>
      </w:pPr>
      <w:proofErr w:type="spellStart"/>
      <w:r w:rsidRPr="00C2650E">
        <w:rPr>
          <w:rFonts w:eastAsia="Times New Roman" w:cstheme="minorHAnsi"/>
          <w:b/>
          <w:bCs/>
          <w:sz w:val="24"/>
          <w:szCs w:val="24"/>
          <w:lang w:eastAsia="en-IN"/>
        </w:rPr>
        <w:t>Behavioral</w:t>
      </w:r>
      <w:proofErr w:type="spellEnd"/>
      <w:r w:rsidRPr="00C2650E">
        <w:rPr>
          <w:rFonts w:eastAsia="Times New Roman" w:cstheme="minorHAnsi"/>
          <w:b/>
          <w:bCs/>
          <w:sz w:val="24"/>
          <w:szCs w:val="24"/>
          <w:lang w:eastAsia="en-IN"/>
        </w:rPr>
        <w:t xml:space="preserve"> data</w:t>
      </w:r>
      <w:r w:rsidRPr="00C2650E">
        <w:rPr>
          <w:rFonts w:eastAsia="Times New Roman" w:cstheme="minorHAnsi"/>
          <w:sz w:val="24"/>
          <w:szCs w:val="24"/>
          <w:lang w:eastAsia="en-IN"/>
        </w:rPr>
        <w:t xml:space="preserve"> (purchase history, frequency, transaction amount)</w:t>
      </w:r>
    </w:p>
    <w:p w14:paraId="2E9C8A38" w14:textId="77777777" w:rsidR="00C2650E" w:rsidRPr="00C2650E" w:rsidRDefault="00C2650E" w:rsidP="00C2650E">
      <w:pPr>
        <w:numPr>
          <w:ilvl w:val="1"/>
          <w:numId w:val="2"/>
        </w:numPr>
        <w:spacing w:before="100" w:beforeAutospacing="1" w:after="100" w:afterAutospacing="1" w:line="240" w:lineRule="auto"/>
        <w:rPr>
          <w:rFonts w:eastAsia="Times New Roman" w:cstheme="minorHAnsi"/>
          <w:sz w:val="24"/>
          <w:szCs w:val="24"/>
          <w:lang w:eastAsia="en-IN"/>
        </w:rPr>
      </w:pPr>
      <w:r w:rsidRPr="00C2650E">
        <w:rPr>
          <w:rFonts w:eastAsia="Times New Roman" w:cstheme="minorHAnsi"/>
          <w:b/>
          <w:bCs/>
          <w:sz w:val="24"/>
          <w:szCs w:val="24"/>
          <w:lang w:eastAsia="en-IN"/>
        </w:rPr>
        <w:t>Psychographic data</w:t>
      </w:r>
      <w:r w:rsidRPr="00C2650E">
        <w:rPr>
          <w:rFonts w:eastAsia="Times New Roman" w:cstheme="minorHAnsi"/>
          <w:sz w:val="24"/>
          <w:szCs w:val="24"/>
          <w:lang w:eastAsia="en-IN"/>
        </w:rPr>
        <w:t xml:space="preserve"> (interests, lifestyle, preferences)</w:t>
      </w:r>
    </w:p>
    <w:p w14:paraId="466F5FCF" w14:textId="77777777" w:rsidR="00C2650E" w:rsidRPr="00C2650E" w:rsidRDefault="00C2650E" w:rsidP="00C2650E">
      <w:pPr>
        <w:numPr>
          <w:ilvl w:val="1"/>
          <w:numId w:val="2"/>
        </w:numPr>
        <w:spacing w:before="100" w:beforeAutospacing="1" w:after="100" w:afterAutospacing="1" w:line="240" w:lineRule="auto"/>
        <w:rPr>
          <w:rFonts w:eastAsia="Times New Roman" w:cstheme="minorHAnsi"/>
          <w:sz w:val="24"/>
          <w:szCs w:val="24"/>
          <w:lang w:eastAsia="en-IN"/>
        </w:rPr>
      </w:pPr>
      <w:r w:rsidRPr="00C2650E">
        <w:rPr>
          <w:rFonts w:eastAsia="Times New Roman" w:cstheme="minorHAnsi"/>
          <w:b/>
          <w:bCs/>
          <w:sz w:val="24"/>
          <w:szCs w:val="24"/>
          <w:lang w:eastAsia="en-IN"/>
        </w:rPr>
        <w:t>Geographical data</w:t>
      </w:r>
      <w:r w:rsidRPr="00C2650E">
        <w:rPr>
          <w:rFonts w:eastAsia="Times New Roman" w:cstheme="minorHAnsi"/>
          <w:sz w:val="24"/>
          <w:szCs w:val="24"/>
          <w:lang w:eastAsia="en-IN"/>
        </w:rPr>
        <w:t xml:space="preserve"> (region, urban/rural, climate factors)</w:t>
      </w:r>
    </w:p>
    <w:p w14:paraId="39BB5D65" w14:textId="77777777" w:rsidR="00C2650E" w:rsidRPr="00C2650E" w:rsidRDefault="00C2650E" w:rsidP="00C2650E">
      <w:pPr>
        <w:numPr>
          <w:ilvl w:val="1"/>
          <w:numId w:val="2"/>
        </w:numPr>
        <w:spacing w:before="100" w:beforeAutospacing="1" w:after="100" w:afterAutospacing="1" w:line="240" w:lineRule="auto"/>
        <w:rPr>
          <w:rFonts w:eastAsia="Times New Roman" w:cstheme="minorHAnsi"/>
          <w:sz w:val="24"/>
          <w:szCs w:val="24"/>
          <w:lang w:eastAsia="en-IN"/>
        </w:rPr>
      </w:pPr>
      <w:r w:rsidRPr="00C2650E">
        <w:rPr>
          <w:rFonts w:eastAsia="Times New Roman" w:cstheme="minorHAnsi"/>
          <w:b/>
          <w:bCs/>
          <w:sz w:val="24"/>
          <w:szCs w:val="24"/>
          <w:lang w:eastAsia="en-IN"/>
        </w:rPr>
        <w:lastRenderedPageBreak/>
        <w:t>Social media sentiment analysis</w:t>
      </w:r>
      <w:r w:rsidRPr="00C2650E">
        <w:rPr>
          <w:rFonts w:eastAsia="Times New Roman" w:cstheme="minorHAnsi"/>
          <w:sz w:val="24"/>
          <w:szCs w:val="24"/>
          <w:lang w:eastAsia="en-IN"/>
        </w:rPr>
        <w:t xml:space="preserve"> to understand customer opinions and engagement better.</w:t>
      </w:r>
    </w:p>
    <w:p w14:paraId="589F56A1" w14:textId="4CD4648F" w:rsidR="00C2650E" w:rsidRPr="00C2650E" w:rsidRDefault="00C2650E" w:rsidP="00C2650E">
      <w:pPr>
        <w:spacing w:before="100" w:beforeAutospacing="1" w:after="100" w:afterAutospacing="1" w:line="240" w:lineRule="auto"/>
        <w:outlineLvl w:val="2"/>
        <w:rPr>
          <w:rFonts w:eastAsia="Times New Roman" w:cstheme="minorHAnsi"/>
          <w:b/>
          <w:bCs/>
          <w:sz w:val="27"/>
          <w:szCs w:val="27"/>
          <w:lang w:eastAsia="en-IN"/>
        </w:rPr>
      </w:pPr>
      <w:r w:rsidRPr="00865593">
        <w:rPr>
          <w:rFonts w:eastAsia="Times New Roman" w:cstheme="minorHAnsi"/>
          <w:b/>
          <w:bCs/>
          <w:sz w:val="27"/>
          <w:szCs w:val="27"/>
          <w:lang w:eastAsia="en-IN"/>
        </w:rPr>
        <w:t xml:space="preserve">3.2 </w:t>
      </w:r>
      <w:r w:rsidRPr="00C2650E">
        <w:rPr>
          <w:rFonts w:eastAsia="Times New Roman" w:cstheme="minorHAnsi"/>
          <w:b/>
          <w:bCs/>
          <w:sz w:val="27"/>
          <w:szCs w:val="27"/>
          <w:lang w:eastAsia="en-IN"/>
        </w:rPr>
        <w:t>Refining the Model:</w:t>
      </w:r>
    </w:p>
    <w:p w14:paraId="73CB45F6" w14:textId="77777777" w:rsidR="00C2650E" w:rsidRPr="00C2650E" w:rsidRDefault="00C2650E" w:rsidP="00C2650E">
      <w:pPr>
        <w:numPr>
          <w:ilvl w:val="0"/>
          <w:numId w:val="3"/>
        </w:numPr>
        <w:spacing w:before="100" w:beforeAutospacing="1" w:after="100" w:afterAutospacing="1" w:line="240" w:lineRule="auto"/>
        <w:rPr>
          <w:rFonts w:eastAsia="Times New Roman" w:cstheme="minorHAnsi"/>
          <w:sz w:val="24"/>
          <w:szCs w:val="24"/>
          <w:lang w:eastAsia="en-IN"/>
        </w:rPr>
      </w:pPr>
      <w:r w:rsidRPr="00C2650E">
        <w:rPr>
          <w:rFonts w:eastAsia="Times New Roman" w:cstheme="minorHAnsi"/>
          <w:b/>
          <w:bCs/>
          <w:sz w:val="24"/>
          <w:szCs w:val="24"/>
          <w:lang w:eastAsia="en-IN"/>
        </w:rPr>
        <w:t>Choosing the optimal number of clusters</w:t>
      </w:r>
      <w:r w:rsidRPr="00C2650E">
        <w:rPr>
          <w:rFonts w:eastAsia="Times New Roman" w:cstheme="minorHAnsi"/>
          <w:sz w:val="24"/>
          <w:szCs w:val="24"/>
          <w:lang w:eastAsia="en-IN"/>
        </w:rPr>
        <w:t xml:space="preserve">: Using more advanced techniques to determine the best number of clusters, such as the </w:t>
      </w:r>
      <w:r w:rsidRPr="00C2650E">
        <w:rPr>
          <w:rFonts w:eastAsia="Times New Roman" w:cstheme="minorHAnsi"/>
          <w:b/>
          <w:bCs/>
          <w:sz w:val="24"/>
          <w:szCs w:val="24"/>
          <w:lang w:eastAsia="en-IN"/>
        </w:rPr>
        <w:t>Silhouette Score</w:t>
      </w:r>
      <w:r w:rsidRPr="00C2650E">
        <w:rPr>
          <w:rFonts w:eastAsia="Times New Roman" w:cstheme="minorHAnsi"/>
          <w:sz w:val="24"/>
          <w:szCs w:val="24"/>
          <w:lang w:eastAsia="en-IN"/>
        </w:rPr>
        <w:t xml:space="preserve"> or </w:t>
      </w:r>
      <w:r w:rsidRPr="00C2650E">
        <w:rPr>
          <w:rFonts w:eastAsia="Times New Roman" w:cstheme="minorHAnsi"/>
          <w:b/>
          <w:bCs/>
          <w:sz w:val="24"/>
          <w:szCs w:val="24"/>
          <w:lang w:eastAsia="en-IN"/>
        </w:rPr>
        <w:t>Davies-Bouldin Index</w:t>
      </w:r>
      <w:r w:rsidRPr="00C2650E">
        <w:rPr>
          <w:rFonts w:eastAsia="Times New Roman" w:cstheme="minorHAnsi"/>
          <w:sz w:val="24"/>
          <w:szCs w:val="24"/>
          <w:lang w:eastAsia="en-IN"/>
        </w:rPr>
        <w:t>, instead of relying solely on the elbow method.</w:t>
      </w:r>
    </w:p>
    <w:p w14:paraId="5847E8A6" w14:textId="77777777" w:rsidR="00C2650E" w:rsidRPr="00C2650E" w:rsidRDefault="00C2650E" w:rsidP="00C2650E">
      <w:pPr>
        <w:numPr>
          <w:ilvl w:val="0"/>
          <w:numId w:val="3"/>
        </w:numPr>
        <w:spacing w:before="100" w:beforeAutospacing="1" w:after="100" w:afterAutospacing="1" w:line="240" w:lineRule="auto"/>
        <w:rPr>
          <w:rFonts w:eastAsia="Times New Roman" w:cstheme="minorHAnsi"/>
          <w:sz w:val="24"/>
          <w:szCs w:val="24"/>
          <w:lang w:eastAsia="en-IN"/>
        </w:rPr>
      </w:pPr>
      <w:r w:rsidRPr="00C2650E">
        <w:rPr>
          <w:rFonts w:eastAsia="Times New Roman" w:cstheme="minorHAnsi"/>
          <w:b/>
          <w:bCs/>
          <w:sz w:val="24"/>
          <w:szCs w:val="24"/>
          <w:lang w:eastAsia="en-IN"/>
        </w:rPr>
        <w:t>Scaling data</w:t>
      </w:r>
      <w:r w:rsidRPr="00C2650E">
        <w:rPr>
          <w:rFonts w:eastAsia="Times New Roman" w:cstheme="minorHAnsi"/>
          <w:sz w:val="24"/>
          <w:szCs w:val="24"/>
          <w:lang w:eastAsia="en-IN"/>
        </w:rPr>
        <w:t>: Ensuring that all features are on a similar scale by applying normalization or standardization techniques would allow the K-Means algorithm to perform more effectively, as it is sensitive to the scale of features.</w:t>
      </w:r>
    </w:p>
    <w:p w14:paraId="59B512ED" w14:textId="77777777" w:rsidR="00C2650E" w:rsidRPr="00C2650E" w:rsidRDefault="00C2650E" w:rsidP="00C2650E">
      <w:pPr>
        <w:numPr>
          <w:ilvl w:val="0"/>
          <w:numId w:val="3"/>
        </w:numPr>
        <w:spacing w:before="100" w:beforeAutospacing="1" w:after="100" w:afterAutospacing="1" w:line="240" w:lineRule="auto"/>
        <w:rPr>
          <w:rFonts w:eastAsia="Times New Roman" w:cstheme="minorHAnsi"/>
          <w:sz w:val="24"/>
          <w:szCs w:val="24"/>
          <w:lang w:eastAsia="en-IN"/>
        </w:rPr>
      </w:pPr>
      <w:r w:rsidRPr="00C2650E">
        <w:rPr>
          <w:rFonts w:eastAsia="Times New Roman" w:cstheme="minorHAnsi"/>
          <w:b/>
          <w:bCs/>
          <w:sz w:val="24"/>
          <w:szCs w:val="24"/>
          <w:lang w:eastAsia="en-IN"/>
        </w:rPr>
        <w:t>Addressing imbalanced clusters</w:t>
      </w:r>
      <w:r w:rsidRPr="00C2650E">
        <w:rPr>
          <w:rFonts w:eastAsia="Times New Roman" w:cstheme="minorHAnsi"/>
          <w:sz w:val="24"/>
          <w:szCs w:val="24"/>
          <w:lang w:eastAsia="en-IN"/>
        </w:rPr>
        <w:t xml:space="preserve">: Exploring different variants of K-Means such as </w:t>
      </w:r>
      <w:r w:rsidRPr="00C2650E">
        <w:rPr>
          <w:rFonts w:eastAsia="Times New Roman" w:cstheme="minorHAnsi"/>
          <w:b/>
          <w:bCs/>
          <w:sz w:val="24"/>
          <w:szCs w:val="24"/>
          <w:lang w:eastAsia="en-IN"/>
        </w:rPr>
        <w:t>K-Means++</w:t>
      </w:r>
      <w:r w:rsidRPr="00C2650E">
        <w:rPr>
          <w:rFonts w:eastAsia="Times New Roman" w:cstheme="minorHAnsi"/>
          <w:sz w:val="24"/>
          <w:szCs w:val="24"/>
          <w:lang w:eastAsia="en-IN"/>
        </w:rPr>
        <w:t xml:space="preserve"> for better initialization of centroids or using </w:t>
      </w:r>
      <w:r w:rsidRPr="00C2650E">
        <w:rPr>
          <w:rFonts w:eastAsia="Times New Roman" w:cstheme="minorHAnsi"/>
          <w:b/>
          <w:bCs/>
          <w:sz w:val="24"/>
          <w:szCs w:val="24"/>
          <w:lang w:eastAsia="en-IN"/>
        </w:rPr>
        <w:t>Mini-Batch K-Means</w:t>
      </w:r>
      <w:r w:rsidRPr="00C2650E">
        <w:rPr>
          <w:rFonts w:eastAsia="Times New Roman" w:cstheme="minorHAnsi"/>
          <w:sz w:val="24"/>
          <w:szCs w:val="24"/>
          <w:lang w:eastAsia="en-IN"/>
        </w:rPr>
        <w:t xml:space="preserve"> for faster clustering with large datasets.</w:t>
      </w:r>
    </w:p>
    <w:p w14:paraId="664C8187" w14:textId="5E3D4603" w:rsidR="00C2650E" w:rsidRPr="00C2650E" w:rsidRDefault="00C2650E" w:rsidP="00C2650E">
      <w:pPr>
        <w:spacing w:before="100" w:beforeAutospacing="1" w:after="100" w:afterAutospacing="1" w:line="240" w:lineRule="auto"/>
        <w:outlineLvl w:val="2"/>
        <w:rPr>
          <w:rFonts w:eastAsia="Times New Roman" w:cstheme="minorHAnsi"/>
          <w:b/>
          <w:bCs/>
          <w:sz w:val="27"/>
          <w:szCs w:val="27"/>
          <w:lang w:eastAsia="en-IN"/>
        </w:rPr>
      </w:pPr>
      <w:r w:rsidRPr="00865593">
        <w:rPr>
          <w:rFonts w:eastAsia="Times New Roman" w:cstheme="minorHAnsi"/>
          <w:b/>
          <w:bCs/>
          <w:sz w:val="27"/>
          <w:szCs w:val="27"/>
          <w:lang w:eastAsia="en-IN"/>
        </w:rPr>
        <w:t xml:space="preserve">3.3 </w:t>
      </w:r>
      <w:r w:rsidRPr="00C2650E">
        <w:rPr>
          <w:rFonts w:eastAsia="Times New Roman" w:cstheme="minorHAnsi"/>
          <w:b/>
          <w:bCs/>
          <w:sz w:val="27"/>
          <w:szCs w:val="27"/>
          <w:lang w:eastAsia="en-IN"/>
        </w:rPr>
        <w:t>Algorithm Enhancements:</w:t>
      </w:r>
    </w:p>
    <w:p w14:paraId="20120A16" w14:textId="77777777" w:rsidR="00C2650E" w:rsidRPr="00C2650E" w:rsidRDefault="00C2650E" w:rsidP="00C2650E">
      <w:pPr>
        <w:numPr>
          <w:ilvl w:val="0"/>
          <w:numId w:val="4"/>
        </w:numPr>
        <w:spacing w:before="100" w:beforeAutospacing="1" w:after="100" w:afterAutospacing="1" w:line="240" w:lineRule="auto"/>
        <w:rPr>
          <w:rFonts w:eastAsia="Times New Roman" w:cstheme="minorHAnsi"/>
          <w:sz w:val="24"/>
          <w:szCs w:val="24"/>
          <w:lang w:eastAsia="en-IN"/>
        </w:rPr>
      </w:pPr>
      <w:r w:rsidRPr="00C2650E">
        <w:rPr>
          <w:rFonts w:eastAsia="Times New Roman" w:cstheme="minorHAnsi"/>
          <w:b/>
          <w:bCs/>
          <w:sz w:val="24"/>
          <w:szCs w:val="24"/>
          <w:lang w:eastAsia="en-IN"/>
        </w:rPr>
        <w:t>Hybrid Clustering Models</w:t>
      </w:r>
      <w:r w:rsidRPr="00C2650E">
        <w:rPr>
          <w:rFonts w:eastAsia="Times New Roman" w:cstheme="minorHAnsi"/>
          <w:sz w:val="24"/>
          <w:szCs w:val="24"/>
          <w:lang w:eastAsia="en-IN"/>
        </w:rPr>
        <w:t xml:space="preserve">: Combining K-Means with other clustering algorithms like </w:t>
      </w:r>
      <w:r w:rsidRPr="00C2650E">
        <w:rPr>
          <w:rFonts w:eastAsia="Times New Roman" w:cstheme="minorHAnsi"/>
          <w:b/>
          <w:bCs/>
          <w:sz w:val="24"/>
          <w:szCs w:val="24"/>
          <w:lang w:eastAsia="en-IN"/>
        </w:rPr>
        <w:t>Gaussian Mixture Models (GMM)</w:t>
      </w:r>
      <w:r w:rsidRPr="00C2650E">
        <w:rPr>
          <w:rFonts w:eastAsia="Times New Roman" w:cstheme="minorHAnsi"/>
          <w:sz w:val="24"/>
          <w:szCs w:val="24"/>
          <w:lang w:eastAsia="en-IN"/>
        </w:rPr>
        <w:t xml:space="preserve"> or </w:t>
      </w:r>
      <w:r w:rsidRPr="00C2650E">
        <w:rPr>
          <w:rFonts w:eastAsia="Times New Roman" w:cstheme="minorHAnsi"/>
          <w:b/>
          <w:bCs/>
          <w:sz w:val="24"/>
          <w:szCs w:val="24"/>
          <w:lang w:eastAsia="en-IN"/>
        </w:rPr>
        <w:t>DBSCAN</w:t>
      </w:r>
      <w:r w:rsidRPr="00C2650E">
        <w:rPr>
          <w:rFonts w:eastAsia="Times New Roman" w:cstheme="minorHAnsi"/>
          <w:sz w:val="24"/>
          <w:szCs w:val="24"/>
          <w:lang w:eastAsia="en-IN"/>
        </w:rPr>
        <w:t xml:space="preserve"> can help to identify non-spherical clusters, which K-Means struggles with. This would allow for a more comprehensive understanding of the data.</w:t>
      </w:r>
    </w:p>
    <w:p w14:paraId="6F19B300" w14:textId="77777777" w:rsidR="00C2650E" w:rsidRPr="00C2650E" w:rsidRDefault="00C2650E" w:rsidP="00C2650E">
      <w:pPr>
        <w:numPr>
          <w:ilvl w:val="0"/>
          <w:numId w:val="4"/>
        </w:numPr>
        <w:spacing w:before="100" w:beforeAutospacing="1" w:after="100" w:afterAutospacing="1" w:line="240" w:lineRule="auto"/>
        <w:rPr>
          <w:rFonts w:eastAsia="Times New Roman" w:cstheme="minorHAnsi"/>
          <w:sz w:val="24"/>
          <w:szCs w:val="24"/>
          <w:lang w:eastAsia="en-IN"/>
        </w:rPr>
      </w:pPr>
      <w:r w:rsidRPr="00C2650E">
        <w:rPr>
          <w:rFonts w:eastAsia="Times New Roman" w:cstheme="minorHAnsi"/>
          <w:b/>
          <w:bCs/>
          <w:sz w:val="24"/>
          <w:szCs w:val="24"/>
          <w:lang w:eastAsia="en-IN"/>
        </w:rPr>
        <w:t>Distance Metric Variations</w:t>
      </w:r>
      <w:r w:rsidRPr="00C2650E">
        <w:rPr>
          <w:rFonts w:eastAsia="Times New Roman" w:cstheme="minorHAnsi"/>
          <w:sz w:val="24"/>
          <w:szCs w:val="24"/>
          <w:lang w:eastAsia="en-IN"/>
        </w:rPr>
        <w:t xml:space="preserve">: Experimenting with different distance metrics (other than Euclidean) like </w:t>
      </w:r>
      <w:r w:rsidRPr="00C2650E">
        <w:rPr>
          <w:rFonts w:eastAsia="Times New Roman" w:cstheme="minorHAnsi"/>
          <w:b/>
          <w:bCs/>
          <w:sz w:val="24"/>
          <w:szCs w:val="24"/>
          <w:lang w:eastAsia="en-IN"/>
        </w:rPr>
        <w:t>Manhattan distance</w:t>
      </w:r>
      <w:r w:rsidRPr="00C2650E">
        <w:rPr>
          <w:rFonts w:eastAsia="Times New Roman" w:cstheme="minorHAnsi"/>
          <w:sz w:val="24"/>
          <w:szCs w:val="24"/>
          <w:lang w:eastAsia="en-IN"/>
        </w:rPr>
        <w:t xml:space="preserve"> or </w:t>
      </w:r>
      <w:r w:rsidRPr="00C2650E">
        <w:rPr>
          <w:rFonts w:eastAsia="Times New Roman" w:cstheme="minorHAnsi"/>
          <w:b/>
          <w:bCs/>
          <w:sz w:val="24"/>
          <w:szCs w:val="24"/>
          <w:lang w:eastAsia="en-IN"/>
        </w:rPr>
        <w:t>Cosine Similarity</w:t>
      </w:r>
      <w:r w:rsidRPr="00C2650E">
        <w:rPr>
          <w:rFonts w:eastAsia="Times New Roman" w:cstheme="minorHAnsi"/>
          <w:sz w:val="24"/>
          <w:szCs w:val="24"/>
          <w:lang w:eastAsia="en-IN"/>
        </w:rPr>
        <w:t xml:space="preserve"> to better reflect the inherent relationships in the data, especially for high-dimensional or categorical features.</w:t>
      </w:r>
    </w:p>
    <w:p w14:paraId="48EC824B" w14:textId="70044791" w:rsidR="00C2650E" w:rsidRPr="00865593" w:rsidRDefault="00C2650E">
      <w:pPr>
        <w:rPr>
          <w:rFonts w:cstheme="minorHAnsi"/>
        </w:rPr>
      </w:pPr>
      <w:r w:rsidRPr="00865593">
        <w:rPr>
          <w:rFonts w:cstheme="minorHAnsi"/>
        </w:rPr>
        <w:t>By enhancing the data quality, tuning the K-Means model, and exploring more advanced algorithms and techniques, I would be able to improve the clustering performance, making it more accurate and insightful for the market segmentation task.</w:t>
      </w:r>
    </w:p>
    <w:p w14:paraId="6ECD5CCC" w14:textId="576E01AF" w:rsidR="00864BB4" w:rsidRPr="00865593" w:rsidRDefault="00864BB4">
      <w:pPr>
        <w:rPr>
          <w:rFonts w:cstheme="minorHAnsi"/>
        </w:rPr>
      </w:pPr>
    </w:p>
    <w:p w14:paraId="6A5BCC49" w14:textId="30EBC37F" w:rsidR="00864BB4" w:rsidRPr="00865593" w:rsidRDefault="00864BB4">
      <w:pPr>
        <w:rPr>
          <w:rFonts w:cstheme="minorHAnsi"/>
          <w:b/>
          <w:bCs/>
          <w:sz w:val="28"/>
          <w:szCs w:val="28"/>
        </w:rPr>
      </w:pPr>
      <w:r w:rsidRPr="00865593">
        <w:rPr>
          <w:rFonts w:cstheme="minorHAnsi"/>
          <w:b/>
          <w:bCs/>
          <w:sz w:val="28"/>
          <w:szCs w:val="28"/>
        </w:rPr>
        <w:t xml:space="preserve">4. What is the </w:t>
      </w:r>
      <w:proofErr w:type="gramStart"/>
      <w:r w:rsidRPr="00865593">
        <w:rPr>
          <w:rFonts w:cstheme="minorHAnsi"/>
          <w:b/>
          <w:bCs/>
          <w:sz w:val="28"/>
          <w:szCs w:val="28"/>
        </w:rPr>
        <w:t>estimated  Market</w:t>
      </w:r>
      <w:proofErr w:type="gramEnd"/>
      <w:r w:rsidRPr="00865593">
        <w:rPr>
          <w:rFonts w:cstheme="minorHAnsi"/>
          <w:b/>
          <w:bCs/>
          <w:sz w:val="28"/>
          <w:szCs w:val="28"/>
        </w:rPr>
        <w:t xml:space="preserve"> Size for your Market Domain (non-segmented) in Numbers?</w:t>
      </w:r>
    </w:p>
    <w:p w14:paraId="375B95D0" w14:textId="2E0A4C1A" w:rsidR="00864BB4" w:rsidRPr="00865593" w:rsidRDefault="00864BB4" w:rsidP="00864BB4">
      <w:pPr>
        <w:spacing w:before="100" w:beforeAutospacing="1" w:after="100" w:afterAutospacing="1" w:line="240" w:lineRule="auto"/>
        <w:rPr>
          <w:rFonts w:eastAsia="Times New Roman" w:cstheme="minorHAnsi"/>
          <w:sz w:val="24"/>
          <w:szCs w:val="24"/>
          <w:lang w:eastAsia="en-IN"/>
        </w:rPr>
      </w:pPr>
      <w:r w:rsidRPr="00865593">
        <w:rPr>
          <w:rFonts w:cstheme="minorHAnsi"/>
        </w:rPr>
        <w:t xml:space="preserve">The estimated market size for the </w:t>
      </w:r>
      <w:r w:rsidRPr="00865593">
        <w:rPr>
          <w:rStyle w:val="Strong"/>
          <w:rFonts w:cstheme="minorHAnsi"/>
        </w:rPr>
        <w:t>Electric Vehicle market in India</w:t>
      </w:r>
      <w:r w:rsidRPr="00865593">
        <w:rPr>
          <w:rFonts w:cstheme="minorHAnsi"/>
        </w:rPr>
        <w:t xml:space="preserve"> is around </w:t>
      </w:r>
      <w:r w:rsidRPr="00865593">
        <w:rPr>
          <w:rStyle w:val="Strong"/>
          <w:rFonts w:cstheme="minorHAnsi"/>
        </w:rPr>
        <w:t>₹15.75 Trillion</w:t>
      </w:r>
      <w:r w:rsidRPr="00865593">
        <w:rPr>
          <w:rFonts w:cstheme="minorHAnsi"/>
        </w:rPr>
        <w:t xml:space="preserve"> over the next 5 years, considering the assumptions above.</w:t>
      </w:r>
    </w:p>
    <w:p w14:paraId="53F33616" w14:textId="5C229FDC" w:rsidR="00864BB4" w:rsidRPr="00864BB4" w:rsidRDefault="00864BB4" w:rsidP="00864BB4">
      <w:pPr>
        <w:spacing w:before="100" w:beforeAutospacing="1" w:after="100" w:afterAutospacing="1" w:line="240" w:lineRule="auto"/>
        <w:rPr>
          <w:rFonts w:eastAsia="Times New Roman" w:cstheme="minorHAnsi"/>
          <w:sz w:val="24"/>
          <w:szCs w:val="24"/>
          <w:lang w:eastAsia="en-IN"/>
        </w:rPr>
      </w:pPr>
      <w:r w:rsidRPr="00864BB4">
        <w:rPr>
          <w:rFonts w:eastAsia="Times New Roman" w:cstheme="minorHAnsi"/>
          <w:sz w:val="24"/>
          <w:szCs w:val="24"/>
          <w:lang w:eastAsia="en-IN"/>
        </w:rPr>
        <w:t xml:space="preserve">This calculation estimates the market size by factoring in the population who can afford EVs, the percentage that is likely to adopt EVs, and the average price of an EV. The figure would vary based on actual market penetration, economic conditions, and consumer </w:t>
      </w:r>
      <w:proofErr w:type="spellStart"/>
      <w:r w:rsidRPr="00864BB4">
        <w:rPr>
          <w:rFonts w:eastAsia="Times New Roman" w:cstheme="minorHAnsi"/>
          <w:sz w:val="24"/>
          <w:szCs w:val="24"/>
          <w:lang w:eastAsia="en-IN"/>
        </w:rPr>
        <w:t>behavior</w:t>
      </w:r>
      <w:proofErr w:type="spellEnd"/>
      <w:r w:rsidRPr="00864BB4">
        <w:rPr>
          <w:rFonts w:eastAsia="Times New Roman" w:cstheme="minorHAnsi"/>
          <w:sz w:val="24"/>
          <w:szCs w:val="24"/>
          <w:lang w:eastAsia="en-IN"/>
        </w:rPr>
        <w:t xml:space="preserve"> trends.</w:t>
      </w:r>
    </w:p>
    <w:p w14:paraId="45C52452" w14:textId="44359677" w:rsidR="00864BB4" w:rsidRPr="00865593" w:rsidRDefault="00864BB4" w:rsidP="00865593">
      <w:pPr>
        <w:spacing w:before="100" w:beforeAutospacing="1" w:after="100" w:afterAutospacing="1" w:line="240" w:lineRule="auto"/>
        <w:rPr>
          <w:rFonts w:eastAsia="Times New Roman" w:cstheme="minorHAnsi"/>
          <w:sz w:val="24"/>
          <w:szCs w:val="24"/>
          <w:lang w:eastAsia="en-IN"/>
        </w:rPr>
      </w:pPr>
      <w:r w:rsidRPr="00864BB4">
        <w:rPr>
          <w:rFonts w:eastAsia="Times New Roman" w:cstheme="minorHAnsi"/>
          <w:sz w:val="24"/>
          <w:szCs w:val="24"/>
          <w:lang w:eastAsia="en-IN"/>
        </w:rPr>
        <w:t xml:space="preserve">For other markets or domains, this approach can be adapted by replacing the assumptions with relevant data specific to the product or industry you're </w:t>
      </w:r>
      <w:proofErr w:type="spellStart"/>
      <w:r w:rsidRPr="00864BB4">
        <w:rPr>
          <w:rFonts w:eastAsia="Times New Roman" w:cstheme="minorHAnsi"/>
          <w:sz w:val="24"/>
          <w:szCs w:val="24"/>
          <w:lang w:eastAsia="en-IN"/>
        </w:rPr>
        <w:t>analyzing</w:t>
      </w:r>
      <w:proofErr w:type="spellEnd"/>
      <w:r w:rsidRPr="00864BB4">
        <w:rPr>
          <w:rFonts w:eastAsia="Times New Roman" w:cstheme="minorHAnsi"/>
          <w:sz w:val="24"/>
          <w:szCs w:val="24"/>
          <w:lang w:eastAsia="en-IN"/>
        </w:rPr>
        <w:t>.</w:t>
      </w:r>
    </w:p>
    <w:p w14:paraId="4587E97B" w14:textId="2942E22D" w:rsidR="00864BB4" w:rsidRPr="00865593" w:rsidRDefault="00864BB4" w:rsidP="00864BB4">
      <w:pPr>
        <w:spacing w:before="100" w:beforeAutospacing="1" w:after="100" w:afterAutospacing="1" w:line="240" w:lineRule="auto"/>
        <w:rPr>
          <w:rFonts w:eastAsia="Times New Roman" w:cstheme="minorHAnsi"/>
          <w:b/>
          <w:bCs/>
          <w:sz w:val="28"/>
          <w:szCs w:val="28"/>
          <w:lang w:eastAsia="en-IN"/>
        </w:rPr>
      </w:pPr>
      <w:r w:rsidRPr="00865593">
        <w:rPr>
          <w:rFonts w:cstheme="minorHAnsi"/>
          <w:b/>
          <w:bCs/>
          <w:sz w:val="28"/>
          <w:szCs w:val="28"/>
        </w:rPr>
        <w:lastRenderedPageBreak/>
        <w:t>5. Name top 4 Variables/features which can be used to create most optimal Market Segments for your Market Domain</w:t>
      </w:r>
    </w:p>
    <w:p w14:paraId="62B79F05" w14:textId="77777777" w:rsidR="00864BB4" w:rsidRPr="00865593" w:rsidRDefault="00864BB4" w:rsidP="00864BB4">
      <w:pPr>
        <w:spacing w:before="100" w:beforeAutospacing="1" w:after="100" w:afterAutospacing="1" w:line="240" w:lineRule="auto"/>
        <w:rPr>
          <w:rFonts w:eastAsia="Times New Roman" w:cstheme="minorHAnsi"/>
          <w:sz w:val="24"/>
          <w:szCs w:val="24"/>
          <w:lang w:eastAsia="en-IN"/>
        </w:rPr>
      </w:pPr>
    </w:p>
    <w:p w14:paraId="56FB3C0D" w14:textId="0A150042" w:rsidR="00864BB4" w:rsidRPr="00864BB4" w:rsidRDefault="00864BB4" w:rsidP="00864BB4">
      <w:pPr>
        <w:spacing w:before="100" w:beforeAutospacing="1" w:after="100" w:afterAutospacing="1" w:line="240" w:lineRule="auto"/>
        <w:rPr>
          <w:rFonts w:eastAsia="Times New Roman" w:cstheme="minorHAnsi"/>
          <w:sz w:val="24"/>
          <w:szCs w:val="24"/>
          <w:lang w:eastAsia="en-IN"/>
        </w:rPr>
      </w:pPr>
      <w:r w:rsidRPr="00865593">
        <w:rPr>
          <w:rFonts w:eastAsia="Times New Roman" w:cstheme="minorHAnsi"/>
          <w:sz w:val="24"/>
          <w:szCs w:val="24"/>
          <w:lang w:eastAsia="en-IN"/>
        </w:rPr>
        <w:t>t</w:t>
      </w:r>
      <w:r w:rsidRPr="00864BB4">
        <w:rPr>
          <w:rFonts w:eastAsia="Times New Roman" w:cstheme="minorHAnsi"/>
          <w:sz w:val="24"/>
          <w:szCs w:val="24"/>
          <w:lang w:eastAsia="en-IN"/>
        </w:rPr>
        <w:t xml:space="preserve">o create the most optimal market segments for your domain, it's crucial to select features (variables) that capture the diversity of the consumer base and align with key drivers of market </w:t>
      </w:r>
      <w:r w:rsidRPr="00865593">
        <w:rPr>
          <w:rFonts w:eastAsia="Times New Roman" w:cstheme="minorHAnsi"/>
          <w:sz w:val="24"/>
          <w:szCs w:val="24"/>
          <w:lang w:eastAsia="en-IN"/>
        </w:rPr>
        <w:t>behaviour</w:t>
      </w:r>
      <w:r w:rsidRPr="00864BB4">
        <w:rPr>
          <w:rFonts w:eastAsia="Times New Roman" w:cstheme="minorHAnsi"/>
          <w:sz w:val="24"/>
          <w:szCs w:val="24"/>
          <w:lang w:eastAsia="en-IN"/>
        </w:rPr>
        <w:t xml:space="preserve">. Based on the type of market you are </w:t>
      </w:r>
      <w:r w:rsidRPr="00865593">
        <w:rPr>
          <w:rFonts w:eastAsia="Times New Roman" w:cstheme="minorHAnsi"/>
          <w:sz w:val="24"/>
          <w:szCs w:val="24"/>
          <w:lang w:eastAsia="en-IN"/>
        </w:rPr>
        <w:t>analysing</w:t>
      </w:r>
      <w:r w:rsidRPr="00864BB4">
        <w:rPr>
          <w:rFonts w:eastAsia="Times New Roman" w:cstheme="minorHAnsi"/>
          <w:sz w:val="24"/>
          <w:szCs w:val="24"/>
          <w:lang w:eastAsia="en-IN"/>
        </w:rPr>
        <w:t xml:space="preserve"> (for instance, in the Electric Vehicle (EV) market), here are </w:t>
      </w:r>
      <w:r w:rsidRPr="00864BB4">
        <w:rPr>
          <w:rFonts w:eastAsia="Times New Roman" w:cstheme="minorHAnsi"/>
          <w:b/>
          <w:bCs/>
          <w:sz w:val="24"/>
          <w:szCs w:val="24"/>
          <w:lang w:eastAsia="en-IN"/>
        </w:rPr>
        <w:t>top 4 features</w:t>
      </w:r>
      <w:r w:rsidRPr="00864BB4">
        <w:rPr>
          <w:rFonts w:eastAsia="Times New Roman" w:cstheme="minorHAnsi"/>
          <w:sz w:val="24"/>
          <w:szCs w:val="24"/>
          <w:lang w:eastAsia="en-IN"/>
        </w:rPr>
        <w:t xml:space="preserve"> that would likely help in segmenting the market effectively:</w:t>
      </w:r>
    </w:p>
    <w:p w14:paraId="7F3BB027" w14:textId="77777777" w:rsidR="00864BB4" w:rsidRPr="00864BB4" w:rsidRDefault="00864BB4" w:rsidP="00864BB4">
      <w:pPr>
        <w:spacing w:before="100" w:beforeAutospacing="1" w:after="100" w:afterAutospacing="1" w:line="240" w:lineRule="auto"/>
        <w:outlineLvl w:val="2"/>
        <w:rPr>
          <w:rFonts w:eastAsia="Times New Roman" w:cstheme="minorHAnsi"/>
          <w:b/>
          <w:bCs/>
          <w:sz w:val="27"/>
          <w:szCs w:val="27"/>
          <w:lang w:eastAsia="en-IN"/>
        </w:rPr>
      </w:pPr>
      <w:r w:rsidRPr="00864BB4">
        <w:rPr>
          <w:rFonts w:eastAsia="Times New Roman" w:cstheme="minorHAnsi"/>
          <w:b/>
          <w:bCs/>
          <w:sz w:val="27"/>
          <w:szCs w:val="27"/>
          <w:lang w:eastAsia="en-IN"/>
        </w:rPr>
        <w:t>1. Income Level / Purchasing Power</w:t>
      </w:r>
    </w:p>
    <w:p w14:paraId="2FE1B93C" w14:textId="77777777" w:rsidR="00864BB4" w:rsidRPr="00864BB4" w:rsidRDefault="00864BB4" w:rsidP="00864BB4">
      <w:pPr>
        <w:numPr>
          <w:ilvl w:val="0"/>
          <w:numId w:val="5"/>
        </w:numPr>
        <w:spacing w:before="100" w:beforeAutospacing="1" w:after="100" w:afterAutospacing="1" w:line="240" w:lineRule="auto"/>
        <w:rPr>
          <w:rFonts w:eastAsia="Times New Roman" w:cstheme="minorHAnsi"/>
          <w:sz w:val="24"/>
          <w:szCs w:val="24"/>
          <w:lang w:eastAsia="en-IN"/>
        </w:rPr>
      </w:pPr>
      <w:r w:rsidRPr="00864BB4">
        <w:rPr>
          <w:rFonts w:eastAsia="Times New Roman" w:cstheme="minorHAnsi"/>
          <w:sz w:val="24"/>
          <w:szCs w:val="24"/>
          <w:lang w:eastAsia="en-IN"/>
        </w:rPr>
        <w:t xml:space="preserve">Why it's important: Income is a strong determinant of purchasing </w:t>
      </w:r>
      <w:proofErr w:type="spellStart"/>
      <w:r w:rsidRPr="00864BB4">
        <w:rPr>
          <w:rFonts w:eastAsia="Times New Roman" w:cstheme="minorHAnsi"/>
          <w:sz w:val="24"/>
          <w:szCs w:val="24"/>
          <w:lang w:eastAsia="en-IN"/>
        </w:rPr>
        <w:t>behavior</w:t>
      </w:r>
      <w:proofErr w:type="spellEnd"/>
      <w:r w:rsidRPr="00864BB4">
        <w:rPr>
          <w:rFonts w:eastAsia="Times New Roman" w:cstheme="minorHAnsi"/>
          <w:sz w:val="24"/>
          <w:szCs w:val="24"/>
          <w:lang w:eastAsia="en-IN"/>
        </w:rPr>
        <w:t>. In the EV market, consumers with higher income levels are more likely to adopt EVs due to the upfront costs associated with these vehicles. This feature will help you segment consumers who can afford EVs and those who might need financing options.</w:t>
      </w:r>
    </w:p>
    <w:p w14:paraId="018C1063" w14:textId="77777777" w:rsidR="00864BB4" w:rsidRPr="00864BB4" w:rsidRDefault="00864BB4" w:rsidP="00864BB4">
      <w:pPr>
        <w:numPr>
          <w:ilvl w:val="0"/>
          <w:numId w:val="5"/>
        </w:numPr>
        <w:spacing w:before="100" w:beforeAutospacing="1" w:after="100" w:afterAutospacing="1" w:line="240" w:lineRule="auto"/>
        <w:rPr>
          <w:rFonts w:eastAsia="Times New Roman" w:cstheme="minorHAnsi"/>
          <w:sz w:val="24"/>
          <w:szCs w:val="24"/>
          <w:lang w:eastAsia="en-IN"/>
        </w:rPr>
      </w:pPr>
      <w:r w:rsidRPr="00864BB4">
        <w:rPr>
          <w:rFonts w:eastAsia="Times New Roman" w:cstheme="minorHAnsi"/>
          <w:sz w:val="24"/>
          <w:szCs w:val="24"/>
          <w:lang w:eastAsia="en-IN"/>
        </w:rPr>
        <w:t>Example: High-income vs. mid-income vs. low-income groups.</w:t>
      </w:r>
    </w:p>
    <w:p w14:paraId="755D546B" w14:textId="77777777" w:rsidR="00864BB4" w:rsidRPr="00864BB4" w:rsidRDefault="00864BB4" w:rsidP="00864BB4">
      <w:pPr>
        <w:spacing w:before="100" w:beforeAutospacing="1" w:after="100" w:afterAutospacing="1" w:line="240" w:lineRule="auto"/>
        <w:outlineLvl w:val="2"/>
        <w:rPr>
          <w:rFonts w:eastAsia="Times New Roman" w:cstheme="minorHAnsi"/>
          <w:b/>
          <w:bCs/>
          <w:sz w:val="27"/>
          <w:szCs w:val="27"/>
          <w:lang w:eastAsia="en-IN"/>
        </w:rPr>
      </w:pPr>
      <w:r w:rsidRPr="00864BB4">
        <w:rPr>
          <w:rFonts w:eastAsia="Times New Roman" w:cstheme="minorHAnsi"/>
          <w:b/>
          <w:bCs/>
          <w:sz w:val="27"/>
          <w:szCs w:val="27"/>
          <w:lang w:eastAsia="en-IN"/>
        </w:rPr>
        <w:t>2. Geographic Location (Urban vs. Rural)</w:t>
      </w:r>
    </w:p>
    <w:p w14:paraId="187C7E64" w14:textId="5BFAED4D" w:rsidR="00864BB4" w:rsidRPr="00864BB4" w:rsidRDefault="00864BB4" w:rsidP="00864BB4">
      <w:pPr>
        <w:numPr>
          <w:ilvl w:val="0"/>
          <w:numId w:val="6"/>
        </w:numPr>
        <w:spacing w:before="100" w:beforeAutospacing="1" w:after="100" w:afterAutospacing="1" w:line="240" w:lineRule="auto"/>
        <w:rPr>
          <w:rFonts w:eastAsia="Times New Roman" w:cstheme="minorHAnsi"/>
          <w:sz w:val="24"/>
          <w:szCs w:val="24"/>
          <w:lang w:eastAsia="en-IN"/>
        </w:rPr>
      </w:pPr>
      <w:r w:rsidRPr="00864BB4">
        <w:rPr>
          <w:rFonts w:eastAsia="Times New Roman" w:cstheme="minorHAnsi"/>
          <w:sz w:val="24"/>
          <w:szCs w:val="24"/>
          <w:lang w:eastAsia="en-IN"/>
        </w:rPr>
        <w:t>Geographic location plays a significant role in market segmentation, especially in products like EVs. Urban areas tend to have higher adoption rates due to better infrastructure (e.g., charging stations, government incentives). Rural areas may require different marketing strategies.</w:t>
      </w:r>
    </w:p>
    <w:p w14:paraId="7B098888" w14:textId="77777777" w:rsidR="00864BB4" w:rsidRPr="00864BB4" w:rsidRDefault="00864BB4" w:rsidP="00864BB4">
      <w:pPr>
        <w:numPr>
          <w:ilvl w:val="0"/>
          <w:numId w:val="6"/>
        </w:numPr>
        <w:spacing w:before="100" w:beforeAutospacing="1" w:after="100" w:afterAutospacing="1" w:line="240" w:lineRule="auto"/>
        <w:rPr>
          <w:rFonts w:eastAsia="Times New Roman" w:cstheme="minorHAnsi"/>
          <w:sz w:val="24"/>
          <w:szCs w:val="24"/>
          <w:lang w:eastAsia="en-IN"/>
        </w:rPr>
      </w:pPr>
      <w:r w:rsidRPr="00864BB4">
        <w:rPr>
          <w:rFonts w:eastAsia="Times New Roman" w:cstheme="minorHAnsi"/>
          <w:sz w:val="24"/>
          <w:szCs w:val="24"/>
          <w:lang w:eastAsia="en-IN"/>
        </w:rPr>
        <w:t>Example: Cities with robust EV infrastructure vs. rural regions with less access to charging stations.</w:t>
      </w:r>
    </w:p>
    <w:p w14:paraId="37C7D12D" w14:textId="77777777" w:rsidR="00864BB4" w:rsidRPr="00864BB4" w:rsidRDefault="00864BB4" w:rsidP="00864BB4">
      <w:pPr>
        <w:spacing w:before="100" w:beforeAutospacing="1" w:after="100" w:afterAutospacing="1" w:line="240" w:lineRule="auto"/>
        <w:outlineLvl w:val="2"/>
        <w:rPr>
          <w:rFonts w:eastAsia="Times New Roman" w:cstheme="minorHAnsi"/>
          <w:b/>
          <w:bCs/>
          <w:sz w:val="27"/>
          <w:szCs w:val="27"/>
          <w:lang w:eastAsia="en-IN"/>
        </w:rPr>
      </w:pPr>
      <w:r w:rsidRPr="00864BB4">
        <w:rPr>
          <w:rFonts w:eastAsia="Times New Roman" w:cstheme="minorHAnsi"/>
          <w:b/>
          <w:bCs/>
          <w:sz w:val="27"/>
          <w:szCs w:val="27"/>
          <w:lang w:eastAsia="en-IN"/>
        </w:rPr>
        <w:t>3. Age Group / Life Stage</w:t>
      </w:r>
    </w:p>
    <w:p w14:paraId="07B08A49" w14:textId="1DC65015" w:rsidR="00864BB4" w:rsidRPr="00864BB4" w:rsidRDefault="00864BB4" w:rsidP="00864BB4">
      <w:pPr>
        <w:numPr>
          <w:ilvl w:val="0"/>
          <w:numId w:val="7"/>
        </w:numPr>
        <w:spacing w:before="100" w:beforeAutospacing="1" w:after="100" w:afterAutospacing="1" w:line="240" w:lineRule="auto"/>
        <w:rPr>
          <w:rFonts w:eastAsia="Times New Roman" w:cstheme="minorHAnsi"/>
          <w:sz w:val="24"/>
          <w:szCs w:val="24"/>
          <w:lang w:eastAsia="en-IN"/>
        </w:rPr>
      </w:pPr>
      <w:r w:rsidRPr="00864BB4">
        <w:rPr>
          <w:rFonts w:eastAsia="Times New Roman" w:cstheme="minorHAnsi"/>
          <w:sz w:val="24"/>
          <w:szCs w:val="24"/>
          <w:lang w:eastAsia="en-IN"/>
        </w:rPr>
        <w:t xml:space="preserve">Age is a critical factor in determining consumer preferences and </w:t>
      </w:r>
      <w:proofErr w:type="spellStart"/>
      <w:r w:rsidRPr="00864BB4">
        <w:rPr>
          <w:rFonts w:eastAsia="Times New Roman" w:cstheme="minorHAnsi"/>
          <w:sz w:val="24"/>
          <w:szCs w:val="24"/>
          <w:lang w:eastAsia="en-IN"/>
        </w:rPr>
        <w:t>behaviors</w:t>
      </w:r>
      <w:proofErr w:type="spellEnd"/>
      <w:r w:rsidRPr="00864BB4">
        <w:rPr>
          <w:rFonts w:eastAsia="Times New Roman" w:cstheme="minorHAnsi"/>
          <w:sz w:val="24"/>
          <w:szCs w:val="24"/>
          <w:lang w:eastAsia="en-IN"/>
        </w:rPr>
        <w:t>. Younger people may be more environmentally conscious and open to adopting new technologies like EVs. Older people, on the other hand, might prioritize reliability and cost-effectiveness. Segmenting by life stage can also help you identify specific customer needs.</w:t>
      </w:r>
    </w:p>
    <w:p w14:paraId="1AB5CB51" w14:textId="77777777" w:rsidR="00864BB4" w:rsidRPr="00864BB4" w:rsidRDefault="00864BB4" w:rsidP="00864BB4">
      <w:pPr>
        <w:numPr>
          <w:ilvl w:val="0"/>
          <w:numId w:val="7"/>
        </w:numPr>
        <w:spacing w:before="100" w:beforeAutospacing="1" w:after="100" w:afterAutospacing="1" w:line="240" w:lineRule="auto"/>
        <w:rPr>
          <w:rFonts w:eastAsia="Times New Roman" w:cstheme="minorHAnsi"/>
          <w:sz w:val="24"/>
          <w:szCs w:val="24"/>
          <w:lang w:eastAsia="en-IN"/>
        </w:rPr>
      </w:pPr>
      <w:r w:rsidRPr="00864BB4">
        <w:rPr>
          <w:rFonts w:eastAsia="Times New Roman" w:cstheme="minorHAnsi"/>
          <w:sz w:val="24"/>
          <w:szCs w:val="24"/>
          <w:lang w:eastAsia="en-IN"/>
        </w:rPr>
        <w:t>Example: Young adults (environmentally conscious) vs. older adults (cost-conscious or risk-averse).</w:t>
      </w:r>
    </w:p>
    <w:p w14:paraId="4B45B020" w14:textId="77777777" w:rsidR="00864BB4" w:rsidRPr="00864BB4" w:rsidRDefault="00864BB4" w:rsidP="00864BB4">
      <w:pPr>
        <w:spacing w:before="100" w:beforeAutospacing="1" w:after="100" w:afterAutospacing="1" w:line="240" w:lineRule="auto"/>
        <w:outlineLvl w:val="2"/>
        <w:rPr>
          <w:rFonts w:eastAsia="Times New Roman" w:cstheme="minorHAnsi"/>
          <w:b/>
          <w:bCs/>
          <w:sz w:val="27"/>
          <w:szCs w:val="27"/>
          <w:lang w:eastAsia="en-IN"/>
        </w:rPr>
      </w:pPr>
      <w:r w:rsidRPr="00864BB4">
        <w:rPr>
          <w:rFonts w:eastAsia="Times New Roman" w:cstheme="minorHAnsi"/>
          <w:b/>
          <w:bCs/>
          <w:sz w:val="27"/>
          <w:szCs w:val="27"/>
          <w:lang w:eastAsia="en-IN"/>
        </w:rPr>
        <w:t>4. Environmental Awareness / Sustainability Interest</w:t>
      </w:r>
    </w:p>
    <w:p w14:paraId="4B82A353" w14:textId="2EE57CC5" w:rsidR="00864BB4" w:rsidRPr="00864BB4" w:rsidRDefault="00864BB4" w:rsidP="00864BB4">
      <w:pPr>
        <w:numPr>
          <w:ilvl w:val="0"/>
          <w:numId w:val="8"/>
        </w:numPr>
        <w:spacing w:before="100" w:beforeAutospacing="1" w:after="100" w:afterAutospacing="1" w:line="240" w:lineRule="auto"/>
        <w:rPr>
          <w:rFonts w:eastAsia="Times New Roman" w:cstheme="minorHAnsi"/>
          <w:sz w:val="24"/>
          <w:szCs w:val="24"/>
          <w:lang w:eastAsia="en-IN"/>
        </w:rPr>
      </w:pPr>
      <w:r w:rsidRPr="00864BB4">
        <w:rPr>
          <w:rFonts w:eastAsia="Times New Roman" w:cstheme="minorHAnsi"/>
          <w:sz w:val="24"/>
          <w:szCs w:val="24"/>
          <w:lang w:eastAsia="en-IN"/>
        </w:rPr>
        <w:t xml:space="preserve"> Consumers who prioritize sustainability and environmental impact are more likely to adopt electric vehicles. This variable captures the growing trend of green consumers who are motivated by climate change concerns and reducing their carbon footprint.</w:t>
      </w:r>
    </w:p>
    <w:p w14:paraId="6DC08FF9" w14:textId="05EB9F29" w:rsidR="00864BB4" w:rsidRPr="00865593" w:rsidRDefault="00864BB4" w:rsidP="00864BB4">
      <w:pPr>
        <w:numPr>
          <w:ilvl w:val="0"/>
          <w:numId w:val="8"/>
        </w:numPr>
        <w:spacing w:before="100" w:beforeAutospacing="1" w:after="100" w:afterAutospacing="1" w:line="240" w:lineRule="auto"/>
        <w:rPr>
          <w:rFonts w:eastAsia="Times New Roman" w:cstheme="minorHAnsi"/>
          <w:sz w:val="24"/>
          <w:szCs w:val="24"/>
          <w:lang w:eastAsia="en-IN"/>
        </w:rPr>
      </w:pPr>
      <w:r w:rsidRPr="00864BB4">
        <w:rPr>
          <w:rFonts w:eastAsia="Times New Roman" w:cstheme="minorHAnsi"/>
          <w:sz w:val="24"/>
          <w:szCs w:val="24"/>
          <w:lang w:eastAsia="en-IN"/>
        </w:rPr>
        <w:t>Example: Environmentally conscious consumers who are willing to pay a premium for sustainable products.</w:t>
      </w:r>
    </w:p>
    <w:p w14:paraId="3B458DF5" w14:textId="7663D454" w:rsidR="00864BB4" w:rsidRPr="00865593" w:rsidRDefault="00864BB4" w:rsidP="00864BB4">
      <w:pPr>
        <w:spacing w:before="100" w:beforeAutospacing="1" w:after="100" w:afterAutospacing="1" w:line="240" w:lineRule="auto"/>
        <w:rPr>
          <w:rFonts w:eastAsia="Times New Roman" w:cstheme="minorHAnsi"/>
          <w:sz w:val="24"/>
          <w:szCs w:val="24"/>
          <w:lang w:eastAsia="en-IN"/>
        </w:rPr>
      </w:pPr>
    </w:p>
    <w:p w14:paraId="6ED5A308" w14:textId="77777777" w:rsidR="00864BB4" w:rsidRPr="00864BB4" w:rsidRDefault="00864BB4" w:rsidP="00864BB4">
      <w:pPr>
        <w:spacing w:before="100" w:beforeAutospacing="1" w:after="100" w:afterAutospacing="1" w:line="240" w:lineRule="auto"/>
        <w:rPr>
          <w:rFonts w:eastAsia="Times New Roman" w:cstheme="minorHAnsi"/>
          <w:sz w:val="24"/>
          <w:szCs w:val="24"/>
          <w:lang w:eastAsia="en-IN"/>
        </w:rPr>
      </w:pPr>
    </w:p>
    <w:p w14:paraId="0F604815" w14:textId="77777777" w:rsidR="00864BB4" w:rsidRPr="00864BB4" w:rsidRDefault="00864BB4" w:rsidP="00864BB4">
      <w:pPr>
        <w:spacing w:before="100" w:beforeAutospacing="1" w:after="100" w:afterAutospacing="1" w:line="240" w:lineRule="auto"/>
        <w:outlineLvl w:val="2"/>
        <w:rPr>
          <w:rFonts w:eastAsia="Times New Roman" w:cstheme="minorHAnsi"/>
          <w:b/>
          <w:bCs/>
          <w:sz w:val="27"/>
          <w:szCs w:val="27"/>
          <w:lang w:eastAsia="en-IN"/>
        </w:rPr>
      </w:pPr>
      <w:r w:rsidRPr="00864BB4">
        <w:rPr>
          <w:rFonts w:eastAsia="Times New Roman" w:cstheme="minorHAnsi"/>
          <w:b/>
          <w:bCs/>
          <w:sz w:val="27"/>
          <w:szCs w:val="27"/>
          <w:lang w:eastAsia="en-IN"/>
        </w:rPr>
        <w:t>Additional Considerations for EV Market:</w:t>
      </w:r>
    </w:p>
    <w:p w14:paraId="7BBA1495" w14:textId="77777777" w:rsidR="00864BB4" w:rsidRPr="00864BB4" w:rsidRDefault="00864BB4" w:rsidP="00864BB4">
      <w:pPr>
        <w:numPr>
          <w:ilvl w:val="0"/>
          <w:numId w:val="9"/>
        </w:numPr>
        <w:spacing w:before="100" w:beforeAutospacing="1" w:after="100" w:afterAutospacing="1" w:line="240" w:lineRule="auto"/>
        <w:rPr>
          <w:rFonts w:eastAsia="Times New Roman" w:cstheme="minorHAnsi"/>
          <w:sz w:val="24"/>
          <w:szCs w:val="24"/>
          <w:lang w:eastAsia="en-IN"/>
        </w:rPr>
      </w:pPr>
      <w:r w:rsidRPr="00864BB4">
        <w:rPr>
          <w:rFonts w:eastAsia="Times New Roman" w:cstheme="minorHAnsi"/>
          <w:b/>
          <w:bCs/>
          <w:sz w:val="24"/>
          <w:szCs w:val="24"/>
          <w:lang w:eastAsia="en-IN"/>
        </w:rPr>
        <w:t>Charging Infrastructure Accessibility</w:t>
      </w:r>
      <w:r w:rsidRPr="00864BB4">
        <w:rPr>
          <w:rFonts w:eastAsia="Times New Roman" w:cstheme="minorHAnsi"/>
          <w:sz w:val="24"/>
          <w:szCs w:val="24"/>
          <w:lang w:eastAsia="en-IN"/>
        </w:rPr>
        <w:t>: The availability of EV charging stations in a consumer's location influences their decision to adopt an EV.</w:t>
      </w:r>
    </w:p>
    <w:p w14:paraId="2CB498DB" w14:textId="77777777" w:rsidR="00864BB4" w:rsidRPr="00864BB4" w:rsidRDefault="00864BB4" w:rsidP="00864BB4">
      <w:pPr>
        <w:numPr>
          <w:ilvl w:val="0"/>
          <w:numId w:val="9"/>
        </w:numPr>
        <w:spacing w:before="100" w:beforeAutospacing="1" w:after="100" w:afterAutospacing="1" w:line="240" w:lineRule="auto"/>
        <w:rPr>
          <w:rFonts w:eastAsia="Times New Roman" w:cstheme="minorHAnsi"/>
          <w:sz w:val="24"/>
          <w:szCs w:val="24"/>
          <w:lang w:eastAsia="en-IN"/>
        </w:rPr>
      </w:pPr>
      <w:r w:rsidRPr="00864BB4">
        <w:rPr>
          <w:rFonts w:eastAsia="Times New Roman" w:cstheme="minorHAnsi"/>
          <w:b/>
          <w:bCs/>
          <w:sz w:val="24"/>
          <w:szCs w:val="24"/>
          <w:lang w:eastAsia="en-IN"/>
        </w:rPr>
        <w:t>Vehicle Type Preference</w:t>
      </w:r>
      <w:r w:rsidRPr="00864BB4">
        <w:rPr>
          <w:rFonts w:eastAsia="Times New Roman" w:cstheme="minorHAnsi"/>
          <w:sz w:val="24"/>
          <w:szCs w:val="24"/>
          <w:lang w:eastAsia="en-IN"/>
        </w:rPr>
        <w:t>: Some consumers may prefer compact electric cars, while others might look for larger family-oriented vehicles like electric SUVs.</w:t>
      </w:r>
    </w:p>
    <w:p w14:paraId="5E882524" w14:textId="2805BC82" w:rsidR="00864BB4" w:rsidRPr="00865593" w:rsidRDefault="00864BB4">
      <w:pPr>
        <w:rPr>
          <w:rFonts w:cstheme="minorHAnsi"/>
          <w:sz w:val="24"/>
          <w:szCs w:val="24"/>
          <w:lang w:val="en-US"/>
        </w:rPr>
      </w:pPr>
    </w:p>
    <w:p w14:paraId="7F1D8650" w14:textId="77777777" w:rsidR="00864BB4" w:rsidRPr="00865593" w:rsidRDefault="00864BB4">
      <w:pPr>
        <w:rPr>
          <w:rFonts w:cstheme="minorHAnsi"/>
          <w:sz w:val="24"/>
          <w:szCs w:val="24"/>
          <w:lang w:val="en-US"/>
        </w:rPr>
      </w:pPr>
    </w:p>
    <w:sectPr w:rsidR="00864BB4" w:rsidRPr="00865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F7BBC"/>
    <w:multiLevelType w:val="multilevel"/>
    <w:tmpl w:val="7580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627250"/>
    <w:multiLevelType w:val="multilevel"/>
    <w:tmpl w:val="51BE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91DD6"/>
    <w:multiLevelType w:val="multilevel"/>
    <w:tmpl w:val="8ADE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E10C0"/>
    <w:multiLevelType w:val="multilevel"/>
    <w:tmpl w:val="8426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E53DB"/>
    <w:multiLevelType w:val="multilevel"/>
    <w:tmpl w:val="85BAA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84460D"/>
    <w:multiLevelType w:val="multilevel"/>
    <w:tmpl w:val="6600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2F45EC"/>
    <w:multiLevelType w:val="multilevel"/>
    <w:tmpl w:val="4AA2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BB4384"/>
    <w:multiLevelType w:val="multilevel"/>
    <w:tmpl w:val="CBF4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2F62BF"/>
    <w:multiLevelType w:val="multilevel"/>
    <w:tmpl w:val="87CE74F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4"/>
  </w:num>
  <w:num w:numId="3">
    <w:abstractNumId w:val="5"/>
  </w:num>
  <w:num w:numId="4">
    <w:abstractNumId w:val="2"/>
  </w:num>
  <w:num w:numId="5">
    <w:abstractNumId w:val="6"/>
  </w:num>
  <w:num w:numId="6">
    <w:abstractNumId w:val="1"/>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1C"/>
    <w:rsid w:val="003C271C"/>
    <w:rsid w:val="00864BB4"/>
    <w:rsid w:val="00865593"/>
    <w:rsid w:val="00C2650E"/>
    <w:rsid w:val="00D52BE3"/>
    <w:rsid w:val="00F87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E8A3A"/>
  <w15:chartTrackingRefBased/>
  <w15:docId w15:val="{8016C9AD-140B-4207-8D3D-FA69BD2D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65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71C"/>
    <w:pPr>
      <w:ind w:left="720"/>
      <w:contextualSpacing/>
    </w:pPr>
  </w:style>
  <w:style w:type="paragraph" w:styleId="NormalWeb">
    <w:name w:val="Normal (Web)"/>
    <w:basedOn w:val="Normal"/>
    <w:uiPriority w:val="99"/>
    <w:semiHidden/>
    <w:unhideWhenUsed/>
    <w:rsid w:val="003C27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2650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265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23983">
      <w:bodyDiv w:val="1"/>
      <w:marLeft w:val="0"/>
      <w:marRight w:val="0"/>
      <w:marTop w:val="0"/>
      <w:marBottom w:val="0"/>
      <w:divBdr>
        <w:top w:val="none" w:sz="0" w:space="0" w:color="auto"/>
        <w:left w:val="none" w:sz="0" w:space="0" w:color="auto"/>
        <w:bottom w:val="none" w:sz="0" w:space="0" w:color="auto"/>
        <w:right w:val="none" w:sz="0" w:space="0" w:color="auto"/>
      </w:divBdr>
    </w:div>
    <w:div w:id="323168276">
      <w:bodyDiv w:val="1"/>
      <w:marLeft w:val="0"/>
      <w:marRight w:val="0"/>
      <w:marTop w:val="0"/>
      <w:marBottom w:val="0"/>
      <w:divBdr>
        <w:top w:val="none" w:sz="0" w:space="0" w:color="auto"/>
        <w:left w:val="none" w:sz="0" w:space="0" w:color="auto"/>
        <w:bottom w:val="none" w:sz="0" w:space="0" w:color="auto"/>
        <w:right w:val="none" w:sz="0" w:space="0" w:color="auto"/>
      </w:divBdr>
    </w:div>
    <w:div w:id="452284787">
      <w:bodyDiv w:val="1"/>
      <w:marLeft w:val="0"/>
      <w:marRight w:val="0"/>
      <w:marTop w:val="0"/>
      <w:marBottom w:val="0"/>
      <w:divBdr>
        <w:top w:val="none" w:sz="0" w:space="0" w:color="auto"/>
        <w:left w:val="none" w:sz="0" w:space="0" w:color="auto"/>
        <w:bottom w:val="none" w:sz="0" w:space="0" w:color="auto"/>
        <w:right w:val="none" w:sz="0" w:space="0" w:color="auto"/>
      </w:divBdr>
    </w:div>
    <w:div w:id="499195109">
      <w:bodyDiv w:val="1"/>
      <w:marLeft w:val="0"/>
      <w:marRight w:val="0"/>
      <w:marTop w:val="0"/>
      <w:marBottom w:val="0"/>
      <w:divBdr>
        <w:top w:val="none" w:sz="0" w:space="0" w:color="auto"/>
        <w:left w:val="none" w:sz="0" w:space="0" w:color="auto"/>
        <w:bottom w:val="none" w:sz="0" w:space="0" w:color="auto"/>
        <w:right w:val="none" w:sz="0" w:space="0" w:color="auto"/>
      </w:divBdr>
    </w:div>
    <w:div w:id="1805351360">
      <w:bodyDiv w:val="1"/>
      <w:marLeft w:val="0"/>
      <w:marRight w:val="0"/>
      <w:marTop w:val="0"/>
      <w:marBottom w:val="0"/>
      <w:divBdr>
        <w:top w:val="none" w:sz="0" w:space="0" w:color="auto"/>
        <w:left w:val="none" w:sz="0" w:space="0" w:color="auto"/>
        <w:bottom w:val="none" w:sz="0" w:space="0" w:color="auto"/>
        <w:right w:val="none" w:sz="0" w:space="0" w:color="auto"/>
      </w:divBdr>
    </w:div>
    <w:div w:id="197856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samanta</dc:creator>
  <cp:keywords/>
  <dc:description/>
  <cp:lastModifiedBy>sumit samanta</cp:lastModifiedBy>
  <cp:revision>1</cp:revision>
  <dcterms:created xsi:type="dcterms:W3CDTF">2024-11-15T11:06:00Z</dcterms:created>
  <dcterms:modified xsi:type="dcterms:W3CDTF">2024-11-15T11:29:00Z</dcterms:modified>
</cp:coreProperties>
</file>