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66BD7" w14:textId="72C4C50B" w:rsidR="008B2AC8" w:rsidRDefault="008B2AC8" w:rsidP="00EB1D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2AC8">
        <w:rPr>
          <w:rFonts w:ascii="Times New Roman" w:hAnsi="Times New Roman" w:cs="Times New Roman"/>
          <w:b/>
          <w:bCs/>
          <w:sz w:val="36"/>
          <w:szCs w:val="36"/>
        </w:rPr>
        <w:t>Reflexión y análisis conceptual.</w:t>
      </w:r>
    </w:p>
    <w:p w14:paraId="3A74C484" w14:textId="77777777" w:rsidR="00570811" w:rsidRDefault="00EB1D12" w:rsidP="0057081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Plan de Análisis Conceptual</w:t>
      </w:r>
    </w:p>
    <w:p w14:paraId="416F1657" w14:textId="7B605A4A" w:rsidR="00EB1D12" w:rsidRPr="009A3EE6" w:rsidRDefault="00EB1D12" w:rsidP="0057081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3EE6">
        <w:rPr>
          <w:rFonts w:ascii="Times New Roman" w:hAnsi="Times New Roman" w:cs="Times New Roman"/>
          <w:b/>
          <w:bCs/>
          <w:sz w:val="22"/>
          <w:szCs w:val="22"/>
        </w:rPr>
        <w:t>Escenario 1: Distribución estatal de enfermedades crónicas</w:t>
      </w:r>
    </w:p>
    <w:p w14:paraId="5DB8D8E7" w14:textId="77777777" w:rsidR="00EB1D12" w:rsidRPr="009A3EE6" w:rsidRDefault="00EB1D12" w:rsidP="0057081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765F2D5" w14:textId="77777777" w:rsidR="00EB1D12" w:rsidRDefault="00EB1D12" w:rsidP="0057081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A3EE6">
        <w:rPr>
          <w:rFonts w:ascii="Times New Roman" w:hAnsi="Times New Roman" w:cs="Times New Roman"/>
          <w:b/>
          <w:bCs/>
          <w:sz w:val="22"/>
          <w:szCs w:val="22"/>
        </w:rPr>
        <w:t>Planteamiento del problema</w:t>
      </w:r>
      <w:r>
        <w:rPr>
          <w:rFonts w:ascii="Times New Roman" w:hAnsi="Times New Roman" w:cs="Times New Roman"/>
          <w:sz w:val="22"/>
          <w:szCs w:val="22"/>
        </w:rPr>
        <w:t xml:space="preserve">:  </w:t>
      </w:r>
    </w:p>
    <w:p w14:paraId="4BE4FBB6" w14:textId="33813CAA" w:rsidR="00EB1D12" w:rsidRDefault="00EB1D12" w:rsidP="0057081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 Secretaría de Salud federal requiere información actualizada sobre la distribución de enfermedades crónicas en las entidades federativas, con el fin de orientar políticas públicas y asignación de recursos. Estas enfermedades representan una carga significativa para el sistema de salud mexicano.</w:t>
      </w:r>
    </w:p>
    <w:p w14:paraId="2A9952B4" w14:textId="77777777" w:rsidR="00EB1D12" w:rsidRPr="009A3EE6" w:rsidRDefault="00EB1D12" w:rsidP="0057081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3EE6">
        <w:rPr>
          <w:rFonts w:ascii="Times New Roman" w:hAnsi="Times New Roman" w:cs="Times New Roman"/>
          <w:b/>
          <w:bCs/>
          <w:sz w:val="22"/>
          <w:szCs w:val="22"/>
        </w:rPr>
        <w:t xml:space="preserve">Objetivo del estudio:  </w:t>
      </w:r>
    </w:p>
    <w:p w14:paraId="330A1AC5" w14:textId="7118C1F9" w:rsidR="00EB1D12" w:rsidRDefault="00EB1D12" w:rsidP="0057081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Identificar y comparar la prevalencia de enfermedades crónicas (diabetes, hipertensión, enfermedades cardiovasculares) en los estados de la República Mexicana durante el último año.</w:t>
      </w:r>
    </w:p>
    <w:p w14:paraId="25B1D887" w14:textId="77777777" w:rsidR="00EB1D12" w:rsidRDefault="00EB1D12" w:rsidP="0057081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A3EE6">
        <w:rPr>
          <w:rFonts w:ascii="Times New Roman" w:hAnsi="Times New Roman" w:cs="Times New Roman"/>
          <w:b/>
          <w:bCs/>
          <w:sz w:val="22"/>
          <w:szCs w:val="22"/>
        </w:rPr>
        <w:t>Hipótesis</w:t>
      </w:r>
      <w:r>
        <w:rPr>
          <w:rFonts w:ascii="Times New Roman" w:hAnsi="Times New Roman" w:cs="Times New Roman"/>
          <w:sz w:val="22"/>
          <w:szCs w:val="22"/>
        </w:rPr>
        <w:t xml:space="preserve">:  </w:t>
      </w:r>
    </w:p>
    <w:p w14:paraId="66C50B24" w14:textId="107E6132" w:rsidR="00EB1D12" w:rsidRDefault="00EB1D12" w:rsidP="0057081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Existen diferencias significativas en la prevalencia de enfermedades crónicas entre entidades federativas, influenciadas por factores como el nivel socioeconómico y el acceso a servicios médicos.</w:t>
      </w:r>
    </w:p>
    <w:p w14:paraId="304955E5" w14:textId="77777777" w:rsidR="00EB1D12" w:rsidRPr="009A3EE6" w:rsidRDefault="00EB1D12" w:rsidP="0057081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3EE6">
        <w:rPr>
          <w:rFonts w:ascii="Times New Roman" w:hAnsi="Times New Roman" w:cs="Times New Roman"/>
          <w:b/>
          <w:bCs/>
          <w:sz w:val="22"/>
          <w:szCs w:val="22"/>
        </w:rPr>
        <w:t xml:space="preserve">Tipo de variable:  </w:t>
      </w:r>
    </w:p>
    <w:p w14:paraId="73660665" w14:textId="5355C717" w:rsidR="00EB1D12" w:rsidRDefault="00EB1D12" w:rsidP="0057081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Cuantitativa (número de casos por enfermedad por estado).</w:t>
      </w:r>
    </w:p>
    <w:p w14:paraId="1B307DA0" w14:textId="277C7373" w:rsidR="00EB1D12" w:rsidRDefault="00EB1D12" w:rsidP="0057081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A3EE6">
        <w:rPr>
          <w:rFonts w:ascii="Times New Roman" w:hAnsi="Times New Roman" w:cs="Times New Roman"/>
          <w:b/>
          <w:bCs/>
          <w:sz w:val="22"/>
          <w:szCs w:val="22"/>
        </w:rPr>
        <w:t>Tipo de escala de medición</w:t>
      </w:r>
      <w:r>
        <w:rPr>
          <w:rFonts w:ascii="Times New Roman" w:hAnsi="Times New Roman" w:cs="Times New Roman"/>
          <w:sz w:val="22"/>
          <w:szCs w:val="22"/>
        </w:rPr>
        <w:t>:</w:t>
      </w:r>
      <w:r w:rsidR="0057081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Escala de razón (permite operaciones matemáticas y tiene cero absoluto).</w:t>
      </w:r>
    </w:p>
    <w:p w14:paraId="082B3C87" w14:textId="36D47B6A" w:rsidR="00EB1D12" w:rsidRDefault="00EB1D12" w:rsidP="0057081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Tipo de estudio:</w:t>
      </w:r>
      <w:r w:rsidR="0057081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Descriptivo comparativo.</w:t>
      </w:r>
    </w:p>
    <w:p w14:paraId="7DBDB08D" w14:textId="77777777" w:rsidR="00EB1D12" w:rsidRPr="00570811" w:rsidRDefault="00EB1D12" w:rsidP="0057081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70811">
        <w:rPr>
          <w:rFonts w:ascii="Times New Roman" w:hAnsi="Times New Roman" w:cs="Times New Roman"/>
          <w:b/>
          <w:bCs/>
          <w:sz w:val="22"/>
          <w:szCs w:val="22"/>
        </w:rPr>
        <w:t xml:space="preserve">Tipo de muestreo:  </w:t>
      </w:r>
    </w:p>
    <w:p w14:paraId="1A262CEB" w14:textId="6F590AB9" w:rsidR="00EB1D12" w:rsidRDefault="00EB1D12" w:rsidP="0057081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Aleatorio estratificado (por entidad federativa y tipo de enfermedad).</w:t>
      </w:r>
    </w:p>
    <w:p w14:paraId="4595FD2D" w14:textId="77777777" w:rsidR="00EB1D12" w:rsidRPr="00570811" w:rsidRDefault="00EB1D12" w:rsidP="0057081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70811">
        <w:rPr>
          <w:rFonts w:ascii="Times New Roman" w:hAnsi="Times New Roman" w:cs="Times New Roman"/>
          <w:b/>
          <w:bCs/>
          <w:sz w:val="22"/>
          <w:szCs w:val="22"/>
        </w:rPr>
        <w:t xml:space="preserve">Técnica de recolección de datos:  </w:t>
      </w:r>
    </w:p>
    <w:p w14:paraId="7AD345AB" w14:textId="3066721C" w:rsidR="00EB1D12" w:rsidRDefault="00EB1D12" w:rsidP="0057081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Consulta de bases de datos oficiales como el Anuario de Morbilidad de la Secretaría de Salud y la Encuesta Nacional de Salud y Nutrición (ENSANUT).</w:t>
      </w:r>
    </w:p>
    <w:p w14:paraId="1624A244" w14:textId="77777777" w:rsidR="00EB1D12" w:rsidRPr="00570811" w:rsidRDefault="00EB1D12" w:rsidP="0057081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70811">
        <w:rPr>
          <w:rFonts w:ascii="Times New Roman" w:hAnsi="Times New Roman" w:cs="Times New Roman"/>
          <w:b/>
          <w:bCs/>
          <w:sz w:val="22"/>
          <w:szCs w:val="22"/>
        </w:rPr>
        <w:t xml:space="preserve">Técnica de análisis de datos:  </w:t>
      </w:r>
    </w:p>
    <w:p w14:paraId="2631EA05" w14:textId="6BAC1D28" w:rsidR="00EB1D12" w:rsidRDefault="00EB1D12" w:rsidP="0057081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Estadística descriptiva (tasas por cada 100,000 habitantes) y análisis inferencial (ANOVA para comparar entre estados).</w:t>
      </w:r>
    </w:p>
    <w:p w14:paraId="63EB9177" w14:textId="77777777" w:rsidR="00EB1D12" w:rsidRPr="00570811" w:rsidRDefault="00EB1D12" w:rsidP="0057081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570811">
        <w:rPr>
          <w:rFonts w:ascii="Times New Roman" w:hAnsi="Times New Roman" w:cs="Times New Roman"/>
          <w:b/>
          <w:bCs/>
          <w:sz w:val="22"/>
          <w:szCs w:val="22"/>
        </w:rPr>
        <w:t xml:space="preserve">Justificación del uso de cada técnica:  </w:t>
      </w:r>
    </w:p>
    <w:p w14:paraId="5F385F4A" w14:textId="6859E985" w:rsidR="00EB1D12" w:rsidRPr="00570811" w:rsidRDefault="00EB1D12" w:rsidP="0057081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70811">
        <w:rPr>
          <w:rFonts w:ascii="Times New Roman" w:hAnsi="Times New Roman" w:cs="Times New Roman"/>
          <w:sz w:val="22"/>
          <w:szCs w:val="22"/>
        </w:rPr>
        <w:t xml:space="preserve">El estudio descriptivo permite mapear la situación actual sin intervenir en las variables.  </w:t>
      </w:r>
    </w:p>
    <w:p w14:paraId="10AC8AA7" w14:textId="5111FFD1" w:rsidR="00EB1D12" w:rsidRPr="00570811" w:rsidRDefault="00EB1D12" w:rsidP="0057081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70811">
        <w:rPr>
          <w:rFonts w:ascii="Times New Roman" w:hAnsi="Times New Roman" w:cs="Times New Roman"/>
          <w:sz w:val="22"/>
          <w:szCs w:val="22"/>
        </w:rPr>
        <w:t xml:space="preserve">El muestreo estratificado asegura representatividad por estado y tipo de enfermedad.  </w:t>
      </w:r>
    </w:p>
    <w:p w14:paraId="464FEA4E" w14:textId="5190681B" w:rsidR="00EB1D12" w:rsidRPr="00570811" w:rsidRDefault="00EB1D12" w:rsidP="0057081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70811">
        <w:rPr>
          <w:rFonts w:ascii="Times New Roman" w:hAnsi="Times New Roman" w:cs="Times New Roman"/>
          <w:sz w:val="22"/>
          <w:szCs w:val="22"/>
        </w:rPr>
        <w:t xml:space="preserve">Las fuentes oficiales garantizan confiabilidad y cobertura nacional.  </w:t>
      </w:r>
    </w:p>
    <w:p w14:paraId="02DC90AD" w14:textId="4D44BA29" w:rsidR="00EB1D12" w:rsidRDefault="00EB1D12" w:rsidP="0057081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70811">
        <w:rPr>
          <w:rFonts w:ascii="Times New Roman" w:hAnsi="Times New Roman" w:cs="Times New Roman"/>
          <w:sz w:val="22"/>
          <w:szCs w:val="22"/>
        </w:rPr>
        <w:lastRenderedPageBreak/>
        <w:t>El análisis inferencial permite detectar diferencias significativas entre regiones, útil para decisiones de política pública</w:t>
      </w:r>
      <w:r w:rsidR="009A3EE6">
        <w:rPr>
          <w:rFonts w:ascii="Times New Roman" w:hAnsi="Times New Roman" w:cs="Times New Roman"/>
          <w:sz w:val="22"/>
          <w:szCs w:val="22"/>
        </w:rPr>
        <w:t>.</w:t>
      </w:r>
    </w:p>
    <w:p w14:paraId="49ABCAAA" w14:textId="332A21BE" w:rsidR="009A3EE6" w:rsidRDefault="00482C9C" w:rsidP="009A3EE6">
      <w:pPr>
        <w:spacing w:line="360" w:lineRule="auto"/>
        <w:ind w:left="36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Instituto Nacional de Salud Pública (INSP). (2021). Encuesta Nacional de Salud y Nutrición 2021. </w:t>
      </w:r>
      <w:hyperlink r:id="rId5" w:history="1">
        <w:r w:rsidRPr="00472267">
          <w:rPr>
            <w:rStyle w:val="Hipervnculo"/>
            <w:rFonts w:ascii="Times New Roman" w:hAnsi="Times New Roman" w:cs="Times New Roman"/>
            <w:i/>
            <w:iCs/>
            <w:sz w:val="22"/>
            <w:szCs w:val="22"/>
          </w:rPr>
          <w:t>https://www.insp.mx/avisos/presentan-panorama-de-las-enfermedades-cronicas-en-mexico</w:t>
        </w:r>
      </w:hyperlink>
    </w:p>
    <w:p w14:paraId="5CCCEE74" w14:textId="687ADFE5" w:rsidR="00482C9C" w:rsidRDefault="00FF222E" w:rsidP="009A3EE6">
      <w:pPr>
        <w:spacing w:line="360" w:lineRule="auto"/>
        <w:ind w:left="36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Secretaría de Salud. (2023). Anuario de Morbilidad 2023. Dirección General de Epidemiología. </w:t>
      </w:r>
      <w:hyperlink r:id="rId6" w:history="1">
        <w:r w:rsidRPr="00472267">
          <w:rPr>
            <w:rStyle w:val="Hipervnculo"/>
            <w:rFonts w:ascii="Times New Roman" w:hAnsi="Times New Roman" w:cs="Times New Roman"/>
            <w:i/>
            <w:iCs/>
            <w:sz w:val="22"/>
            <w:szCs w:val="22"/>
          </w:rPr>
          <w:t>https://epidemiologia.salud.gob.mx/anuario/html/incidencia_enfermedad.html</w:t>
        </w:r>
      </w:hyperlink>
    </w:p>
    <w:p w14:paraId="056E7E36" w14:textId="5AF917EC" w:rsidR="00FF222E" w:rsidRDefault="00187070" w:rsidP="009A3EE6">
      <w:pPr>
        <w:spacing w:line="360" w:lineRule="auto"/>
        <w:ind w:left="36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Organización Panamericana de la Salud (OPS). (2022). Enfermedades no transmisibles en México: situación actual y desafíos. </w:t>
      </w:r>
      <w:hyperlink r:id="rId7" w:history="1">
        <w:r w:rsidRPr="00472267">
          <w:rPr>
            <w:rStyle w:val="Hipervnculo"/>
            <w:rFonts w:ascii="Times New Roman" w:hAnsi="Times New Roman" w:cs="Times New Roman"/>
            <w:i/>
            <w:iCs/>
            <w:sz w:val="22"/>
            <w:szCs w:val="22"/>
          </w:rPr>
          <w:t>https://www.paho.org/es/documentos/enfermedades-no-transmisibles-mexico-situacion-actual-desafios</w:t>
        </w:r>
      </w:hyperlink>
    </w:p>
    <w:p w14:paraId="42626E7D" w14:textId="77777777" w:rsidR="00187070" w:rsidRPr="00482C9C" w:rsidRDefault="00187070" w:rsidP="009A3EE6">
      <w:pPr>
        <w:spacing w:line="360" w:lineRule="auto"/>
        <w:ind w:left="360"/>
        <w:rPr>
          <w:rFonts w:ascii="Times New Roman" w:hAnsi="Times New Roman" w:cs="Times New Roman"/>
          <w:i/>
          <w:iCs/>
          <w:sz w:val="22"/>
          <w:szCs w:val="22"/>
        </w:rPr>
      </w:pPr>
    </w:p>
    <w:p w14:paraId="378FA6A6" w14:textId="77777777" w:rsidR="00EB1D12" w:rsidRPr="00EB1D12" w:rsidRDefault="00EB1D12" w:rsidP="00570811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9E626AB" w14:textId="77777777" w:rsidR="00EB1D12" w:rsidRPr="00EB1D12" w:rsidRDefault="00EB1D12" w:rsidP="00570811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sectPr w:rsidR="00EB1D12" w:rsidRPr="00EB1D12" w:rsidSect="005708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119B2"/>
    <w:multiLevelType w:val="hybridMultilevel"/>
    <w:tmpl w:val="F9060EC6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108E9"/>
    <w:multiLevelType w:val="hybridMultilevel"/>
    <w:tmpl w:val="1CD8F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24808">
    <w:abstractNumId w:val="1"/>
  </w:num>
  <w:num w:numId="2" w16cid:durableId="173959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60"/>
    <w:rsid w:val="00072960"/>
    <w:rsid w:val="00187070"/>
    <w:rsid w:val="00482C9C"/>
    <w:rsid w:val="00570811"/>
    <w:rsid w:val="00630523"/>
    <w:rsid w:val="008B2AC8"/>
    <w:rsid w:val="009A3EE6"/>
    <w:rsid w:val="00B165A6"/>
    <w:rsid w:val="00EB1D12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B8AFE"/>
  <w15:chartTrackingRefBased/>
  <w15:docId w15:val="{40E0B27C-CC9A-4443-BF2A-F263CCF1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2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2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2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2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2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2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2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2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2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2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2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2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29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29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29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29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29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29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2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2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2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2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2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29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29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29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2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29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296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82C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2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paho.org/es/documentos/enfermedades-no-transmisibles-mexico-situacion-actual-desafios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epidemiologia.salud.gob.mx/anuario/html/incidencia_enfermedad.html" TargetMode="External" /><Relationship Id="rId5" Type="http://schemas.openxmlformats.org/officeDocument/2006/relationships/hyperlink" Target="https://www.insp.mx/avisos/presentan-panorama-de-las-enfermedades-cronicas-en-mexico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Romero</dc:creator>
  <cp:keywords/>
  <dc:description/>
  <cp:lastModifiedBy>Samantha Romero</cp:lastModifiedBy>
  <cp:revision>2</cp:revision>
  <dcterms:created xsi:type="dcterms:W3CDTF">2025-10-16T01:09:00Z</dcterms:created>
  <dcterms:modified xsi:type="dcterms:W3CDTF">2025-10-16T01:09:00Z</dcterms:modified>
</cp:coreProperties>
</file>