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34"/>
          <w:szCs w:val="34"/>
          <w:shd w:fill="9fc5e8" w:val="clear"/>
        </w:rPr>
      </w:pPr>
      <w:r w:rsidDel="00000000" w:rsidR="00000000" w:rsidRPr="00000000">
        <w:rPr>
          <w:b w:val="1"/>
          <w:bCs w:val="1"/>
          <w:shd w:fill="9fc5e8" w:val="clear"/>
          <w:rtl w:val="0"/>
        </w:rPr>
        <w:t xml:space="preserve">Elicitación (preguntas con el cliente):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Sobre los usuarios del sistema: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¿Quiénes van a usar el sistema? ¿Solo farmacéuticos o también médicos, enfermeras, administradores?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Farmaceutico (venta) administrador de farmacia (inventario)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¿Necesitan diferentes niveles de permisos/accesos?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Farmacéutico = medicamento disponibles justificado con el pago (disminuir inventario), el no puede anadir medicamento a inventario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Administrado = da entrada a nuevos medicamentos (anadir inventario)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Sobre la dispensación de medicamentos: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¿Cómo se va a solicitar un medicamento? ¿El médico hace una receta electrónica o el farmacéutico recibe una receta física?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Medicamentos por receta o medicamentos libres.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Receta médica a mano, verificar al médico, y subir receta a la base de datos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¿Necesitan validar interacciones medicamentosas (que dos medicamentos no se puedan dar juntos)?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responsabilidad del farmacéutico es despachar medicamentos, eso es responsabilidad del doctor.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Probablemente mencionar que no se puede tomar junta pero la responsabilidad va con el doctor 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¿Hay que verificar alergias del paciente antes de dispensar?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Eso es por parte del doctor.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Sobre el inventario: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¿El sistema debe generar órdenes de compra automáticas cuando el stock esté bajo?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¿Necesitan reportes de consumo por medicamento/departamento/periodo?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Si, que sea dinamico. Que el cliente decida el periodo del reporte. 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¿Hay medicamentos controlados (narcóticos, psicotrópicos) que requieran un control especial más estricto?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 cliente lo declara dentro del sistema. Y si si pide receta obligatoria… creando dos tipos de medicamentos (controlados y no controlados)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Sobre la trazabilidad: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¿Necesitan poder rastrear un medicamento específico desde que llega al hospital hasta que se le da al paciente?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Si, con un sistema de inventario (dabdo de alta y de baja en las bodegas donde estos estan guardados)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¿Si hay un retiro de lote por el fabricante, el sistema debe poder identificar a qué pacientes se les dio?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Depende del tipo del medicamento es si me importa a quien fue vendido 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Aspecto técnico: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¿En qué plataforma debe funcionar? (web, escritorio, móvil)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¿Cuántos usuarios simultáneos esperan?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todo bien 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¿Necesita integrarse con otros sistemas del hospital (expediente clínico electrónico, admisiones, etc.)?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Si, no por el momento no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