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C517" w14:textId="08DEDAA1" w:rsidR="00647848" w:rsidRPr="00293EAB" w:rsidRDefault="00FF4CBD" w:rsidP="00FA0F9D">
      <w:pPr>
        <w:rPr>
          <w:rFonts w:ascii="Times New Roman" w:hAnsi="Times New Roman" w:cs="Times New Roman"/>
          <w:b/>
          <w:bCs/>
          <w:sz w:val="24"/>
          <w:szCs w:val="24"/>
        </w:rPr>
      </w:pPr>
      <w:r w:rsidRPr="00293EAB">
        <w:rPr>
          <w:rFonts w:ascii="Times New Roman" w:hAnsi="Times New Roman" w:cs="Times New Roman"/>
          <w:b/>
          <w:bCs/>
          <w:sz w:val="24"/>
          <w:szCs w:val="24"/>
        </w:rPr>
        <w:t>Assignment Description</w:t>
      </w:r>
      <w:r w:rsidR="00293EAB" w:rsidRPr="00293EAB">
        <w:rPr>
          <w:rFonts w:ascii="Times New Roman" w:hAnsi="Times New Roman" w:cs="Times New Roman"/>
          <w:b/>
          <w:bCs/>
          <w:sz w:val="24"/>
          <w:szCs w:val="24"/>
        </w:rPr>
        <w:t>:</w:t>
      </w:r>
    </w:p>
    <w:p w14:paraId="597318C4" w14:textId="4DFB04AA" w:rsidR="006F3CC5" w:rsidRDefault="006F3CC5" w:rsidP="00FA0F9D">
      <w:pPr>
        <w:rPr>
          <w:rFonts w:ascii="Times New Roman" w:hAnsi="Times New Roman" w:cs="Times New Roman"/>
          <w:sz w:val="24"/>
          <w:szCs w:val="24"/>
        </w:rPr>
      </w:pPr>
      <w:r w:rsidRPr="006F3CC5">
        <w:rPr>
          <w:rFonts w:ascii="Times New Roman" w:hAnsi="Times New Roman" w:cs="Times New Roman"/>
          <w:sz w:val="24"/>
          <w:szCs w:val="24"/>
        </w:rPr>
        <w:t xml:space="preserve">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0F9B2E5A" w14:textId="77777777" w:rsidR="00BC2316" w:rsidRPr="00BC2316" w:rsidRDefault="00BC2316" w:rsidP="00BC2316">
      <w:pPr>
        <w:pStyle w:val="NormalWeb"/>
        <w:shd w:val="clear" w:color="auto" w:fill="FFFFFF"/>
        <w:spacing w:before="180" w:beforeAutospacing="0" w:after="180" w:afterAutospacing="0"/>
        <w:rPr>
          <w:rFonts w:eastAsiaTheme="minorHAnsi"/>
        </w:rPr>
      </w:pPr>
      <w:r w:rsidRPr="00BC2316">
        <w:rPr>
          <w:rFonts w:eastAsiaTheme="minorHAnsi"/>
        </w:rPr>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4F4DFDD9" w14:textId="77777777" w:rsidR="00BC2316" w:rsidRPr="00BC2316" w:rsidRDefault="00BC2316" w:rsidP="00BC2316">
      <w:pPr>
        <w:pStyle w:val="NormalWeb"/>
        <w:shd w:val="clear" w:color="auto" w:fill="FFFFFF"/>
        <w:spacing w:before="180" w:beforeAutospacing="0" w:after="180" w:afterAutospacing="0"/>
        <w:rPr>
          <w:rFonts w:eastAsiaTheme="minorHAnsi"/>
        </w:rPr>
      </w:pPr>
      <w:r w:rsidRPr="00BC2316">
        <w:rPr>
          <w:rFonts w:eastAsiaTheme="minorHAnsi"/>
        </w:rPr>
        <w:t>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14:paraId="31EECABF" w14:textId="21C28BA5" w:rsidR="00BC2316" w:rsidRPr="00BC2316" w:rsidRDefault="00BC2316" w:rsidP="00BC2316">
      <w:pPr>
        <w:pStyle w:val="NormalWeb"/>
        <w:shd w:val="clear" w:color="auto" w:fill="FFFFFF"/>
        <w:spacing w:before="180" w:beforeAutospacing="0" w:after="180" w:afterAutospacing="0"/>
        <w:rPr>
          <w:rFonts w:eastAsiaTheme="minorHAnsi"/>
        </w:rPr>
      </w:pPr>
      <w:r w:rsidRPr="00BC2316">
        <w:rPr>
          <w:rFonts w:eastAsiaTheme="minorHAnsi"/>
        </w:rPr>
        <w:t>Note that you should NOT simply replace the logic with your logic from Assignment 1.  Test teams typically don't have the luxury of rewriting code from scratch and instead must fix what's delivered to the test team.   </w:t>
      </w:r>
    </w:p>
    <w:p w14:paraId="4131C53B" w14:textId="0DADA3D7" w:rsidR="00293EAB" w:rsidRPr="00293EAB" w:rsidRDefault="00FF4CBD" w:rsidP="00FA0F9D">
      <w:pPr>
        <w:rPr>
          <w:rFonts w:ascii="Times New Roman" w:hAnsi="Times New Roman" w:cs="Times New Roman"/>
          <w:b/>
          <w:bCs/>
          <w:sz w:val="24"/>
          <w:szCs w:val="24"/>
        </w:rPr>
      </w:pPr>
      <w:r w:rsidRPr="00293EAB">
        <w:rPr>
          <w:rFonts w:ascii="Times New Roman" w:hAnsi="Times New Roman" w:cs="Times New Roman"/>
          <w:b/>
          <w:bCs/>
          <w:sz w:val="24"/>
          <w:szCs w:val="24"/>
        </w:rPr>
        <w:t>Author</w:t>
      </w:r>
      <w:r w:rsidR="00293EAB" w:rsidRPr="00293EAB">
        <w:rPr>
          <w:rFonts w:ascii="Times New Roman" w:hAnsi="Times New Roman" w:cs="Times New Roman"/>
          <w:b/>
          <w:bCs/>
          <w:sz w:val="24"/>
          <w:szCs w:val="24"/>
        </w:rPr>
        <w:t xml:space="preserve">: </w:t>
      </w:r>
    </w:p>
    <w:p w14:paraId="195B8781" w14:textId="4E878CCF" w:rsidR="00FF4CBD" w:rsidRPr="00293EAB" w:rsidRDefault="00293EAB" w:rsidP="00FA0F9D">
      <w:pPr>
        <w:rPr>
          <w:rFonts w:ascii="Times New Roman" w:hAnsi="Times New Roman" w:cs="Times New Roman"/>
          <w:sz w:val="24"/>
          <w:szCs w:val="24"/>
        </w:rPr>
      </w:pPr>
      <w:r>
        <w:rPr>
          <w:rFonts w:ascii="Times New Roman" w:hAnsi="Times New Roman" w:cs="Times New Roman"/>
          <w:sz w:val="24"/>
          <w:szCs w:val="24"/>
        </w:rPr>
        <w:t>Samantha Inneo</w:t>
      </w:r>
    </w:p>
    <w:p w14:paraId="0979052D" w14:textId="2D682EB8" w:rsidR="00FF4CBD" w:rsidRPr="00293EAB" w:rsidRDefault="00FF4CBD" w:rsidP="00FA0F9D">
      <w:pPr>
        <w:rPr>
          <w:rFonts w:ascii="Times New Roman" w:hAnsi="Times New Roman" w:cs="Times New Roman"/>
          <w:b/>
          <w:bCs/>
          <w:sz w:val="24"/>
          <w:szCs w:val="24"/>
        </w:rPr>
      </w:pPr>
      <w:r w:rsidRPr="00293EAB">
        <w:rPr>
          <w:rFonts w:ascii="Times New Roman" w:hAnsi="Times New Roman" w:cs="Times New Roman"/>
          <w:b/>
          <w:bCs/>
          <w:sz w:val="24"/>
          <w:szCs w:val="24"/>
        </w:rPr>
        <w:t>Summary</w:t>
      </w:r>
      <w:r w:rsidR="00293EAB" w:rsidRPr="00293EAB">
        <w:rPr>
          <w:rFonts w:ascii="Times New Roman" w:hAnsi="Times New Roman" w:cs="Times New Roman"/>
          <w:b/>
          <w:bCs/>
          <w:sz w:val="24"/>
          <w:szCs w:val="24"/>
        </w:rPr>
        <w:t>:</w:t>
      </w:r>
    </w:p>
    <w:p w14:paraId="10D50ADC" w14:textId="4D2859DC" w:rsidR="00293EAB" w:rsidRPr="00293EAB" w:rsidRDefault="00BC2316" w:rsidP="00FA0F9D">
      <w:pPr>
        <w:rPr>
          <w:rFonts w:ascii="Times New Roman" w:hAnsi="Times New Roman" w:cs="Times New Roman"/>
          <w:sz w:val="24"/>
          <w:szCs w:val="24"/>
        </w:rPr>
      </w:pPr>
      <w:r>
        <w:rPr>
          <w:rFonts w:ascii="Times New Roman" w:hAnsi="Times New Roman" w:cs="Times New Roman"/>
          <w:sz w:val="24"/>
          <w:szCs w:val="24"/>
        </w:rPr>
        <w:t>After running the test file for the first time, it was clear there was at least one major issue with the provided code. Every single input resulted in ‘</w:t>
      </w:r>
      <w:proofErr w:type="spellStart"/>
      <w:r>
        <w:rPr>
          <w:rFonts w:ascii="Times New Roman" w:hAnsi="Times New Roman" w:cs="Times New Roman"/>
          <w:sz w:val="24"/>
          <w:szCs w:val="24"/>
        </w:rPr>
        <w:t>InvalidInput</w:t>
      </w:r>
      <w:proofErr w:type="spellEnd"/>
      <w:r>
        <w:rPr>
          <w:rFonts w:ascii="Times New Roman" w:hAnsi="Times New Roman" w:cs="Times New Roman"/>
          <w:sz w:val="24"/>
          <w:szCs w:val="24"/>
        </w:rPr>
        <w:t xml:space="preserve">’ as the output, which caused nearly every test in the file to fail. </w:t>
      </w:r>
    </w:p>
    <w:p w14:paraId="4829B762" w14:textId="77777777" w:rsidR="00FF4CBD" w:rsidRPr="00293EAB" w:rsidRDefault="00FF4CBD" w:rsidP="00FA0F9D">
      <w:pPr>
        <w:rPr>
          <w:rFonts w:ascii="Times New Roman" w:hAnsi="Times New Roman" w:cs="Times New Roman"/>
          <w:sz w:val="24"/>
          <w:szCs w:val="24"/>
        </w:rPr>
      </w:pPr>
    </w:p>
    <w:p w14:paraId="19B26E55" w14:textId="77777777" w:rsidR="00293EAB" w:rsidRDefault="00293EAB" w:rsidP="00FA0F9D">
      <w:pPr>
        <w:rPr>
          <w:rFonts w:ascii="Times New Roman" w:hAnsi="Times New Roman" w:cs="Times New Roman"/>
          <w:b/>
          <w:bCs/>
          <w:sz w:val="24"/>
          <w:szCs w:val="24"/>
        </w:rPr>
      </w:pPr>
    </w:p>
    <w:tbl>
      <w:tblPr>
        <w:tblStyle w:val="TableGrid"/>
        <w:tblpPr w:leftFromText="180" w:rightFromText="180" w:vertAnchor="page" w:horzAnchor="margin" w:tblpY="7799"/>
        <w:tblW w:w="0" w:type="auto"/>
        <w:tblLook w:val="04A0" w:firstRow="1" w:lastRow="0" w:firstColumn="1" w:lastColumn="0" w:noHBand="0" w:noVBand="1"/>
      </w:tblPr>
      <w:tblGrid>
        <w:gridCol w:w="2757"/>
        <w:gridCol w:w="1599"/>
        <w:gridCol w:w="1679"/>
        <w:gridCol w:w="1735"/>
        <w:gridCol w:w="1580"/>
      </w:tblGrid>
      <w:tr w:rsidR="006F3CC5" w:rsidRPr="00293EAB" w14:paraId="5B03B80F" w14:textId="77777777" w:rsidTr="006F3CC5">
        <w:tc>
          <w:tcPr>
            <w:tcW w:w="2757" w:type="dxa"/>
          </w:tcPr>
          <w:p w14:paraId="2D8F4E3F"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lastRenderedPageBreak/>
              <w:t>Test ID</w:t>
            </w:r>
          </w:p>
        </w:tc>
        <w:tc>
          <w:tcPr>
            <w:tcW w:w="1599" w:type="dxa"/>
          </w:tcPr>
          <w:p w14:paraId="6DB99137"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Input</w:t>
            </w:r>
          </w:p>
        </w:tc>
        <w:tc>
          <w:tcPr>
            <w:tcW w:w="1679" w:type="dxa"/>
          </w:tcPr>
          <w:p w14:paraId="0304CC04"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Expected Results</w:t>
            </w:r>
          </w:p>
        </w:tc>
        <w:tc>
          <w:tcPr>
            <w:tcW w:w="1735" w:type="dxa"/>
          </w:tcPr>
          <w:p w14:paraId="6A13719E"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Actual Results</w:t>
            </w:r>
          </w:p>
        </w:tc>
        <w:tc>
          <w:tcPr>
            <w:tcW w:w="1580" w:type="dxa"/>
          </w:tcPr>
          <w:p w14:paraId="06FAB523"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Pass or Fail</w:t>
            </w:r>
          </w:p>
        </w:tc>
      </w:tr>
      <w:tr w:rsidR="006F3CC5" w:rsidRPr="00293EAB" w14:paraId="75812211" w14:textId="77777777" w:rsidTr="006F3CC5">
        <w:tc>
          <w:tcPr>
            <w:tcW w:w="2757" w:type="dxa"/>
          </w:tcPr>
          <w:p w14:paraId="38B90811"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testRightTriangleA</w:t>
            </w:r>
            <w:proofErr w:type="spellEnd"/>
          </w:p>
        </w:tc>
        <w:tc>
          <w:tcPr>
            <w:tcW w:w="1599" w:type="dxa"/>
          </w:tcPr>
          <w:p w14:paraId="2D774E3E"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3, 4, 5</w:t>
            </w:r>
          </w:p>
        </w:tc>
        <w:tc>
          <w:tcPr>
            <w:tcW w:w="1679" w:type="dxa"/>
          </w:tcPr>
          <w:p w14:paraId="550160BC"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Right</w:t>
            </w:r>
          </w:p>
        </w:tc>
        <w:tc>
          <w:tcPr>
            <w:tcW w:w="1735" w:type="dxa"/>
          </w:tcPr>
          <w:p w14:paraId="30E8FFB0"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75A5D249"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0053CEE2" w14:textId="77777777" w:rsidTr="006F3CC5">
        <w:tc>
          <w:tcPr>
            <w:tcW w:w="2757" w:type="dxa"/>
          </w:tcPr>
          <w:p w14:paraId="7604E793"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testRightTriangleB</w:t>
            </w:r>
            <w:proofErr w:type="spellEnd"/>
          </w:p>
        </w:tc>
        <w:tc>
          <w:tcPr>
            <w:tcW w:w="1599" w:type="dxa"/>
          </w:tcPr>
          <w:p w14:paraId="3534E6EB"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6, 8, 10</w:t>
            </w:r>
          </w:p>
        </w:tc>
        <w:tc>
          <w:tcPr>
            <w:tcW w:w="1679" w:type="dxa"/>
          </w:tcPr>
          <w:p w14:paraId="498B8A3B"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Right</w:t>
            </w:r>
          </w:p>
        </w:tc>
        <w:tc>
          <w:tcPr>
            <w:tcW w:w="1735" w:type="dxa"/>
          </w:tcPr>
          <w:p w14:paraId="0942D081"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63459AE2"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0479A3DD" w14:textId="77777777" w:rsidTr="006F3CC5">
        <w:tc>
          <w:tcPr>
            <w:tcW w:w="2757" w:type="dxa"/>
          </w:tcPr>
          <w:p w14:paraId="2A347477"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testRightTriangleC</w:t>
            </w:r>
            <w:proofErr w:type="spellEnd"/>
          </w:p>
        </w:tc>
        <w:tc>
          <w:tcPr>
            <w:tcW w:w="1599" w:type="dxa"/>
          </w:tcPr>
          <w:p w14:paraId="3964D432"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5, 3, 4</w:t>
            </w:r>
          </w:p>
        </w:tc>
        <w:tc>
          <w:tcPr>
            <w:tcW w:w="1679" w:type="dxa"/>
          </w:tcPr>
          <w:p w14:paraId="6C2D57A8"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Right</w:t>
            </w:r>
          </w:p>
        </w:tc>
        <w:tc>
          <w:tcPr>
            <w:tcW w:w="1735" w:type="dxa"/>
          </w:tcPr>
          <w:p w14:paraId="2288AB8A"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702988FF"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0DB00B68" w14:textId="77777777" w:rsidTr="006F3CC5">
        <w:tc>
          <w:tcPr>
            <w:tcW w:w="2757" w:type="dxa"/>
          </w:tcPr>
          <w:p w14:paraId="49900743"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testRightTriangleD</w:t>
            </w:r>
            <w:proofErr w:type="spellEnd"/>
          </w:p>
        </w:tc>
        <w:tc>
          <w:tcPr>
            <w:tcW w:w="1599" w:type="dxa"/>
          </w:tcPr>
          <w:p w14:paraId="35737519"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10, 8, 6</w:t>
            </w:r>
          </w:p>
        </w:tc>
        <w:tc>
          <w:tcPr>
            <w:tcW w:w="1679" w:type="dxa"/>
          </w:tcPr>
          <w:p w14:paraId="29601F2B"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Right</w:t>
            </w:r>
          </w:p>
        </w:tc>
        <w:tc>
          <w:tcPr>
            <w:tcW w:w="1735" w:type="dxa"/>
          </w:tcPr>
          <w:p w14:paraId="67987B5A"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5FC11784"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59B2C5EE" w14:textId="77777777" w:rsidTr="006F3CC5">
        <w:tc>
          <w:tcPr>
            <w:tcW w:w="2757" w:type="dxa"/>
          </w:tcPr>
          <w:p w14:paraId="35B25033"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testEquilateralTriangleA</w:t>
            </w:r>
            <w:proofErr w:type="spellEnd"/>
          </w:p>
        </w:tc>
        <w:tc>
          <w:tcPr>
            <w:tcW w:w="1599" w:type="dxa"/>
          </w:tcPr>
          <w:p w14:paraId="14BB8FF1"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1, 1, 1</w:t>
            </w:r>
          </w:p>
        </w:tc>
        <w:tc>
          <w:tcPr>
            <w:tcW w:w="1679" w:type="dxa"/>
          </w:tcPr>
          <w:p w14:paraId="7A8DDB1A"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Equilateral</w:t>
            </w:r>
          </w:p>
        </w:tc>
        <w:tc>
          <w:tcPr>
            <w:tcW w:w="1735" w:type="dxa"/>
          </w:tcPr>
          <w:p w14:paraId="2F1B6A62"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49CD07D8"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6CD9905D" w14:textId="77777777" w:rsidTr="006F3CC5">
        <w:tc>
          <w:tcPr>
            <w:tcW w:w="2757" w:type="dxa"/>
          </w:tcPr>
          <w:p w14:paraId="3A601AD8"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testEquilalateralTriangleB</w:t>
            </w:r>
            <w:proofErr w:type="spellEnd"/>
          </w:p>
        </w:tc>
        <w:tc>
          <w:tcPr>
            <w:tcW w:w="1599" w:type="dxa"/>
          </w:tcPr>
          <w:p w14:paraId="13F2B314"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12, 12, 12</w:t>
            </w:r>
          </w:p>
        </w:tc>
        <w:tc>
          <w:tcPr>
            <w:tcW w:w="1679" w:type="dxa"/>
          </w:tcPr>
          <w:p w14:paraId="60CCBB3D"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Equilateral</w:t>
            </w:r>
          </w:p>
        </w:tc>
        <w:tc>
          <w:tcPr>
            <w:tcW w:w="1735" w:type="dxa"/>
          </w:tcPr>
          <w:p w14:paraId="2937FD1C"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63F5EEDD"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50579C68" w14:textId="77777777" w:rsidTr="006F3CC5">
        <w:tc>
          <w:tcPr>
            <w:tcW w:w="2757" w:type="dxa"/>
          </w:tcPr>
          <w:p w14:paraId="71843831" w14:textId="77777777" w:rsidR="006F3CC5" w:rsidRPr="006F27FE" w:rsidRDefault="006F3CC5" w:rsidP="006F3CC5">
            <w:pPr>
              <w:rPr>
                <w:rFonts w:ascii="Times New Roman" w:hAnsi="Times New Roman" w:cs="Times New Roman"/>
              </w:rPr>
            </w:pPr>
            <w:proofErr w:type="spellStart"/>
            <w:r w:rsidRPr="006F27FE">
              <w:rPr>
                <w:rFonts w:ascii="Times New Roman" w:hAnsi="Times New Roman" w:cs="Times New Roman"/>
              </w:rPr>
              <w:t>test</w:t>
            </w:r>
            <w:r w:rsidRPr="00293EAB">
              <w:rPr>
                <w:rFonts w:ascii="Times New Roman" w:hAnsi="Times New Roman" w:cs="Times New Roman"/>
              </w:rPr>
              <w:t>NotA</w:t>
            </w:r>
            <w:r w:rsidRPr="006F27FE">
              <w:rPr>
                <w:rFonts w:ascii="Times New Roman" w:hAnsi="Times New Roman" w:cs="Times New Roman"/>
              </w:rPr>
              <w:t>TriangleA</w:t>
            </w:r>
            <w:proofErr w:type="spellEnd"/>
          </w:p>
          <w:p w14:paraId="786CAC1B" w14:textId="77777777" w:rsidR="006F3CC5" w:rsidRPr="00293EAB" w:rsidRDefault="006F3CC5" w:rsidP="006F3CC5">
            <w:pPr>
              <w:rPr>
                <w:rFonts w:ascii="Times New Roman" w:hAnsi="Times New Roman" w:cs="Times New Roman"/>
              </w:rPr>
            </w:pPr>
          </w:p>
        </w:tc>
        <w:tc>
          <w:tcPr>
            <w:tcW w:w="1599" w:type="dxa"/>
          </w:tcPr>
          <w:p w14:paraId="7C136ED5"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10, 10, 20</w:t>
            </w:r>
          </w:p>
        </w:tc>
        <w:tc>
          <w:tcPr>
            <w:tcW w:w="1679" w:type="dxa"/>
          </w:tcPr>
          <w:p w14:paraId="108FD84B"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NotATrianlge</w:t>
            </w:r>
            <w:proofErr w:type="spellEnd"/>
          </w:p>
        </w:tc>
        <w:tc>
          <w:tcPr>
            <w:tcW w:w="1735" w:type="dxa"/>
          </w:tcPr>
          <w:p w14:paraId="796972E9"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5D6A414A"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70864DBC" w14:textId="77777777" w:rsidTr="006F3CC5">
        <w:tc>
          <w:tcPr>
            <w:tcW w:w="2757" w:type="dxa"/>
          </w:tcPr>
          <w:p w14:paraId="4C182A88" w14:textId="77777777" w:rsidR="006F3CC5" w:rsidRPr="00293EAB" w:rsidRDefault="006F3CC5" w:rsidP="006F3CC5">
            <w:pPr>
              <w:rPr>
                <w:rFonts w:ascii="Times New Roman" w:hAnsi="Times New Roman" w:cs="Times New Roman"/>
              </w:rPr>
            </w:pPr>
            <w:proofErr w:type="spellStart"/>
            <w:r w:rsidRPr="006F27FE">
              <w:rPr>
                <w:rFonts w:ascii="Times New Roman" w:hAnsi="Times New Roman" w:cs="Times New Roman"/>
              </w:rPr>
              <w:t>test</w:t>
            </w:r>
            <w:r w:rsidRPr="00293EAB">
              <w:rPr>
                <w:rFonts w:ascii="Times New Roman" w:hAnsi="Times New Roman" w:cs="Times New Roman"/>
              </w:rPr>
              <w:t>NotA</w:t>
            </w:r>
            <w:r w:rsidRPr="006F27FE">
              <w:rPr>
                <w:rFonts w:ascii="Times New Roman" w:hAnsi="Times New Roman" w:cs="Times New Roman"/>
              </w:rPr>
              <w:t>Triangle</w:t>
            </w:r>
            <w:r w:rsidRPr="00293EAB">
              <w:rPr>
                <w:rFonts w:ascii="Times New Roman" w:hAnsi="Times New Roman" w:cs="Times New Roman"/>
              </w:rPr>
              <w:t>B</w:t>
            </w:r>
            <w:proofErr w:type="spellEnd"/>
          </w:p>
        </w:tc>
        <w:tc>
          <w:tcPr>
            <w:tcW w:w="1599" w:type="dxa"/>
          </w:tcPr>
          <w:p w14:paraId="56247AB2"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10,  10, 100</w:t>
            </w:r>
          </w:p>
        </w:tc>
        <w:tc>
          <w:tcPr>
            <w:tcW w:w="1679" w:type="dxa"/>
          </w:tcPr>
          <w:p w14:paraId="5083EFF4"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NotATriangle</w:t>
            </w:r>
            <w:proofErr w:type="spellEnd"/>
          </w:p>
        </w:tc>
        <w:tc>
          <w:tcPr>
            <w:tcW w:w="1735" w:type="dxa"/>
          </w:tcPr>
          <w:p w14:paraId="7099560E"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45873EF0"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44B2E87B" w14:textId="77777777" w:rsidTr="006F3CC5">
        <w:tc>
          <w:tcPr>
            <w:tcW w:w="2757" w:type="dxa"/>
          </w:tcPr>
          <w:p w14:paraId="6B610940" w14:textId="77777777" w:rsidR="006F3CC5" w:rsidRPr="006F27FE" w:rsidRDefault="006F3CC5" w:rsidP="006F3CC5">
            <w:pPr>
              <w:rPr>
                <w:rFonts w:ascii="Times New Roman" w:hAnsi="Times New Roman" w:cs="Times New Roman"/>
              </w:rPr>
            </w:pPr>
            <w:proofErr w:type="spellStart"/>
            <w:r w:rsidRPr="006F27FE">
              <w:rPr>
                <w:rFonts w:ascii="Times New Roman" w:hAnsi="Times New Roman" w:cs="Times New Roman"/>
              </w:rPr>
              <w:t>test</w:t>
            </w:r>
            <w:r w:rsidRPr="00293EAB">
              <w:rPr>
                <w:rFonts w:ascii="Times New Roman" w:hAnsi="Times New Roman" w:cs="Times New Roman"/>
              </w:rPr>
              <w:t>NotA</w:t>
            </w:r>
            <w:r w:rsidRPr="006F27FE">
              <w:rPr>
                <w:rFonts w:ascii="Times New Roman" w:hAnsi="Times New Roman" w:cs="Times New Roman"/>
              </w:rPr>
              <w:t>Triangle</w:t>
            </w:r>
            <w:r w:rsidRPr="00293EAB">
              <w:rPr>
                <w:rFonts w:ascii="Times New Roman" w:hAnsi="Times New Roman" w:cs="Times New Roman"/>
              </w:rPr>
              <w:t>C</w:t>
            </w:r>
            <w:proofErr w:type="spellEnd"/>
          </w:p>
          <w:p w14:paraId="04ACC215" w14:textId="77777777" w:rsidR="006F3CC5" w:rsidRPr="00293EAB" w:rsidRDefault="006F3CC5" w:rsidP="006F3CC5">
            <w:pPr>
              <w:rPr>
                <w:rFonts w:ascii="Times New Roman" w:hAnsi="Times New Roman" w:cs="Times New Roman"/>
              </w:rPr>
            </w:pPr>
          </w:p>
        </w:tc>
        <w:tc>
          <w:tcPr>
            <w:tcW w:w="1599" w:type="dxa"/>
          </w:tcPr>
          <w:p w14:paraId="729E4D68"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10, 15, 30</w:t>
            </w:r>
          </w:p>
        </w:tc>
        <w:tc>
          <w:tcPr>
            <w:tcW w:w="1679" w:type="dxa"/>
          </w:tcPr>
          <w:p w14:paraId="3E0C8E4F"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NotATriangle</w:t>
            </w:r>
            <w:proofErr w:type="spellEnd"/>
          </w:p>
        </w:tc>
        <w:tc>
          <w:tcPr>
            <w:tcW w:w="1735" w:type="dxa"/>
          </w:tcPr>
          <w:p w14:paraId="02BC4C89"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0CD0E376"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0556138B" w14:textId="77777777" w:rsidTr="006F3CC5">
        <w:tc>
          <w:tcPr>
            <w:tcW w:w="2757" w:type="dxa"/>
          </w:tcPr>
          <w:p w14:paraId="1E8D9383" w14:textId="77777777" w:rsidR="006F3CC5" w:rsidRPr="006F27FE" w:rsidRDefault="006F3CC5" w:rsidP="006F3CC5">
            <w:pPr>
              <w:rPr>
                <w:rFonts w:ascii="Times New Roman" w:hAnsi="Times New Roman" w:cs="Times New Roman"/>
              </w:rPr>
            </w:pPr>
            <w:proofErr w:type="spellStart"/>
            <w:r w:rsidRPr="006F27FE">
              <w:rPr>
                <w:rFonts w:ascii="Times New Roman" w:hAnsi="Times New Roman" w:cs="Times New Roman"/>
              </w:rPr>
              <w:t>testIsoscelesTriangleA</w:t>
            </w:r>
            <w:proofErr w:type="spellEnd"/>
          </w:p>
          <w:p w14:paraId="3860D52B" w14:textId="77777777" w:rsidR="006F3CC5" w:rsidRPr="006F27FE" w:rsidRDefault="006F3CC5" w:rsidP="006F3CC5">
            <w:pPr>
              <w:rPr>
                <w:rFonts w:ascii="Times New Roman" w:hAnsi="Times New Roman" w:cs="Times New Roman"/>
              </w:rPr>
            </w:pPr>
          </w:p>
          <w:p w14:paraId="75DE9E85" w14:textId="77777777" w:rsidR="006F3CC5" w:rsidRPr="00293EAB" w:rsidRDefault="006F3CC5" w:rsidP="006F3CC5">
            <w:pPr>
              <w:rPr>
                <w:rFonts w:ascii="Times New Roman" w:hAnsi="Times New Roman" w:cs="Times New Roman"/>
              </w:rPr>
            </w:pPr>
          </w:p>
        </w:tc>
        <w:tc>
          <w:tcPr>
            <w:tcW w:w="1599" w:type="dxa"/>
          </w:tcPr>
          <w:p w14:paraId="78745497"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10, 10, 18</w:t>
            </w:r>
          </w:p>
        </w:tc>
        <w:tc>
          <w:tcPr>
            <w:tcW w:w="1679" w:type="dxa"/>
          </w:tcPr>
          <w:p w14:paraId="21DE23DC" w14:textId="77777777" w:rsidR="006F3CC5" w:rsidRPr="00293EAB" w:rsidRDefault="006F3CC5" w:rsidP="006F3CC5">
            <w:pPr>
              <w:rPr>
                <w:rFonts w:ascii="Times New Roman" w:hAnsi="Times New Roman" w:cs="Times New Roman"/>
              </w:rPr>
            </w:pPr>
            <w:r w:rsidRPr="006F27FE">
              <w:rPr>
                <w:rFonts w:ascii="Times New Roman" w:hAnsi="Times New Roman" w:cs="Times New Roman"/>
              </w:rPr>
              <w:t>Isosceles</w:t>
            </w:r>
          </w:p>
        </w:tc>
        <w:tc>
          <w:tcPr>
            <w:tcW w:w="1735" w:type="dxa"/>
          </w:tcPr>
          <w:p w14:paraId="62128443"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7B68FA45"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0390B786" w14:textId="77777777" w:rsidTr="006F3CC5">
        <w:tc>
          <w:tcPr>
            <w:tcW w:w="2757" w:type="dxa"/>
          </w:tcPr>
          <w:p w14:paraId="52387351" w14:textId="77777777" w:rsidR="006F3CC5" w:rsidRPr="006F27FE" w:rsidRDefault="006F3CC5" w:rsidP="006F3CC5">
            <w:pPr>
              <w:rPr>
                <w:rFonts w:ascii="Times New Roman" w:hAnsi="Times New Roman" w:cs="Times New Roman"/>
              </w:rPr>
            </w:pPr>
            <w:proofErr w:type="spellStart"/>
            <w:r w:rsidRPr="006F27FE">
              <w:rPr>
                <w:rFonts w:ascii="Times New Roman" w:hAnsi="Times New Roman" w:cs="Times New Roman"/>
              </w:rPr>
              <w:t>testIsoscelesTriangle</w:t>
            </w:r>
            <w:r w:rsidRPr="00293EAB">
              <w:rPr>
                <w:rFonts w:ascii="Times New Roman" w:hAnsi="Times New Roman" w:cs="Times New Roman"/>
              </w:rPr>
              <w:t>B</w:t>
            </w:r>
            <w:proofErr w:type="spellEnd"/>
          </w:p>
          <w:p w14:paraId="5AACD0A0" w14:textId="77777777" w:rsidR="006F3CC5" w:rsidRPr="00293EAB" w:rsidRDefault="006F3CC5" w:rsidP="006F3CC5">
            <w:pPr>
              <w:rPr>
                <w:rFonts w:ascii="Times New Roman" w:hAnsi="Times New Roman" w:cs="Times New Roman"/>
              </w:rPr>
            </w:pPr>
          </w:p>
        </w:tc>
        <w:tc>
          <w:tcPr>
            <w:tcW w:w="1599" w:type="dxa"/>
          </w:tcPr>
          <w:p w14:paraId="32CC810A"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5.5, 5.5, 10</w:t>
            </w:r>
          </w:p>
        </w:tc>
        <w:tc>
          <w:tcPr>
            <w:tcW w:w="1679" w:type="dxa"/>
          </w:tcPr>
          <w:p w14:paraId="6A7F1A39" w14:textId="77777777" w:rsidR="006F3CC5" w:rsidRPr="00293EAB" w:rsidRDefault="006F3CC5" w:rsidP="006F3CC5">
            <w:pPr>
              <w:rPr>
                <w:rFonts w:ascii="Times New Roman" w:hAnsi="Times New Roman" w:cs="Times New Roman"/>
              </w:rPr>
            </w:pPr>
            <w:r w:rsidRPr="006F27FE">
              <w:rPr>
                <w:rFonts w:ascii="Times New Roman" w:hAnsi="Times New Roman" w:cs="Times New Roman"/>
              </w:rPr>
              <w:t>Isosceles</w:t>
            </w:r>
          </w:p>
        </w:tc>
        <w:tc>
          <w:tcPr>
            <w:tcW w:w="1735" w:type="dxa"/>
          </w:tcPr>
          <w:p w14:paraId="291DE263"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7A82B618"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214AE68E" w14:textId="77777777" w:rsidTr="006F3CC5">
        <w:tc>
          <w:tcPr>
            <w:tcW w:w="2757" w:type="dxa"/>
          </w:tcPr>
          <w:p w14:paraId="61DD4C72" w14:textId="77777777" w:rsidR="006F3CC5" w:rsidRPr="006F27FE" w:rsidRDefault="006F3CC5" w:rsidP="006F3CC5">
            <w:pPr>
              <w:rPr>
                <w:rFonts w:ascii="Times New Roman" w:hAnsi="Times New Roman" w:cs="Times New Roman"/>
              </w:rPr>
            </w:pPr>
            <w:proofErr w:type="spellStart"/>
            <w:r w:rsidRPr="006F27FE">
              <w:rPr>
                <w:rFonts w:ascii="Times New Roman" w:hAnsi="Times New Roman" w:cs="Times New Roman"/>
              </w:rPr>
              <w:t>testIsoscelesTriangle</w:t>
            </w:r>
            <w:r w:rsidRPr="00293EAB">
              <w:rPr>
                <w:rFonts w:ascii="Times New Roman" w:hAnsi="Times New Roman" w:cs="Times New Roman"/>
              </w:rPr>
              <w:t>C</w:t>
            </w:r>
            <w:proofErr w:type="spellEnd"/>
          </w:p>
          <w:p w14:paraId="01CA972C" w14:textId="77777777" w:rsidR="006F3CC5" w:rsidRPr="00293EAB" w:rsidRDefault="006F3CC5" w:rsidP="006F3CC5">
            <w:pPr>
              <w:rPr>
                <w:rFonts w:ascii="Times New Roman" w:hAnsi="Times New Roman" w:cs="Times New Roman"/>
              </w:rPr>
            </w:pPr>
          </w:p>
        </w:tc>
        <w:tc>
          <w:tcPr>
            <w:tcW w:w="1599" w:type="dxa"/>
          </w:tcPr>
          <w:p w14:paraId="541619B9"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18, 10, 10</w:t>
            </w:r>
          </w:p>
        </w:tc>
        <w:tc>
          <w:tcPr>
            <w:tcW w:w="1679" w:type="dxa"/>
          </w:tcPr>
          <w:p w14:paraId="6EE5A486" w14:textId="77777777" w:rsidR="006F3CC5" w:rsidRPr="00293EAB" w:rsidRDefault="006F3CC5" w:rsidP="006F3CC5">
            <w:pPr>
              <w:rPr>
                <w:rFonts w:ascii="Times New Roman" w:hAnsi="Times New Roman" w:cs="Times New Roman"/>
              </w:rPr>
            </w:pPr>
            <w:r w:rsidRPr="006F27FE">
              <w:rPr>
                <w:rFonts w:ascii="Times New Roman" w:hAnsi="Times New Roman" w:cs="Times New Roman"/>
              </w:rPr>
              <w:t>Isosceles</w:t>
            </w:r>
          </w:p>
        </w:tc>
        <w:tc>
          <w:tcPr>
            <w:tcW w:w="1735" w:type="dxa"/>
          </w:tcPr>
          <w:p w14:paraId="7AE5A31C"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56AF61E1"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7C6AF2F0" w14:textId="77777777" w:rsidTr="006F3CC5">
        <w:tc>
          <w:tcPr>
            <w:tcW w:w="2757" w:type="dxa"/>
          </w:tcPr>
          <w:p w14:paraId="517BAC0D" w14:textId="77777777" w:rsidR="006F3CC5" w:rsidRPr="006F27FE" w:rsidRDefault="006F3CC5" w:rsidP="006F3CC5">
            <w:pPr>
              <w:rPr>
                <w:rFonts w:ascii="Times New Roman" w:hAnsi="Times New Roman" w:cs="Times New Roman"/>
              </w:rPr>
            </w:pPr>
            <w:proofErr w:type="spellStart"/>
            <w:r w:rsidRPr="006F27FE">
              <w:rPr>
                <w:rFonts w:ascii="Times New Roman" w:hAnsi="Times New Roman" w:cs="Times New Roman"/>
              </w:rPr>
              <w:t>testIsoscelesTriangleD</w:t>
            </w:r>
            <w:proofErr w:type="spellEnd"/>
          </w:p>
          <w:p w14:paraId="10846018" w14:textId="77777777" w:rsidR="006F3CC5" w:rsidRPr="00293EAB" w:rsidRDefault="006F3CC5" w:rsidP="006F3CC5">
            <w:pPr>
              <w:rPr>
                <w:rFonts w:ascii="Times New Roman" w:hAnsi="Times New Roman" w:cs="Times New Roman"/>
              </w:rPr>
            </w:pPr>
          </w:p>
        </w:tc>
        <w:tc>
          <w:tcPr>
            <w:tcW w:w="1599" w:type="dxa"/>
          </w:tcPr>
          <w:p w14:paraId="41672560"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10, 5.5, 5.5</w:t>
            </w:r>
          </w:p>
        </w:tc>
        <w:tc>
          <w:tcPr>
            <w:tcW w:w="1679" w:type="dxa"/>
          </w:tcPr>
          <w:p w14:paraId="2D11B79B" w14:textId="77777777" w:rsidR="006F3CC5" w:rsidRPr="00293EAB" w:rsidRDefault="006F3CC5" w:rsidP="006F3CC5">
            <w:pPr>
              <w:rPr>
                <w:rFonts w:ascii="Times New Roman" w:hAnsi="Times New Roman" w:cs="Times New Roman"/>
              </w:rPr>
            </w:pPr>
            <w:r w:rsidRPr="006F27FE">
              <w:rPr>
                <w:rFonts w:ascii="Times New Roman" w:hAnsi="Times New Roman" w:cs="Times New Roman"/>
              </w:rPr>
              <w:t>Isosceles</w:t>
            </w:r>
          </w:p>
        </w:tc>
        <w:tc>
          <w:tcPr>
            <w:tcW w:w="1735" w:type="dxa"/>
          </w:tcPr>
          <w:p w14:paraId="1BBD8615"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50CDA620"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0A2F71E9" w14:textId="77777777" w:rsidTr="006F3CC5">
        <w:tc>
          <w:tcPr>
            <w:tcW w:w="2757" w:type="dxa"/>
          </w:tcPr>
          <w:p w14:paraId="2DF6CECF" w14:textId="77777777" w:rsidR="006F3CC5" w:rsidRPr="006F27FE" w:rsidRDefault="006F3CC5" w:rsidP="006F3CC5">
            <w:pPr>
              <w:rPr>
                <w:rFonts w:ascii="Times New Roman" w:hAnsi="Times New Roman" w:cs="Times New Roman"/>
              </w:rPr>
            </w:pPr>
            <w:proofErr w:type="spellStart"/>
            <w:r w:rsidRPr="006F27FE">
              <w:rPr>
                <w:rFonts w:ascii="Times New Roman" w:hAnsi="Times New Roman" w:cs="Times New Roman"/>
              </w:rPr>
              <w:t>testScaleneTriangleA</w:t>
            </w:r>
            <w:proofErr w:type="spellEnd"/>
          </w:p>
          <w:p w14:paraId="7068AB25" w14:textId="77777777" w:rsidR="006F3CC5" w:rsidRPr="00293EAB" w:rsidRDefault="006F3CC5" w:rsidP="006F3CC5">
            <w:pPr>
              <w:rPr>
                <w:rFonts w:ascii="Times New Roman" w:hAnsi="Times New Roman" w:cs="Times New Roman"/>
              </w:rPr>
            </w:pPr>
          </w:p>
        </w:tc>
        <w:tc>
          <w:tcPr>
            <w:tcW w:w="1599" w:type="dxa"/>
          </w:tcPr>
          <w:p w14:paraId="7A7AA35F"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2, 5, 6</w:t>
            </w:r>
          </w:p>
        </w:tc>
        <w:tc>
          <w:tcPr>
            <w:tcW w:w="1679" w:type="dxa"/>
          </w:tcPr>
          <w:p w14:paraId="4DDA7A4F" w14:textId="77777777" w:rsidR="006F3CC5" w:rsidRPr="00293EAB" w:rsidRDefault="006F3CC5" w:rsidP="006F3CC5">
            <w:pPr>
              <w:rPr>
                <w:rFonts w:ascii="Times New Roman" w:hAnsi="Times New Roman" w:cs="Times New Roman"/>
              </w:rPr>
            </w:pPr>
            <w:r w:rsidRPr="006F27FE">
              <w:rPr>
                <w:rFonts w:ascii="Times New Roman" w:hAnsi="Times New Roman" w:cs="Times New Roman"/>
              </w:rPr>
              <w:t>Scalene</w:t>
            </w:r>
          </w:p>
        </w:tc>
        <w:tc>
          <w:tcPr>
            <w:tcW w:w="1735" w:type="dxa"/>
          </w:tcPr>
          <w:p w14:paraId="5192F9D9"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0E87C8CF"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4A3DDAE9" w14:textId="77777777" w:rsidTr="006F3CC5">
        <w:tc>
          <w:tcPr>
            <w:tcW w:w="2757" w:type="dxa"/>
          </w:tcPr>
          <w:p w14:paraId="5931C0C6" w14:textId="77777777" w:rsidR="006F3CC5" w:rsidRPr="006F27FE" w:rsidRDefault="006F3CC5" w:rsidP="006F3CC5">
            <w:pPr>
              <w:rPr>
                <w:rFonts w:ascii="Times New Roman" w:hAnsi="Times New Roman" w:cs="Times New Roman"/>
              </w:rPr>
            </w:pPr>
            <w:proofErr w:type="spellStart"/>
            <w:r w:rsidRPr="006F27FE">
              <w:rPr>
                <w:rFonts w:ascii="Times New Roman" w:hAnsi="Times New Roman" w:cs="Times New Roman"/>
              </w:rPr>
              <w:t>testScaleneTriangle</w:t>
            </w:r>
            <w:r w:rsidRPr="00293EAB">
              <w:rPr>
                <w:rFonts w:ascii="Times New Roman" w:hAnsi="Times New Roman" w:cs="Times New Roman"/>
              </w:rPr>
              <w:t>B</w:t>
            </w:r>
            <w:proofErr w:type="spellEnd"/>
          </w:p>
          <w:p w14:paraId="64BD508E" w14:textId="77777777" w:rsidR="006F3CC5" w:rsidRPr="00293EAB" w:rsidRDefault="006F3CC5" w:rsidP="006F3CC5">
            <w:pPr>
              <w:rPr>
                <w:rFonts w:ascii="Times New Roman" w:hAnsi="Times New Roman" w:cs="Times New Roman"/>
              </w:rPr>
            </w:pPr>
          </w:p>
        </w:tc>
        <w:tc>
          <w:tcPr>
            <w:tcW w:w="1599" w:type="dxa"/>
          </w:tcPr>
          <w:p w14:paraId="4DC8559D"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lastRenderedPageBreak/>
              <w:t>2.5, 5.5, 6.5</w:t>
            </w:r>
          </w:p>
        </w:tc>
        <w:tc>
          <w:tcPr>
            <w:tcW w:w="1679" w:type="dxa"/>
          </w:tcPr>
          <w:p w14:paraId="198955CF" w14:textId="77777777" w:rsidR="006F3CC5" w:rsidRPr="00293EAB" w:rsidRDefault="006F3CC5" w:rsidP="006F3CC5">
            <w:pPr>
              <w:rPr>
                <w:rFonts w:ascii="Times New Roman" w:hAnsi="Times New Roman" w:cs="Times New Roman"/>
              </w:rPr>
            </w:pPr>
            <w:r w:rsidRPr="006F27FE">
              <w:rPr>
                <w:rFonts w:ascii="Times New Roman" w:hAnsi="Times New Roman" w:cs="Times New Roman"/>
              </w:rPr>
              <w:t>Scalene</w:t>
            </w:r>
          </w:p>
        </w:tc>
        <w:tc>
          <w:tcPr>
            <w:tcW w:w="1735" w:type="dxa"/>
          </w:tcPr>
          <w:p w14:paraId="44AD9DA5"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5385ACAA"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17D16B59" w14:textId="77777777" w:rsidTr="006F3CC5">
        <w:tc>
          <w:tcPr>
            <w:tcW w:w="2757" w:type="dxa"/>
          </w:tcPr>
          <w:p w14:paraId="4203FEBA" w14:textId="77777777" w:rsidR="006F3CC5" w:rsidRPr="006F27FE" w:rsidRDefault="006F3CC5" w:rsidP="006F3CC5">
            <w:pPr>
              <w:rPr>
                <w:rFonts w:ascii="Times New Roman" w:hAnsi="Times New Roman" w:cs="Times New Roman"/>
              </w:rPr>
            </w:pPr>
            <w:proofErr w:type="spellStart"/>
            <w:r w:rsidRPr="006F27FE">
              <w:rPr>
                <w:rFonts w:ascii="Times New Roman" w:hAnsi="Times New Roman" w:cs="Times New Roman"/>
              </w:rPr>
              <w:t>testScaleneTriangle</w:t>
            </w:r>
            <w:r w:rsidRPr="00293EAB">
              <w:rPr>
                <w:rFonts w:ascii="Times New Roman" w:hAnsi="Times New Roman" w:cs="Times New Roman"/>
              </w:rPr>
              <w:t>C</w:t>
            </w:r>
            <w:proofErr w:type="spellEnd"/>
          </w:p>
          <w:p w14:paraId="2E4FF67F" w14:textId="77777777" w:rsidR="006F3CC5" w:rsidRPr="00293EAB" w:rsidRDefault="006F3CC5" w:rsidP="006F3CC5">
            <w:pPr>
              <w:rPr>
                <w:rFonts w:ascii="Times New Roman" w:hAnsi="Times New Roman" w:cs="Times New Roman"/>
              </w:rPr>
            </w:pPr>
          </w:p>
        </w:tc>
        <w:tc>
          <w:tcPr>
            <w:tcW w:w="1599" w:type="dxa"/>
          </w:tcPr>
          <w:p w14:paraId="4CB02035"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6, 5, 2</w:t>
            </w:r>
          </w:p>
        </w:tc>
        <w:tc>
          <w:tcPr>
            <w:tcW w:w="1679" w:type="dxa"/>
          </w:tcPr>
          <w:p w14:paraId="1BD06254" w14:textId="77777777" w:rsidR="006F3CC5" w:rsidRPr="00293EAB" w:rsidRDefault="006F3CC5" w:rsidP="006F3CC5">
            <w:pPr>
              <w:rPr>
                <w:rFonts w:ascii="Times New Roman" w:hAnsi="Times New Roman" w:cs="Times New Roman"/>
              </w:rPr>
            </w:pPr>
            <w:r w:rsidRPr="006F27FE">
              <w:rPr>
                <w:rFonts w:ascii="Times New Roman" w:hAnsi="Times New Roman" w:cs="Times New Roman"/>
              </w:rPr>
              <w:t>Scalene</w:t>
            </w:r>
          </w:p>
        </w:tc>
        <w:tc>
          <w:tcPr>
            <w:tcW w:w="1735" w:type="dxa"/>
          </w:tcPr>
          <w:p w14:paraId="2458F886"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0442F584"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6E8F51F6" w14:textId="77777777" w:rsidTr="006F3CC5">
        <w:tc>
          <w:tcPr>
            <w:tcW w:w="2757" w:type="dxa"/>
          </w:tcPr>
          <w:p w14:paraId="580FF71E" w14:textId="77777777" w:rsidR="006F3CC5" w:rsidRPr="006F27FE" w:rsidRDefault="006F3CC5" w:rsidP="006F3CC5">
            <w:pPr>
              <w:rPr>
                <w:rFonts w:ascii="Times New Roman" w:hAnsi="Times New Roman" w:cs="Times New Roman"/>
              </w:rPr>
            </w:pPr>
            <w:proofErr w:type="spellStart"/>
            <w:r w:rsidRPr="006F27FE">
              <w:rPr>
                <w:rFonts w:ascii="Times New Roman" w:hAnsi="Times New Roman" w:cs="Times New Roman"/>
              </w:rPr>
              <w:t>testScaleneTriangle</w:t>
            </w:r>
            <w:r w:rsidRPr="00293EAB">
              <w:rPr>
                <w:rFonts w:ascii="Times New Roman" w:hAnsi="Times New Roman" w:cs="Times New Roman"/>
              </w:rPr>
              <w:t>D</w:t>
            </w:r>
            <w:proofErr w:type="spellEnd"/>
          </w:p>
          <w:p w14:paraId="7788262B" w14:textId="77777777" w:rsidR="006F3CC5" w:rsidRPr="00293EAB" w:rsidRDefault="006F3CC5" w:rsidP="006F3CC5">
            <w:pPr>
              <w:rPr>
                <w:rFonts w:ascii="Times New Roman" w:hAnsi="Times New Roman" w:cs="Times New Roman"/>
              </w:rPr>
            </w:pPr>
          </w:p>
        </w:tc>
        <w:tc>
          <w:tcPr>
            <w:tcW w:w="1599" w:type="dxa"/>
          </w:tcPr>
          <w:p w14:paraId="3D2D2B85"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6.5, 5.5, 2.5</w:t>
            </w:r>
          </w:p>
        </w:tc>
        <w:tc>
          <w:tcPr>
            <w:tcW w:w="1679" w:type="dxa"/>
          </w:tcPr>
          <w:p w14:paraId="08EB5660" w14:textId="77777777" w:rsidR="006F3CC5" w:rsidRPr="00293EAB" w:rsidRDefault="006F3CC5" w:rsidP="006F3CC5">
            <w:pPr>
              <w:rPr>
                <w:rFonts w:ascii="Times New Roman" w:hAnsi="Times New Roman" w:cs="Times New Roman"/>
              </w:rPr>
            </w:pPr>
            <w:r w:rsidRPr="006F27FE">
              <w:rPr>
                <w:rFonts w:ascii="Times New Roman" w:hAnsi="Times New Roman" w:cs="Times New Roman"/>
              </w:rPr>
              <w:t>Scalene</w:t>
            </w:r>
          </w:p>
        </w:tc>
        <w:tc>
          <w:tcPr>
            <w:tcW w:w="1735" w:type="dxa"/>
          </w:tcPr>
          <w:p w14:paraId="475D582C"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630C6BC5"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Fail</w:t>
            </w:r>
          </w:p>
        </w:tc>
      </w:tr>
      <w:tr w:rsidR="006F3CC5" w:rsidRPr="00293EAB" w14:paraId="29556016" w14:textId="77777777" w:rsidTr="006F3CC5">
        <w:tc>
          <w:tcPr>
            <w:tcW w:w="2757" w:type="dxa"/>
          </w:tcPr>
          <w:p w14:paraId="0B482BB4"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testInvalidTriangleA</w:t>
            </w:r>
            <w:proofErr w:type="spellEnd"/>
          </w:p>
        </w:tc>
        <w:tc>
          <w:tcPr>
            <w:tcW w:w="1599" w:type="dxa"/>
          </w:tcPr>
          <w:p w14:paraId="6AC14A11"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-1, -1, -1</w:t>
            </w:r>
          </w:p>
        </w:tc>
        <w:tc>
          <w:tcPr>
            <w:tcW w:w="1679" w:type="dxa"/>
          </w:tcPr>
          <w:p w14:paraId="1443586D"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735" w:type="dxa"/>
          </w:tcPr>
          <w:p w14:paraId="76A416CD" w14:textId="77777777" w:rsidR="006F3CC5" w:rsidRPr="00293EAB" w:rsidRDefault="006F3CC5" w:rsidP="006F3CC5">
            <w:pPr>
              <w:rPr>
                <w:rFonts w:ascii="Times New Roman" w:hAnsi="Times New Roman" w:cs="Times New Roman"/>
              </w:rPr>
            </w:pPr>
            <w:proofErr w:type="spellStart"/>
            <w:r w:rsidRPr="00293EAB">
              <w:rPr>
                <w:rFonts w:ascii="Times New Roman" w:hAnsi="Times New Roman" w:cs="Times New Roman"/>
              </w:rPr>
              <w:t>InvalidInput</w:t>
            </w:r>
            <w:proofErr w:type="spellEnd"/>
          </w:p>
        </w:tc>
        <w:tc>
          <w:tcPr>
            <w:tcW w:w="1580" w:type="dxa"/>
          </w:tcPr>
          <w:p w14:paraId="100BA213" w14:textId="77777777" w:rsidR="006F3CC5" w:rsidRPr="00293EAB" w:rsidRDefault="006F3CC5" w:rsidP="006F3CC5">
            <w:pPr>
              <w:rPr>
                <w:rFonts w:ascii="Times New Roman" w:hAnsi="Times New Roman" w:cs="Times New Roman"/>
              </w:rPr>
            </w:pPr>
            <w:r w:rsidRPr="00293EAB">
              <w:rPr>
                <w:rFonts w:ascii="Times New Roman" w:hAnsi="Times New Roman" w:cs="Times New Roman"/>
              </w:rPr>
              <w:t>Pass</w:t>
            </w:r>
          </w:p>
        </w:tc>
      </w:tr>
    </w:tbl>
    <w:p w14:paraId="6A1DF22E" w14:textId="77777777" w:rsidR="006F3CC5" w:rsidRDefault="006F3CC5">
      <w:pPr>
        <w:rPr>
          <w:rFonts w:ascii="Times New Roman" w:hAnsi="Times New Roman" w:cs="Times New Roman"/>
          <w:b/>
          <w:bCs/>
          <w:sz w:val="24"/>
          <w:szCs w:val="24"/>
        </w:rPr>
      </w:pPr>
      <w:r>
        <w:rPr>
          <w:rFonts w:ascii="Times New Roman" w:hAnsi="Times New Roman" w:cs="Times New Roman"/>
          <w:b/>
          <w:bCs/>
          <w:sz w:val="24"/>
          <w:szCs w:val="24"/>
        </w:rPr>
        <w:br w:type="page"/>
      </w:r>
    </w:p>
    <w:p w14:paraId="00791469" w14:textId="22AD36D9" w:rsidR="00293EAB" w:rsidRDefault="00FF4CBD" w:rsidP="00FA0F9D">
      <w:pPr>
        <w:rPr>
          <w:rFonts w:ascii="Times New Roman" w:hAnsi="Times New Roman" w:cs="Times New Roman"/>
          <w:sz w:val="24"/>
          <w:szCs w:val="24"/>
        </w:rPr>
      </w:pPr>
      <w:r w:rsidRPr="00293EAB">
        <w:rPr>
          <w:rFonts w:ascii="Times New Roman" w:hAnsi="Times New Roman" w:cs="Times New Roman"/>
          <w:b/>
          <w:bCs/>
          <w:sz w:val="24"/>
          <w:szCs w:val="24"/>
        </w:rPr>
        <w:lastRenderedPageBreak/>
        <w:t>Honor Pledge</w:t>
      </w:r>
      <w:r w:rsidR="00293EAB" w:rsidRPr="00293EAB">
        <w:rPr>
          <w:rFonts w:ascii="Times New Roman" w:hAnsi="Times New Roman" w:cs="Times New Roman"/>
          <w:b/>
          <w:bCs/>
          <w:sz w:val="24"/>
          <w:szCs w:val="24"/>
        </w:rPr>
        <w:t>:</w:t>
      </w:r>
      <w:r w:rsidR="00293EAB">
        <w:rPr>
          <w:rFonts w:ascii="Times New Roman" w:hAnsi="Times New Roman" w:cs="Times New Roman"/>
          <w:sz w:val="24"/>
          <w:szCs w:val="24"/>
        </w:rPr>
        <w:t xml:space="preserve"> </w:t>
      </w:r>
    </w:p>
    <w:p w14:paraId="5C24445D" w14:textId="7BAB94D1" w:rsidR="00FF4CBD" w:rsidRPr="00293EAB" w:rsidRDefault="00293EAB" w:rsidP="00FA0F9D">
      <w:pPr>
        <w:rPr>
          <w:rFonts w:ascii="Times New Roman" w:hAnsi="Times New Roman" w:cs="Times New Roman"/>
          <w:sz w:val="24"/>
          <w:szCs w:val="24"/>
        </w:rPr>
      </w:pPr>
      <w:r>
        <w:rPr>
          <w:rFonts w:ascii="Times New Roman" w:hAnsi="Times New Roman" w:cs="Times New Roman"/>
          <w:sz w:val="24"/>
          <w:szCs w:val="24"/>
        </w:rPr>
        <w:t xml:space="preserve">I pledge my honor that I have abided by the Stevens Honor System. </w:t>
      </w:r>
    </w:p>
    <w:p w14:paraId="342F83C4" w14:textId="77777777" w:rsidR="00293EAB" w:rsidRDefault="00293EAB" w:rsidP="00FA0F9D">
      <w:pPr>
        <w:rPr>
          <w:rFonts w:ascii="Times New Roman" w:hAnsi="Times New Roman" w:cs="Times New Roman"/>
          <w:sz w:val="24"/>
          <w:szCs w:val="24"/>
        </w:rPr>
      </w:pPr>
    </w:p>
    <w:p w14:paraId="2826A8D5" w14:textId="1DDECA5A" w:rsidR="00FF4CBD" w:rsidRPr="00293EAB" w:rsidRDefault="00FF4CBD" w:rsidP="00FA0F9D">
      <w:pPr>
        <w:rPr>
          <w:rFonts w:ascii="Times New Roman" w:hAnsi="Times New Roman" w:cs="Times New Roman"/>
          <w:b/>
          <w:bCs/>
          <w:sz w:val="24"/>
          <w:szCs w:val="24"/>
        </w:rPr>
      </w:pPr>
      <w:r w:rsidRPr="00293EAB">
        <w:rPr>
          <w:rFonts w:ascii="Times New Roman" w:hAnsi="Times New Roman" w:cs="Times New Roman"/>
          <w:b/>
          <w:bCs/>
          <w:sz w:val="24"/>
          <w:szCs w:val="24"/>
        </w:rPr>
        <w:t>Detail</w:t>
      </w:r>
      <w:r w:rsidR="00293EAB" w:rsidRPr="00293EAB">
        <w:rPr>
          <w:rFonts w:ascii="Times New Roman" w:hAnsi="Times New Roman" w:cs="Times New Roman"/>
          <w:b/>
          <w:bCs/>
          <w:sz w:val="24"/>
          <w:szCs w:val="24"/>
        </w:rPr>
        <w:t>ed Results:</w:t>
      </w:r>
    </w:p>
    <w:p w14:paraId="07059180" w14:textId="0C08F40F" w:rsidR="00293EAB" w:rsidRPr="00293EAB" w:rsidRDefault="00293EAB" w:rsidP="00FA0F9D">
      <w:pPr>
        <w:spacing w:after="0" w:line="240" w:lineRule="auto"/>
        <w:rPr>
          <w:rFonts w:ascii="Times New Roman" w:hAnsi="Times New Roman" w:cs="Times New Roman"/>
          <w:sz w:val="24"/>
          <w:szCs w:val="24"/>
        </w:rPr>
      </w:pPr>
      <w:r>
        <w:rPr>
          <w:rFonts w:ascii="Times New Roman" w:hAnsi="Times New Roman" w:cs="Times New Roman"/>
          <w:sz w:val="24"/>
          <w:szCs w:val="24"/>
        </w:rPr>
        <w:t>Write</w:t>
      </w:r>
    </w:p>
    <w:sectPr w:rsidR="00293EAB" w:rsidRPr="00293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80"/>
    <w:rsid w:val="0018163F"/>
    <w:rsid w:val="001C3ECA"/>
    <w:rsid w:val="002703DE"/>
    <w:rsid w:val="00293EAB"/>
    <w:rsid w:val="002D1F03"/>
    <w:rsid w:val="00365A16"/>
    <w:rsid w:val="004E3D80"/>
    <w:rsid w:val="00647848"/>
    <w:rsid w:val="006F27FE"/>
    <w:rsid w:val="006F3CC5"/>
    <w:rsid w:val="009B5AB3"/>
    <w:rsid w:val="00BC2316"/>
    <w:rsid w:val="00FA0F9D"/>
    <w:rsid w:val="00FF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7227"/>
  <w15:chartTrackingRefBased/>
  <w15:docId w15:val="{D1733089-CBF6-478D-BA75-258A30AB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C23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141">
      <w:bodyDiv w:val="1"/>
      <w:marLeft w:val="0"/>
      <w:marRight w:val="0"/>
      <w:marTop w:val="0"/>
      <w:marBottom w:val="0"/>
      <w:divBdr>
        <w:top w:val="none" w:sz="0" w:space="0" w:color="auto"/>
        <w:left w:val="none" w:sz="0" w:space="0" w:color="auto"/>
        <w:bottom w:val="none" w:sz="0" w:space="0" w:color="auto"/>
        <w:right w:val="none" w:sz="0" w:space="0" w:color="auto"/>
      </w:divBdr>
      <w:divsChild>
        <w:div w:id="1934586561">
          <w:marLeft w:val="0"/>
          <w:marRight w:val="0"/>
          <w:marTop w:val="0"/>
          <w:marBottom w:val="0"/>
          <w:divBdr>
            <w:top w:val="none" w:sz="0" w:space="0" w:color="auto"/>
            <w:left w:val="none" w:sz="0" w:space="0" w:color="auto"/>
            <w:bottom w:val="none" w:sz="0" w:space="0" w:color="auto"/>
            <w:right w:val="none" w:sz="0" w:space="0" w:color="auto"/>
          </w:divBdr>
          <w:divsChild>
            <w:div w:id="19303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025">
      <w:bodyDiv w:val="1"/>
      <w:marLeft w:val="0"/>
      <w:marRight w:val="0"/>
      <w:marTop w:val="0"/>
      <w:marBottom w:val="0"/>
      <w:divBdr>
        <w:top w:val="none" w:sz="0" w:space="0" w:color="auto"/>
        <w:left w:val="none" w:sz="0" w:space="0" w:color="auto"/>
        <w:bottom w:val="none" w:sz="0" w:space="0" w:color="auto"/>
        <w:right w:val="none" w:sz="0" w:space="0" w:color="auto"/>
      </w:divBdr>
      <w:divsChild>
        <w:div w:id="1640959747">
          <w:marLeft w:val="0"/>
          <w:marRight w:val="0"/>
          <w:marTop w:val="0"/>
          <w:marBottom w:val="0"/>
          <w:divBdr>
            <w:top w:val="none" w:sz="0" w:space="0" w:color="auto"/>
            <w:left w:val="none" w:sz="0" w:space="0" w:color="auto"/>
            <w:bottom w:val="none" w:sz="0" w:space="0" w:color="auto"/>
            <w:right w:val="none" w:sz="0" w:space="0" w:color="auto"/>
          </w:divBdr>
          <w:divsChild>
            <w:div w:id="5013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41446">
      <w:bodyDiv w:val="1"/>
      <w:marLeft w:val="0"/>
      <w:marRight w:val="0"/>
      <w:marTop w:val="0"/>
      <w:marBottom w:val="0"/>
      <w:divBdr>
        <w:top w:val="none" w:sz="0" w:space="0" w:color="auto"/>
        <w:left w:val="none" w:sz="0" w:space="0" w:color="auto"/>
        <w:bottom w:val="none" w:sz="0" w:space="0" w:color="auto"/>
        <w:right w:val="none" w:sz="0" w:space="0" w:color="auto"/>
      </w:divBdr>
      <w:divsChild>
        <w:div w:id="474881150">
          <w:marLeft w:val="0"/>
          <w:marRight w:val="0"/>
          <w:marTop w:val="0"/>
          <w:marBottom w:val="0"/>
          <w:divBdr>
            <w:top w:val="none" w:sz="0" w:space="0" w:color="auto"/>
            <w:left w:val="none" w:sz="0" w:space="0" w:color="auto"/>
            <w:bottom w:val="none" w:sz="0" w:space="0" w:color="auto"/>
            <w:right w:val="none" w:sz="0" w:space="0" w:color="auto"/>
          </w:divBdr>
          <w:divsChild>
            <w:div w:id="7441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8114">
      <w:bodyDiv w:val="1"/>
      <w:marLeft w:val="0"/>
      <w:marRight w:val="0"/>
      <w:marTop w:val="0"/>
      <w:marBottom w:val="0"/>
      <w:divBdr>
        <w:top w:val="none" w:sz="0" w:space="0" w:color="auto"/>
        <w:left w:val="none" w:sz="0" w:space="0" w:color="auto"/>
        <w:bottom w:val="none" w:sz="0" w:space="0" w:color="auto"/>
        <w:right w:val="none" w:sz="0" w:space="0" w:color="auto"/>
      </w:divBdr>
      <w:divsChild>
        <w:div w:id="985859920">
          <w:marLeft w:val="0"/>
          <w:marRight w:val="0"/>
          <w:marTop w:val="0"/>
          <w:marBottom w:val="0"/>
          <w:divBdr>
            <w:top w:val="none" w:sz="0" w:space="0" w:color="auto"/>
            <w:left w:val="none" w:sz="0" w:space="0" w:color="auto"/>
            <w:bottom w:val="none" w:sz="0" w:space="0" w:color="auto"/>
            <w:right w:val="none" w:sz="0" w:space="0" w:color="auto"/>
          </w:divBdr>
          <w:divsChild>
            <w:div w:id="837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5575">
      <w:bodyDiv w:val="1"/>
      <w:marLeft w:val="0"/>
      <w:marRight w:val="0"/>
      <w:marTop w:val="0"/>
      <w:marBottom w:val="0"/>
      <w:divBdr>
        <w:top w:val="none" w:sz="0" w:space="0" w:color="auto"/>
        <w:left w:val="none" w:sz="0" w:space="0" w:color="auto"/>
        <w:bottom w:val="none" w:sz="0" w:space="0" w:color="auto"/>
        <w:right w:val="none" w:sz="0" w:space="0" w:color="auto"/>
      </w:divBdr>
    </w:div>
    <w:div w:id="361246707">
      <w:bodyDiv w:val="1"/>
      <w:marLeft w:val="0"/>
      <w:marRight w:val="0"/>
      <w:marTop w:val="0"/>
      <w:marBottom w:val="0"/>
      <w:divBdr>
        <w:top w:val="none" w:sz="0" w:space="0" w:color="auto"/>
        <w:left w:val="none" w:sz="0" w:space="0" w:color="auto"/>
        <w:bottom w:val="none" w:sz="0" w:space="0" w:color="auto"/>
        <w:right w:val="none" w:sz="0" w:space="0" w:color="auto"/>
      </w:divBdr>
      <w:divsChild>
        <w:div w:id="1098794700">
          <w:marLeft w:val="0"/>
          <w:marRight w:val="0"/>
          <w:marTop w:val="0"/>
          <w:marBottom w:val="0"/>
          <w:divBdr>
            <w:top w:val="none" w:sz="0" w:space="0" w:color="auto"/>
            <w:left w:val="none" w:sz="0" w:space="0" w:color="auto"/>
            <w:bottom w:val="none" w:sz="0" w:space="0" w:color="auto"/>
            <w:right w:val="none" w:sz="0" w:space="0" w:color="auto"/>
          </w:divBdr>
          <w:divsChild>
            <w:div w:id="1039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245">
      <w:bodyDiv w:val="1"/>
      <w:marLeft w:val="0"/>
      <w:marRight w:val="0"/>
      <w:marTop w:val="0"/>
      <w:marBottom w:val="0"/>
      <w:divBdr>
        <w:top w:val="none" w:sz="0" w:space="0" w:color="auto"/>
        <w:left w:val="none" w:sz="0" w:space="0" w:color="auto"/>
        <w:bottom w:val="none" w:sz="0" w:space="0" w:color="auto"/>
        <w:right w:val="none" w:sz="0" w:space="0" w:color="auto"/>
      </w:divBdr>
      <w:divsChild>
        <w:div w:id="1046370167">
          <w:marLeft w:val="0"/>
          <w:marRight w:val="0"/>
          <w:marTop w:val="0"/>
          <w:marBottom w:val="0"/>
          <w:divBdr>
            <w:top w:val="none" w:sz="0" w:space="0" w:color="auto"/>
            <w:left w:val="none" w:sz="0" w:space="0" w:color="auto"/>
            <w:bottom w:val="none" w:sz="0" w:space="0" w:color="auto"/>
            <w:right w:val="none" w:sz="0" w:space="0" w:color="auto"/>
          </w:divBdr>
          <w:divsChild>
            <w:div w:id="6197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9495">
      <w:bodyDiv w:val="1"/>
      <w:marLeft w:val="0"/>
      <w:marRight w:val="0"/>
      <w:marTop w:val="0"/>
      <w:marBottom w:val="0"/>
      <w:divBdr>
        <w:top w:val="none" w:sz="0" w:space="0" w:color="auto"/>
        <w:left w:val="none" w:sz="0" w:space="0" w:color="auto"/>
        <w:bottom w:val="none" w:sz="0" w:space="0" w:color="auto"/>
        <w:right w:val="none" w:sz="0" w:space="0" w:color="auto"/>
      </w:divBdr>
      <w:divsChild>
        <w:div w:id="1667903809">
          <w:marLeft w:val="0"/>
          <w:marRight w:val="0"/>
          <w:marTop w:val="0"/>
          <w:marBottom w:val="0"/>
          <w:divBdr>
            <w:top w:val="none" w:sz="0" w:space="0" w:color="auto"/>
            <w:left w:val="none" w:sz="0" w:space="0" w:color="auto"/>
            <w:bottom w:val="none" w:sz="0" w:space="0" w:color="auto"/>
            <w:right w:val="none" w:sz="0" w:space="0" w:color="auto"/>
          </w:divBdr>
          <w:divsChild>
            <w:div w:id="9221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2643">
      <w:bodyDiv w:val="1"/>
      <w:marLeft w:val="0"/>
      <w:marRight w:val="0"/>
      <w:marTop w:val="0"/>
      <w:marBottom w:val="0"/>
      <w:divBdr>
        <w:top w:val="none" w:sz="0" w:space="0" w:color="auto"/>
        <w:left w:val="none" w:sz="0" w:space="0" w:color="auto"/>
        <w:bottom w:val="none" w:sz="0" w:space="0" w:color="auto"/>
        <w:right w:val="none" w:sz="0" w:space="0" w:color="auto"/>
      </w:divBdr>
      <w:divsChild>
        <w:div w:id="1944995803">
          <w:marLeft w:val="0"/>
          <w:marRight w:val="0"/>
          <w:marTop w:val="0"/>
          <w:marBottom w:val="0"/>
          <w:divBdr>
            <w:top w:val="none" w:sz="0" w:space="0" w:color="auto"/>
            <w:left w:val="none" w:sz="0" w:space="0" w:color="auto"/>
            <w:bottom w:val="none" w:sz="0" w:space="0" w:color="auto"/>
            <w:right w:val="none" w:sz="0" w:space="0" w:color="auto"/>
          </w:divBdr>
          <w:divsChild>
            <w:div w:id="11134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562">
      <w:bodyDiv w:val="1"/>
      <w:marLeft w:val="0"/>
      <w:marRight w:val="0"/>
      <w:marTop w:val="0"/>
      <w:marBottom w:val="0"/>
      <w:divBdr>
        <w:top w:val="none" w:sz="0" w:space="0" w:color="auto"/>
        <w:left w:val="none" w:sz="0" w:space="0" w:color="auto"/>
        <w:bottom w:val="none" w:sz="0" w:space="0" w:color="auto"/>
        <w:right w:val="none" w:sz="0" w:space="0" w:color="auto"/>
      </w:divBdr>
      <w:divsChild>
        <w:div w:id="2043705811">
          <w:marLeft w:val="0"/>
          <w:marRight w:val="0"/>
          <w:marTop w:val="0"/>
          <w:marBottom w:val="0"/>
          <w:divBdr>
            <w:top w:val="none" w:sz="0" w:space="0" w:color="auto"/>
            <w:left w:val="none" w:sz="0" w:space="0" w:color="auto"/>
            <w:bottom w:val="none" w:sz="0" w:space="0" w:color="auto"/>
            <w:right w:val="none" w:sz="0" w:space="0" w:color="auto"/>
          </w:divBdr>
          <w:divsChild>
            <w:div w:id="15764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7479">
      <w:bodyDiv w:val="1"/>
      <w:marLeft w:val="0"/>
      <w:marRight w:val="0"/>
      <w:marTop w:val="0"/>
      <w:marBottom w:val="0"/>
      <w:divBdr>
        <w:top w:val="none" w:sz="0" w:space="0" w:color="auto"/>
        <w:left w:val="none" w:sz="0" w:space="0" w:color="auto"/>
        <w:bottom w:val="none" w:sz="0" w:space="0" w:color="auto"/>
        <w:right w:val="none" w:sz="0" w:space="0" w:color="auto"/>
      </w:divBdr>
      <w:divsChild>
        <w:div w:id="781531885">
          <w:marLeft w:val="0"/>
          <w:marRight w:val="0"/>
          <w:marTop w:val="0"/>
          <w:marBottom w:val="0"/>
          <w:divBdr>
            <w:top w:val="none" w:sz="0" w:space="0" w:color="auto"/>
            <w:left w:val="none" w:sz="0" w:space="0" w:color="auto"/>
            <w:bottom w:val="none" w:sz="0" w:space="0" w:color="auto"/>
            <w:right w:val="none" w:sz="0" w:space="0" w:color="auto"/>
          </w:divBdr>
          <w:divsChild>
            <w:div w:id="10306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7133">
      <w:bodyDiv w:val="1"/>
      <w:marLeft w:val="0"/>
      <w:marRight w:val="0"/>
      <w:marTop w:val="0"/>
      <w:marBottom w:val="0"/>
      <w:divBdr>
        <w:top w:val="none" w:sz="0" w:space="0" w:color="auto"/>
        <w:left w:val="none" w:sz="0" w:space="0" w:color="auto"/>
        <w:bottom w:val="none" w:sz="0" w:space="0" w:color="auto"/>
        <w:right w:val="none" w:sz="0" w:space="0" w:color="auto"/>
      </w:divBdr>
      <w:divsChild>
        <w:div w:id="1042899256">
          <w:marLeft w:val="0"/>
          <w:marRight w:val="0"/>
          <w:marTop w:val="0"/>
          <w:marBottom w:val="0"/>
          <w:divBdr>
            <w:top w:val="none" w:sz="0" w:space="0" w:color="auto"/>
            <w:left w:val="none" w:sz="0" w:space="0" w:color="auto"/>
            <w:bottom w:val="none" w:sz="0" w:space="0" w:color="auto"/>
            <w:right w:val="none" w:sz="0" w:space="0" w:color="auto"/>
          </w:divBdr>
          <w:divsChild>
            <w:div w:id="9091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3741">
      <w:bodyDiv w:val="1"/>
      <w:marLeft w:val="0"/>
      <w:marRight w:val="0"/>
      <w:marTop w:val="0"/>
      <w:marBottom w:val="0"/>
      <w:divBdr>
        <w:top w:val="none" w:sz="0" w:space="0" w:color="auto"/>
        <w:left w:val="none" w:sz="0" w:space="0" w:color="auto"/>
        <w:bottom w:val="none" w:sz="0" w:space="0" w:color="auto"/>
        <w:right w:val="none" w:sz="0" w:space="0" w:color="auto"/>
      </w:divBdr>
      <w:divsChild>
        <w:div w:id="1796679611">
          <w:marLeft w:val="0"/>
          <w:marRight w:val="0"/>
          <w:marTop w:val="0"/>
          <w:marBottom w:val="0"/>
          <w:divBdr>
            <w:top w:val="none" w:sz="0" w:space="0" w:color="auto"/>
            <w:left w:val="none" w:sz="0" w:space="0" w:color="auto"/>
            <w:bottom w:val="none" w:sz="0" w:space="0" w:color="auto"/>
            <w:right w:val="none" w:sz="0" w:space="0" w:color="auto"/>
          </w:divBdr>
          <w:divsChild>
            <w:div w:id="5293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8933">
      <w:bodyDiv w:val="1"/>
      <w:marLeft w:val="0"/>
      <w:marRight w:val="0"/>
      <w:marTop w:val="0"/>
      <w:marBottom w:val="0"/>
      <w:divBdr>
        <w:top w:val="none" w:sz="0" w:space="0" w:color="auto"/>
        <w:left w:val="none" w:sz="0" w:space="0" w:color="auto"/>
        <w:bottom w:val="none" w:sz="0" w:space="0" w:color="auto"/>
        <w:right w:val="none" w:sz="0" w:space="0" w:color="auto"/>
      </w:divBdr>
      <w:divsChild>
        <w:div w:id="601451243">
          <w:marLeft w:val="0"/>
          <w:marRight w:val="0"/>
          <w:marTop w:val="0"/>
          <w:marBottom w:val="0"/>
          <w:divBdr>
            <w:top w:val="none" w:sz="0" w:space="0" w:color="auto"/>
            <w:left w:val="none" w:sz="0" w:space="0" w:color="auto"/>
            <w:bottom w:val="none" w:sz="0" w:space="0" w:color="auto"/>
            <w:right w:val="none" w:sz="0" w:space="0" w:color="auto"/>
          </w:divBdr>
          <w:divsChild>
            <w:div w:id="1342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87988">
      <w:bodyDiv w:val="1"/>
      <w:marLeft w:val="0"/>
      <w:marRight w:val="0"/>
      <w:marTop w:val="0"/>
      <w:marBottom w:val="0"/>
      <w:divBdr>
        <w:top w:val="none" w:sz="0" w:space="0" w:color="auto"/>
        <w:left w:val="none" w:sz="0" w:space="0" w:color="auto"/>
        <w:bottom w:val="none" w:sz="0" w:space="0" w:color="auto"/>
        <w:right w:val="none" w:sz="0" w:space="0" w:color="auto"/>
      </w:divBdr>
      <w:divsChild>
        <w:div w:id="1608779662">
          <w:marLeft w:val="0"/>
          <w:marRight w:val="0"/>
          <w:marTop w:val="0"/>
          <w:marBottom w:val="0"/>
          <w:divBdr>
            <w:top w:val="none" w:sz="0" w:space="0" w:color="auto"/>
            <w:left w:val="none" w:sz="0" w:space="0" w:color="auto"/>
            <w:bottom w:val="none" w:sz="0" w:space="0" w:color="auto"/>
            <w:right w:val="none" w:sz="0" w:space="0" w:color="auto"/>
          </w:divBdr>
          <w:divsChild>
            <w:div w:id="11448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768">
      <w:bodyDiv w:val="1"/>
      <w:marLeft w:val="0"/>
      <w:marRight w:val="0"/>
      <w:marTop w:val="0"/>
      <w:marBottom w:val="0"/>
      <w:divBdr>
        <w:top w:val="none" w:sz="0" w:space="0" w:color="auto"/>
        <w:left w:val="none" w:sz="0" w:space="0" w:color="auto"/>
        <w:bottom w:val="none" w:sz="0" w:space="0" w:color="auto"/>
        <w:right w:val="none" w:sz="0" w:space="0" w:color="auto"/>
      </w:divBdr>
      <w:divsChild>
        <w:div w:id="1730227399">
          <w:marLeft w:val="0"/>
          <w:marRight w:val="0"/>
          <w:marTop w:val="0"/>
          <w:marBottom w:val="0"/>
          <w:divBdr>
            <w:top w:val="none" w:sz="0" w:space="0" w:color="auto"/>
            <w:left w:val="none" w:sz="0" w:space="0" w:color="auto"/>
            <w:bottom w:val="none" w:sz="0" w:space="0" w:color="auto"/>
            <w:right w:val="none" w:sz="0" w:space="0" w:color="auto"/>
          </w:divBdr>
          <w:divsChild>
            <w:div w:id="6924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4</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Inneo</dc:creator>
  <cp:keywords/>
  <dc:description/>
  <cp:lastModifiedBy>Samantha Inneo</cp:lastModifiedBy>
  <cp:revision>6</cp:revision>
  <dcterms:created xsi:type="dcterms:W3CDTF">2022-02-05T22:48:00Z</dcterms:created>
  <dcterms:modified xsi:type="dcterms:W3CDTF">2022-02-06T21:41:00Z</dcterms:modified>
</cp:coreProperties>
</file>