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E5E18"/>
          <w:sz w:val="44"/>
          <w:szCs w:val="44"/>
        </w:rPr>
        <w:t xml:space="preserve">TechPrime AI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4E9A2A"/>
          <w:sz w:val="26"/>
          <w:szCs w:val="26"/>
        </w:rPr>
        <w:t xml:space="preserve">System Overview and Role Functions</w:t>
      </w: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[Insert full capstone title here]</w:t>
      </w:r>
    </w:p>
    <w:p>
      <w:pPr>
        <w:pBdr>
          <w:bottom w:val="single" w:color="4E9A2A" w:sz="18" w:space="6"/>
        </w:pBdr>
        <w:spacing w:after="200"/>
      </w:pPr>
    </w:p>
    <w:p>
      <w:pPr>
        <w:pStyle w:val="Heading1"/>
        <w:keepNext/>
        <w:pBdr>
          <w:bottom w:val="single" w:color="4E9A2A" w:sz="12" w:space="4"/>
        </w:pBdr>
        <w:spacing w:before="28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1. About the System</w:t>
      </w:r>
    </w:p>
    <w:p>
      <w:pPr>
        <w:spacing w:after="10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TechPrime AI is a web-based inventory, point-of-sale and e-commerce system for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EasyPC One Oasis Branch</w:t>
      </w:r>
      <w:r>
        <w:rPr>
          <w:rFonts w:ascii="Calibri" w:cs="Calibri" w:eastAsia="Calibri" w:hAnsi="Calibri"/>
          <w:sz w:val="21"/>
          <w:szCs w:val="21"/>
        </w:rPr>
        <w:t xml:space="preserve"> (Rosario, Pasig City). It replaces separate, manual stock and sales records with one shared database, so every walk-in sale, online order and delivery updates stock right away.</w:t>
      </w:r>
    </w:p>
    <w:p>
      <w:pPr>
        <w:spacing w:after="10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On top of daily operations, it adds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sales and demand forecasting</w:t>
      </w:r>
      <w:r>
        <w:rPr>
          <w:rFonts w:ascii="Calibri" w:cs="Calibri" w:eastAsia="Calibri" w:hAnsi="Calibri"/>
          <w:sz w:val="21"/>
          <w:szCs w:val="21"/>
        </w:rPr>
        <w:t xml:space="preserve">, an AI shopping assistant (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Primo</w:t>
      </w:r>
      <w:r>
        <w:rPr>
          <w:rFonts w:ascii="Calibri" w:cs="Calibri" w:eastAsia="Calibri" w:hAnsi="Calibri"/>
          <w:sz w:val="21"/>
          <w:szCs w:val="21"/>
        </w:rPr>
        <w:t xml:space="preserve">) and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Build a PC</w:t>
      </w:r>
      <w:r>
        <w:rPr>
          <w:rFonts w:ascii="Calibri" w:cs="Calibri" w:eastAsia="Calibri" w:hAnsi="Calibri"/>
          <w:sz w:val="21"/>
          <w:szCs w:val="21"/>
        </w:rPr>
        <w:t xml:space="preserve"> tool with compatibility checks.</w:t>
      </w:r>
    </w:p>
    <w:p>
      <w:pPr>
        <w:pStyle w:val="Heading1"/>
        <w:keepNext/>
        <w:pBdr>
          <w:bottom w:val="single" w:color="4E9A2A" w:sz="12" w:space="4"/>
        </w:pBdr>
        <w:spacing w:before="28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2. Main Functions</w:t>
      </w:r>
    </w:p>
    <w:p>
      <w:pPr>
        <w:pStyle w:val="ListParagraph"/>
        <w:keepNext w:val="false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Inventory Management:</w:t>
      </w:r>
      <w:r>
        <w:rPr>
          <w:rFonts w:ascii="Calibri" w:cs="Calibri" w:eastAsia="Calibri" w:hAnsi="Calibri"/>
          <w:sz w:val="21"/>
          <w:szCs w:val="21"/>
        </w:rPr>
        <w:t xml:space="preserve"> product catalog, barcode labels, scan-based stock-in, and low / critical / out-of-stock alerts.</w:t>
      </w:r>
    </w:p>
    <w:p>
      <w:pPr>
        <w:pStyle w:val="ListParagraph"/>
        <w:keepNext w:val="false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Point of Sale (POS):</w:t>
      </w:r>
      <w:r>
        <w:rPr>
          <w:rFonts w:ascii="Calibri" w:cs="Calibri" w:eastAsia="Calibri" w:hAnsi="Calibri"/>
          <w:sz w:val="21"/>
          <w:szCs w:val="21"/>
        </w:rPr>
        <w:t xml:space="preserve"> barcode checkout for walk-in customers (Cash, GCash, Maya, Card) with VAT-inclusive receipts.</w:t>
      </w:r>
    </w:p>
    <w:p>
      <w:pPr>
        <w:pStyle w:val="ListParagraph"/>
        <w:keepNext w:val="false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Online Storefront:</w:t>
      </w:r>
      <w:r>
        <w:rPr>
          <w:rFonts w:ascii="Calibri" w:cs="Calibri" w:eastAsia="Calibri" w:hAnsi="Calibri"/>
          <w:sz w:val="21"/>
          <w:szCs w:val="21"/>
        </w:rPr>
        <w:t xml:space="preserve"> browse, search, wishlist, cart and checkout (Lalamove delivery or store pick-up).</w:t>
      </w:r>
    </w:p>
    <w:p>
      <w:pPr>
        <w:pStyle w:val="ListParagraph"/>
        <w:keepNext w:val="false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Build a PC:</w:t>
      </w:r>
      <w:r>
        <w:rPr>
          <w:rFonts w:ascii="Calibri" w:cs="Calibri" w:eastAsia="Calibri" w:hAnsi="Calibri"/>
          <w:sz w:val="21"/>
          <w:szCs w:val="21"/>
        </w:rPr>
        <w:t xml:space="preserve"> step-by-step PC builder with compatibility checks, build score and power estimate.</w:t>
      </w:r>
    </w:p>
    <w:p>
      <w:pPr>
        <w:pStyle w:val="ListParagraph"/>
        <w:keepNext w:val="false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Primo AI Assistant:</w:t>
      </w:r>
      <w:r>
        <w:rPr>
          <w:rFonts w:ascii="Calibri" w:cs="Calibri" w:eastAsia="Calibri" w:hAnsi="Calibri"/>
          <w:sz w:val="21"/>
          <w:szCs w:val="21"/>
        </w:rPr>
        <w:t xml:space="preserve"> chatbot that answers product, order and build questions using a trained intent model.</w:t>
      </w:r>
    </w:p>
    <w:p>
      <w:pPr>
        <w:pStyle w:val="ListParagraph"/>
        <w:keepNext w:val="false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Forecasting and Reports:</w:t>
      </w:r>
      <w:r>
        <w:rPr>
          <w:rFonts w:ascii="Calibri" w:cs="Calibri" w:eastAsia="Calibri" w:hAnsi="Calibri"/>
          <w:sz w:val="21"/>
          <w:szCs w:val="21"/>
        </w:rPr>
        <w:t xml:space="preserve"> monthly sales reports and 1–3 month demand and sales forecasts, exportable to CSV / PDF.</w:t>
      </w:r>
    </w:p>
    <w:p>
      <w:pPr>
        <w:pStyle w:val="ListParagraph"/>
        <w:keepNext w:val="false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 and Audit:</w:t>
      </w:r>
      <w:r>
        <w:rPr>
          <w:rFonts w:ascii="Calibri" w:cs="Calibri" w:eastAsia="Calibri" w:hAnsi="Calibri"/>
          <w:sz w:val="21"/>
          <w:szCs w:val="21"/>
        </w:rPr>
        <w:t xml:space="preserve"> role-based access, 15-minute idle timeout, login lockout, password rules and activity logs.</w:t>
      </w:r>
    </w:p>
    <w:p>
      <w:pPr>
        <w:pStyle w:val="ListParagraph"/>
        <w:keepNext w:val="false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Staff Messaging:</w:t>
      </w:r>
      <w:r>
        <w:rPr>
          <w:rFonts w:ascii="Calibri" w:cs="Calibri" w:eastAsia="Calibri" w:hAnsi="Calibri"/>
          <w:sz w:val="21"/>
          <w:szCs w:val="21"/>
        </w:rPr>
        <w:t xml:space="preserve"> internal chat among the Admin, Retail Officers and Inventory Custodians.</w:t>
      </w:r>
    </w:p>
    <w:p>
      <w:pPr>
        <w:pStyle w:val="Heading1"/>
        <w:keepNext/>
        <w:pBdr>
          <w:bottom w:val="single" w:color="4E9A2A" w:sz="12" w:space="4"/>
        </w:pBdr>
        <w:spacing w:before="28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3. User Roles at a Glance</w:t>
      </w:r>
    </w:p>
    <w:tbl>
      <w:tblPr>
        <w:tblW w:type="dxa" w:w="10080"/>
        <w:tblBorders>
          <w:top w:val="single" w:color="C9DFBC" w:sz="4"/>
          <w:left w:val="single" w:color="C9DFBC" w:sz="4"/>
          <w:bottom w:val="single" w:color="C9DFBC" w:sz="4"/>
          <w:right w:val="single" w:color="C9DFBC" w:sz="4"/>
          <w:insideH w:val="single" w:color="C9DFBC" w:sz="4"/>
          <w:insideV w:val="single" w:color="C9DFBC" w:sz="4"/>
        </w:tblBorders>
        <w:tblLayout w:type="fixed"/>
      </w:tblPr>
      <w:tblGrid>
        <w:gridCol w:w="2000"/>
        <w:gridCol w:w="3080"/>
        <w:gridCol w:w="5000"/>
      </w:tblGrid>
      <w:tr>
        <w:trPr>
          <w:tblHeader/>
        </w:trPr>
        <w:tc>
          <w:tcPr>
            <w:tcW w:type="dxa" w:w="200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08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Main Responsibility</w:t>
            </w:r>
          </w:p>
        </w:tc>
        <w:tc>
          <w:tcPr>
            <w:tcW w:type="dxa" w:w="500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30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Oversees users, security, forecasts and the audit trail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Forecast, Messages, Manage Users, Activity Logs, My Profile, Settings</w:t>
            </w:r>
          </w:p>
        </w:tc>
      </w:tr>
      <w:tr>
        <w:trPr>
          <w:cantSplit/>
        </w:trPr>
        <w:tc>
          <w:tcPr>
            <w:tcW w:type="dxa" w:w="20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Retail Officer</w:t>
            </w:r>
          </w:p>
        </w:tc>
        <w:tc>
          <w:tcPr>
            <w:tcW w:type="dxa" w:w="30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Monitors sales performance and forecasts</w:t>
            </w:r>
          </w:p>
        </w:tc>
        <w:tc>
          <w:tcPr>
            <w:tcW w:type="dxa" w:w="50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History, Messages, Profile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Inventory Custodian</w:t>
            </w:r>
          </w:p>
        </w:tc>
        <w:tc>
          <w:tcPr>
            <w:tcW w:type="dxa" w:w="30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Manages products, receiving and online orders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Stocks, Stock In, Orders, Activity, Messages, Profile</w:t>
            </w:r>
          </w:p>
        </w:tc>
      </w:tr>
      <w:tr>
        <w:trPr>
          <w:cantSplit/>
        </w:trPr>
        <w:tc>
          <w:tcPr>
            <w:tcW w:type="dxa" w:w="20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Cashier</w:t>
            </w:r>
          </w:p>
        </w:tc>
        <w:tc>
          <w:tcPr>
            <w:tcW w:type="dxa" w:w="30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Processes walk-in sales at the counter</w:t>
            </w:r>
          </w:p>
        </w:tc>
        <w:tc>
          <w:tcPr>
            <w:tcW w:type="dxa" w:w="50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POS Checkout, Receipt, Stock Alerts, Profile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</w:t>
            </w:r>
          </w:p>
        </w:tc>
        <w:tc>
          <w:tcPr>
            <w:tcW w:type="dxa" w:w="30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Shops online and plans PC builds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Primo, Shop, Category, Product Details, Build a PC, Saved Builds, Wishlist, Cart, Checkout, My Account, Account Settings, Notifications, Privacy Policy</w:t>
            </w:r>
          </w:p>
        </w:tc>
      </w:tr>
    </w:tbl>
    <w:p>
      <w:pPr>
        <w:pStyle w:val="Heading1"/>
        <w:keepNext/>
        <w:pageBreakBefore/>
        <w:pBdr>
          <w:bottom w:val="single" w:color="4E9A2A" w:sz="12" w:space="4"/>
        </w:pBdr>
        <w:spacing w:before="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4. Admin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The Admin oversees the whole system: user accounts, security policy, forecasts and the system-wide audit trail.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4.1 Dashboard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Store-wide summary for the current month.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Totals for orders, clients, retail officers and inventory custodians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Monthly revenue and completed deliveries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Restocking Alerts:</w:t>
      </w:r>
      <w:r>
        <w:rPr>
          <w:rFonts w:ascii="Calibri" w:cs="Calibri" w:eastAsia="Calibri" w:hAnsi="Calibri"/>
          <w:sz w:val="21"/>
          <w:szCs w:val="21"/>
        </w:rPr>
        <w:t xml:space="preserve"> products at or below the low-stock threshold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Admin__01-dashboard.jpg" descr="Admin: Dashboard" title="Admin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1. Admin: Dashboard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4.2 Forecast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Projects product demand and sales 1–3 months ahead.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Demand Forecasting:</w:t>
      </w:r>
      <w:r>
        <w:rPr>
          <w:rFonts w:ascii="Calibri" w:cs="Calibri" w:eastAsia="Calibri" w:hAnsi="Calibri"/>
          <w:sz w:val="21"/>
          <w:szCs w:val="21"/>
        </w:rPr>
        <w:t xml:space="preserve"> forecast units, likely range, trend and confidence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Sales Forecasting:</w:t>
      </w:r>
      <w:r>
        <w:rPr>
          <w:rFonts w:ascii="Calibri" w:cs="Calibri" w:eastAsia="Calibri" w:hAnsi="Calibri"/>
          <w:sz w:val="21"/>
          <w:szCs w:val="21"/>
        </w:rPr>
        <w:t xml:space="preserve"> expected revenue per month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Filter by category and date range; switch between chart and table view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Admin__02-forecast.jpg" descr="Admin: Forecast" title="Admin: Forec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2. Admin: Forecast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4.3 Messages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Internal staff chat with Retail Officers and Inventory Custodians.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Search staff and open a conversation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Send messages and attachments; react, forward, pin or unsend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Also available as a floating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Messages</w:t>
      </w:r>
      <w:r>
        <w:rPr>
          <w:rFonts w:ascii="Calibri" w:cs="Calibri" w:eastAsia="Calibri" w:hAnsi="Calibri"/>
          <w:sz w:val="21"/>
          <w:szCs w:val="21"/>
        </w:rPr>
        <w:t xml:space="preserve"> widget on every staff page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Admin__03-messages.jpg" descr="Admin: Messages" title="Admin: Mess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3. Admin: Messages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4.4 Manage Users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View and control every user account by role.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Filter accounts by role; see verification and account status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Create Staff Account</w:t>
      </w:r>
      <w:r>
        <w:rPr>
          <w:rFonts w:ascii="Calibri" w:cs="Calibri" w:eastAsia="Calibri" w:hAnsi="Calibri"/>
          <w:sz w:val="21"/>
          <w:szCs w:val="21"/>
        </w:rPr>
        <w:t xml:space="preserve"> for Retail Officers, Inventory Custodians and Cashiers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Block, unblock or delete accounts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724275"/>
            <wp:effectExtent t="0" r="0" b="0" l="0"/>
            <wp:docPr id="1" name="Admin__04-manage-users.jpg" descr="Admin: Manage Users" title="Admin: Manage 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4. Admin: Manage Users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4.5 Activity Logs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System-wide audit trail of significant actions.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Shows timestamp, user, role, action and details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Covers logins, page views, profile changes, orders and stock updates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Search by user, action or details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971925"/>
            <wp:effectExtent t="0" r="0" b="0" l="0"/>
            <wp:docPr id="1" name="Admin__05-activity-logs.jpg" descr="Admin: Activity Logs" title="Admin: Activit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5. Admin: Activity Logs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4.6 My Profile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Lets the user update their own account details.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Edit name, age and address; change the profile picture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Change password with a live checklist of the password rules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Admin__06-my-profile.jpg" descr="Admin: My Profile" title="Admin: My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6. Admin: My Profile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4.7 Settings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Sets the login and password security policy.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Login Security:</w:t>
      </w:r>
      <w:r>
        <w:rPr>
          <w:rFonts w:ascii="Calibri" w:cs="Calibri" w:eastAsia="Calibri" w:hAnsi="Calibri"/>
          <w:sz w:val="21"/>
          <w:szCs w:val="21"/>
        </w:rPr>
        <w:t xml:space="preserve"> failed attempts allowed before an account locks (1–10)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Password Complexity:</w:t>
      </w:r>
      <w:r>
        <w:rPr>
          <w:rFonts w:ascii="Calibri" w:cs="Calibri" w:eastAsia="Calibri" w:hAnsi="Calibri"/>
          <w:sz w:val="21"/>
          <w:szCs w:val="21"/>
        </w:rPr>
        <w:t xml:space="preserve"> minimum length, uppercase, lowercase, number, special character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Live Preview</w:t>
      </w:r>
      <w:r>
        <w:rPr>
          <w:rFonts w:ascii="Calibri" w:cs="Calibri" w:eastAsia="Calibri" w:hAnsi="Calibri"/>
          <w:sz w:val="21"/>
          <w:szCs w:val="21"/>
        </w:rPr>
        <w:t xml:space="preserve"> of the active password rules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Admin__07-settings.jpg" descr="Admin: Settings" title="Admin: 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7. Admin: Settings</w:t>
      </w:r>
    </w:p>
    <w:p>
      <w:pPr>
        <w:pStyle w:val="Heading1"/>
        <w:keepNext/>
        <w:pageBreakBefore/>
        <w:pBdr>
          <w:bottom w:val="single" w:color="4E9A2A" w:sz="12" w:space="4"/>
        </w:pBdr>
        <w:spacing w:before="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5. Retail Officer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The Retail Officer monitors sales performance and forecasts to guide restocking and sales decisions.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5.1 Dashboard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Sales analytics and forecasting on one page.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This month’s total sales, transactions, units sold and average transaction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Monthly Sales Report</w:t>
      </w:r>
      <w:r>
        <w:rPr>
          <w:rFonts w:ascii="Calibri" w:cs="Calibri" w:eastAsia="Calibri" w:hAnsi="Calibri"/>
          <w:sz w:val="21"/>
          <w:szCs w:val="21"/>
        </w:rPr>
        <w:t xml:space="preserve"> for the last 12 months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Product Demand and Sales Forecasting; Print, Export CSV and Export PDF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Retail_Officer__01-dashboard.jpg" descr="Retail Officer: Dashboard" title="Retail Officer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8. Retail Officer: Dashboard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5.2 History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Delivery History of completed orders.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Filter by date range, product and customer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Total deliveries, shipments in range, success rate and a Deliveries by Category chart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Print or export to CSV, Excel and PDF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Retail_Officer__02-history.jpg" descr="Retail Officer: History" title="Retail Officer: Hi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9. Retail Officer: History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5.3 Messages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Internal staff chat with the Admin and Inventory Custodians.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Search staff and open a conversation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Send messages and attachments; react, forward, pin or unsend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Also available as a floating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Messages</w:t>
      </w:r>
      <w:r>
        <w:rPr>
          <w:rFonts w:ascii="Calibri" w:cs="Calibri" w:eastAsia="Calibri" w:hAnsi="Calibri"/>
          <w:sz w:val="21"/>
          <w:szCs w:val="21"/>
        </w:rPr>
        <w:t xml:space="preserve"> widget on every staff page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Retail_Officer__03-messages.jpg" descr="Retail Officer: Messages" title="Retail Officer: Mess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10. Retail Officer: Messages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5.4 Profile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Lets the user update their own account details.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Edit name, age and address; change the profile picture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Change password with a live checklist of the password rules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Retail_Officer__04-profile.jpg" descr="Retail Officer: Profile" title="Retail Officer: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11. Retail Officer: Profile</w:t>
      </w:r>
    </w:p>
    <w:p>
      <w:pPr>
        <w:pStyle w:val="Heading1"/>
        <w:keepNext/>
        <w:pageBreakBefore/>
        <w:pBdr>
          <w:bottom w:val="single" w:color="4E9A2A" w:sz="12" w:space="4"/>
        </w:pBdr>
        <w:spacing w:before="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6. Inventory Custodian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The Inventory Custodian manages the product catalog, receives deliveries and processes online orders.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6.1 Dashboard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Overview of deliveries and stock levels.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Total and completed deliveries, pending shipments and catalog size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Total stock units, low-stock and out-of-stock counts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Products Stocked Per Month</w:t>
      </w:r>
      <w:r>
        <w:rPr>
          <w:rFonts w:ascii="Calibri" w:cs="Calibri" w:eastAsia="Calibri" w:hAnsi="Calibri"/>
          <w:sz w:val="21"/>
          <w:szCs w:val="21"/>
        </w:rPr>
        <w:t xml:space="preserve"> chart, filtered by year and category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Inventory_Custodian__01-dashboard.jpg" descr="Inventory Custodian: Dashboard" title="Inventory Custodian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12. Inventory Custodian: Dashboard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6.2 Stocks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Master list of all products and their stock.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Search by name, category, SKU or barcode, or scan to search; list or grid view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Add and edit products; status badges (In Stock, Low, Critical, Out of Stock)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Print barcode labels or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Generate</w:t>
      </w:r>
      <w:r>
        <w:rPr>
          <w:rFonts w:ascii="Calibri" w:cs="Calibri" w:eastAsia="Calibri" w:hAnsi="Calibri"/>
          <w:sz w:val="21"/>
          <w:szCs w:val="21"/>
        </w:rPr>
        <w:t xml:space="preserve"> a barcode for items without one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Inventory_Custodian__02-stocks.jpg" descr="Inventory Custodian: Stocks" title="Inventory Custodian: Stoc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13. Inventory Custodian: Stocks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6.3 Stock In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Receives deliveries by scanning each item.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Scan a barcode, enter quantity, choose the supplier, add a delivery reference no.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Stock updates immediately and is recorded in the activity log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My Recent Stock-Ins</w:t>
      </w:r>
      <w:r>
        <w:rPr>
          <w:rFonts w:ascii="Calibri" w:cs="Calibri" w:eastAsia="Calibri" w:hAnsi="Calibri"/>
          <w:sz w:val="21"/>
          <w:szCs w:val="21"/>
        </w:rPr>
        <w:t xml:space="preserve"> lists the last 10 receiving entries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209925"/>
            <wp:effectExtent t="0" r="0" b="0" l="0"/>
            <wp:docPr id="1" name="Inventory_Custodian__03-stock-in.jpg" descr="Inventory Custodian: Stock In" title="Inventory Custodian: Stock 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14. Inventory Custodian: Stock In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6.4 Orders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Handles customer online orders.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Accept</w:t>
      </w:r>
      <w:r>
        <w:rPr>
          <w:rFonts w:ascii="Calibri" w:cs="Calibri" w:eastAsia="Calibri" w:hAnsi="Calibri"/>
          <w:sz w:val="21"/>
          <w:szCs w:val="21"/>
        </w:rPr>
        <w:t xml:space="preserve"> new orders and update their status (e.g. Completed)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Filter by status; view customer, items, total and delivery or pick-up details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Weekly Total Deliveries</w:t>
      </w:r>
      <w:r>
        <w:rPr>
          <w:rFonts w:ascii="Calibri" w:cs="Calibri" w:eastAsia="Calibri" w:hAnsi="Calibri"/>
          <w:sz w:val="21"/>
          <w:szCs w:val="21"/>
        </w:rPr>
        <w:t xml:space="preserve"> chart for the last 8 weeks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695825"/>
            <wp:effectExtent t="0" r="0" b="0" l="0"/>
            <wp:docPr id="1" name="Inventory_Custodian__04-orders.jpg" descr="Inventory Custodian: Orders" title="Inventory Custodian: Or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15. Inventory Custodian: Orders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6.5 Activity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History of inventory changes and custodian actions.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Order updates, stock changes and barcode generation, with user and time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Search by product or user; filter by activity type and period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638550"/>
            <wp:effectExtent t="0" r="0" b="0" l="0"/>
            <wp:docPr id="1" name="Inventory_Custodian__05-activity.jpg" descr="Inventory Custodian: Activity" title="Inventory Custodian: Activ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16. Inventory Custodian: Activity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6.6 Messages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Internal staff chat with the Admin and Retail Officers.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Search staff and open a conversation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Send messages and attachments; react, forward, pin or unsend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Also available as a floating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Messages</w:t>
      </w:r>
      <w:r>
        <w:rPr>
          <w:rFonts w:ascii="Calibri" w:cs="Calibri" w:eastAsia="Calibri" w:hAnsi="Calibri"/>
          <w:sz w:val="21"/>
          <w:szCs w:val="21"/>
        </w:rPr>
        <w:t xml:space="preserve"> widget on every staff page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Inventory_Custodian__06-messages.jpg" descr="Inventory Custodian: Messages" title="Inventory Custodian: Mess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17. Inventory Custodian: Messages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6.7 Profile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Lets the user update their own account details.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Edit name, age and address; change the profile picture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Change password with a live checklist of the password rules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171825"/>
            <wp:effectExtent t="0" r="0" b="0" l="0"/>
            <wp:docPr id="1" name="Inventory_Custodian__07-profile.jpg" descr="Inventory Custodian: Profile" title="Inventory Custodian: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18. Inventory Custodian: Profile</w:t>
      </w:r>
    </w:p>
    <w:p>
      <w:pPr>
        <w:pStyle w:val="Heading1"/>
        <w:keepNext/>
        <w:pageBreakBefore/>
        <w:pBdr>
          <w:bottom w:val="single" w:color="4E9A2A" w:sz="12" w:space="4"/>
        </w:pBdr>
        <w:spacing w:before="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7. Cashier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The Cashier processes walk-in purchases at the store counter.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7.1 Dashboard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Daily sales summary and stock warnings.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Today’s number of sales and total amount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Low, critical and out-of-stock counts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My Recent Transactions</w:t>
      </w:r>
      <w:r>
        <w:rPr>
          <w:rFonts w:ascii="Calibri" w:cs="Calibri" w:eastAsia="Calibri" w:hAnsi="Calibri"/>
          <w:sz w:val="21"/>
          <w:szCs w:val="21"/>
        </w:rPr>
        <w:t xml:space="preserve"> with receipt reprint; live Stock Alerts panel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714750"/>
            <wp:effectExtent t="0" r="0" b="0" l="0"/>
            <wp:docPr id="1" name="Cashier__01-dashboard.jpg" descr="Cashier: Dashboard" title="Cashier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19. Cashier: Dashboard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7.2 POS Checkout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Scan items to build a sale.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Scan or type a barcode (UPC-A, UPC-E, EAN-13, EAN-8); scanning again adds one more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Order Summary computes VATable sales and 12% VAT (prices are VAT-inclusive)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Pay by Cash, GCash, Maya or Card; stock is deducted automatically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Cashier__02-pos-checkout.jpg" descr="Cashier: POS Checkout" title="Cashier: POS Check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20. Cashier: POS Checkout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7.3 Receipt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Sales invoice generated after checkout.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Invoice no., date, cashier, items, VAT breakdown, amount tendered and change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Print Receipt</w:t>
      </w:r>
      <w:r>
        <w:rPr>
          <w:rFonts w:ascii="Calibri" w:cs="Calibri" w:eastAsia="Calibri" w:hAnsi="Calibri"/>
          <w:sz w:val="21"/>
          <w:szCs w:val="21"/>
        </w:rPr>
        <w:t xml:space="preserve">, start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New Sale</w:t>
      </w:r>
      <w:r>
        <w:rPr>
          <w:rFonts w:ascii="Calibri" w:cs="Calibri" w:eastAsia="Calibri" w:hAnsi="Calibri"/>
          <w:sz w:val="21"/>
          <w:szCs w:val="21"/>
        </w:rPr>
        <w:t xml:space="preserve"> or return to the Dashboard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Cashier__05-receipt.jpg" descr="Cashier: Receipt" title="Cashier: Rece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21. Cashier: Receipt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7.4 Stock Alerts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Read-only list of products that need restocking.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Counts and list of low (6–15), critical (5 or fewer) and out-of-stock items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Search, scan and filter; refreshes automatically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Restocking itself is done by the Inventory Custodian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Cashier__03-stock-alerts.jpg" descr="Cashier: Stock Alerts" title="Cashier: Stock Ale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22. Cashier: Stock Alerts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7.5 Profile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Lets the user update their own account details.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Edit name, age and address; change the profile picture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Change password with a live checklist of the password rules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171825"/>
            <wp:effectExtent t="0" r="0" b="0" l="0"/>
            <wp:docPr id="1" name="Cashier__04-profile.jpg" descr="Cashier: Profile" title="Cashier: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23. Cashier: Profile</w:t>
      </w:r>
    </w:p>
    <w:p>
      <w:pPr>
        <w:pStyle w:val="Heading1"/>
        <w:keepNext/>
        <w:pageBreakBefore/>
        <w:pBdr>
          <w:bottom w:val="single" w:color="4E9A2A" w:sz="12" w:space="4"/>
        </w:pBdr>
        <w:spacing w:before="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8. Client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Clients browse and buy products online, plan PC builds and get help from Primo.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8.1 Home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Storefront landing page.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Shop by Category, Featured Products and New Arrivals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Header: product search, notifications, cart and dark-mode toggle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743325"/>
            <wp:effectExtent t="0" r="0" b="0" l="0"/>
            <wp:docPr id="1" name="Client__01-home.jpg" descr="Client: Home" title="Client: 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24. Client: Home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8.2 Primo AI Assistant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Chat assistant available on browsing pages.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Quick actions: Find a laptop, Track my order, Build a PC, Returns and refunds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Replies with product cards; past chats are saved in chat history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Client__02-primo-assistant.jpg" descr="Client: Primo AI Assistant" title="Client: Primo AI Assist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25. Client: Primo AI Assistant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8.3 Shop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All products in one place.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Filter by category, price range and brand; quick product groups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Add to cart, Buy Now or add to wishlist from each card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286250"/>
            <wp:effectExtent t="0" r="0" b="0" l="0"/>
            <wp:docPr id="1" name="Client__03-shop.jpg" descr="Client: Shop" title="Client: Sh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26. Client: Shop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8.4 Category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Products of one category (e.g. Laptops).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Filter by brand, price and availability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Sort by price (ascending / descending) or rating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286250"/>
            <wp:effectExtent t="0" r="0" b="0" l="0"/>
            <wp:docPr id="1" name="Client__04-category.jpg" descr="Client: Category" title="Client: Categ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27. Client: Category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8.5 Product Details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Full information on one product.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Image zoom, price, stock left and quantity selector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Add to Cart, Buy Now and Add to Wishlist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Overview, Specifications, Reviews and Related Products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590925"/>
            <wp:effectExtent t="0" r="0" b="0" l="0"/>
            <wp:docPr id="1" name="Client__05-product-details.jpg" descr="Client: Product Details" title="Client: Product Det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28. Client: Product Details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8.6 Build a PC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Step-by-step PC builder.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Choose parts by step: Core, Memory, Graphics, Storage, Power, Case, Cooling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3D / 2D case view, build score, performance balance and power estimate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Compatibility checks; save, share, load and compare builds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905250"/>
            <wp:effectExtent t="0" r="0" b="0" l="0"/>
            <wp:docPr id="1" name="Client__06-build-a-pc.jpg" descr="Client: Build a PC" title="Client: Build a P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29. Client: Build a PC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8.7 Saved Builds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PC builds saved by the client.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Shows parts, total price and whether the build is complete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Add the whole build to cart, view, edit or delete; search and sort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552825"/>
            <wp:effectExtent t="0" r="0" b="0" l="0"/>
            <wp:docPr id="1" name="Client__07-saved-builds.jpg" descr="Client: Saved Builds" title="Client: Saved Bui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30. Client: Saved Builds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8.8 Wishlist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Products saved for later.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Shows price and stock; Buy Now or remove from the list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2190750"/>
            <wp:effectExtent t="0" r="0" b="0" l="0"/>
            <wp:docPr id="1" name="Client__08-wishlist.jpg" descr="Client: Wishlist" title="Client: Wish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31. Client: Wishlist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8.9 Cart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Items the client plans to buy.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Select items, change quantity or remove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Order Summary with total, then proceed to Checkout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Client__09-cart.jpg" descr="Client: Cart" title="Client: C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32. Client: Cart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8.10 Checkout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Confirms shipping details and places the order.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Order method: saved address, a different address, or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Pick Up</w:t>
      </w:r>
      <w:r>
        <w:rPr>
          <w:rFonts w:ascii="Calibri" w:cs="Calibri" w:eastAsia="Calibri" w:hAnsi="Calibri"/>
          <w:sz w:val="21"/>
          <w:szCs w:val="21"/>
        </w:rPr>
        <w:t xml:space="preserve"> at the store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Delivery is through Lalamove; payment is made afterwards under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To Pay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876675"/>
            <wp:effectExtent t="0" r="0" b="0" l="0"/>
            <wp:docPr id="1" name="Client__10-checkout.jpg" descr="Client: Checkout" title="Client: Check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33. Client: Checkout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8.11 My Account and Orders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Client’s account hub.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Order tabs: All, To pay, To ship, To receive; plus Order History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Delivery address, wishlist, saved builds and notification shortcuts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810000"/>
            <wp:effectExtent t="0" r="0" b="0" l="0"/>
            <wp:docPr id="1" name="Client__11-my-account-orders.jpg" descr="Client: My Account and Orders" title="Client: My Account and Or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34. Client: My Account and Orders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8.12 Account Settings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Edit personal and delivery details.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Name, age, email and phone number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Default delivery address (province, city, barangay, ZIP) used at checkout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743325"/>
            <wp:effectExtent t="0" r="0" b="0" l="0"/>
            <wp:docPr id="1" name="Client__12-account-settings.jpg" descr="Client: Account Settings" title="Client: Account 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35. Client: Account Settings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8.13 Notifications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Updates about orders and payments.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Order, payment and cancellation updates with links to the order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Filter by type; mark all as read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4124325"/>
            <wp:effectExtent t="0" r="0" b="0" l="0"/>
            <wp:docPr id="1" name="Client__13-notifications.jpg" descr="Client: Notifications" title="Client: Notif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36. Client: Notifications</w:t>
      </w:r>
    </w:p>
    <w:p>
      <w:pPr>
        <w:pStyle w:val="Heading3"/>
        <w:keepNext/>
        <w:spacing w:before="240" w:after="60"/>
      </w:pPr>
      <w:r>
        <w:rPr>
          <w:rFonts w:ascii="Calibri" w:cs="Calibri" w:eastAsia="Calibri" w:hAnsi="Calibri"/>
          <w:b/>
          <w:bCs/>
          <w:color w:val="4E9A2A"/>
          <w:sz w:val="24"/>
          <w:szCs w:val="24"/>
        </w:rPr>
        <w:t xml:space="preserve">8.14 Privacy Policy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How the store handles customer data.</w:t>
      </w:r>
    </w:p>
    <w:p>
      <w:pPr>
        <w:pStyle w:val="ListParagraph"/>
        <w:keepNext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Data collection and use, security measures, cookies and user rights</w:t>
      </w:r>
    </w:p>
    <w:p>
      <w:pPr>
        <w:keepNext/>
        <w:spacing w:before="100" w:after="40"/>
        <w:jc w:val="center"/>
      </w:pPr>
      <w:r>
        <w:drawing>
          <wp:inline distT="0" distB="0" distL="0" distR="0">
            <wp:extent cx="4572000" cy="3581400"/>
            <wp:effectExtent t="0" r="0" b="0" l="0"/>
            <wp:docPr id="1" name="Client__14-privacy-policy.jpg" descr="Client: Privacy Policy" title="Client: Privacy Poli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Figure 37. Client: Privacy Policy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8A8A"/>
        <w:sz w:val="16"/>
        <w:szCs w:val="16"/>
      </w:rPr>
      <w:t xml:space="preserve">TechPrime AI © 2026  |  EasyPC One Oasis Branch, Rosario, Pasig City  |  Page </w:t>
    </w:r>
    <w:r>
      <w:rPr>
        <w:rFonts w:ascii="Calibri" w:cs="Calibri" w:eastAsia="Calibri" w:hAnsi="Calibri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8A8A"/>
        <w:sz w:val="16"/>
        <w:szCs w:val="16"/>
      </w:rPr>
      <w:t xml:space="preserve"> of </w:t>
    </w:r>
    <w:r>
      <w:rPr>
        <w:rFonts w:ascii="Calibri" w:cs="Calibri" w:eastAsia="Calibri" w:hAnsi="Calibri"/>
        <w:color w:val="8A8A8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8A8A"/>
        <w:sz w:val="16"/>
        <w:szCs w:val="16"/>
      </w:rPr>
      <w:t xml:space="preserve">TechPrime AI · System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4E9A2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4E9A2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2e0b60dfe66b24460b004b5583fab736c0682ba.jpg"/><Relationship Id="rId9" Type="http://schemas.openxmlformats.org/officeDocument/2006/relationships/image" Target="media/3f9d070264415a62e7a657dfab8fde74153d3ef4.jpg"/><Relationship Id="rId10" Type="http://schemas.openxmlformats.org/officeDocument/2006/relationships/image" Target="media/f4b41ba44e90121e77b5d503ef836c57bd1fac85.jpg"/><Relationship Id="rId11" Type="http://schemas.openxmlformats.org/officeDocument/2006/relationships/image" Target="media/66524a2b6c07d4e76b1bfc7a5edab351e4e93f0b.jpg"/><Relationship Id="rId12" Type="http://schemas.openxmlformats.org/officeDocument/2006/relationships/image" Target="media/8132bec77ab3c51fcc7376b1c491406a9e2d88e9.jpg"/><Relationship Id="rId13" Type="http://schemas.openxmlformats.org/officeDocument/2006/relationships/image" Target="media/27793759073bf23d3e512def65a7cabf49fa634a.jpg"/><Relationship Id="rId14" Type="http://schemas.openxmlformats.org/officeDocument/2006/relationships/image" Target="media/81a5435841daaed0e383016596c118c069d49619.jpg"/><Relationship Id="rId15" Type="http://schemas.openxmlformats.org/officeDocument/2006/relationships/image" Target="media/50e8bb581f221ff12207c58fb71674afb2b736c7.jpg"/><Relationship Id="rId16" Type="http://schemas.openxmlformats.org/officeDocument/2006/relationships/image" Target="media/0e1dc6e94015c6b8f1dd640ffb84e00ecb975700.jpg"/><Relationship Id="rId17" Type="http://schemas.openxmlformats.org/officeDocument/2006/relationships/image" Target="media/7f45b27bd8f6ed390fb636107e515e2b4b4fbf59.jpg"/><Relationship Id="rId18" Type="http://schemas.openxmlformats.org/officeDocument/2006/relationships/image" Target="media/fbb0dca636a54ad74ff82659c750fc22953a5f50.jpg"/><Relationship Id="rId19" Type="http://schemas.openxmlformats.org/officeDocument/2006/relationships/image" Target="media/0de74921a5fff2111ccedf00b7021a30bf0251b2.jpg"/><Relationship Id="rId20" Type="http://schemas.openxmlformats.org/officeDocument/2006/relationships/image" Target="media/71ce3f11fb796fb300a2b186dd357f36c10d032b.jpg"/><Relationship Id="rId21" Type="http://schemas.openxmlformats.org/officeDocument/2006/relationships/image" Target="media/ccf909104086a49514a04dbd2da5840f494656f1.jpg"/><Relationship Id="rId22" Type="http://schemas.openxmlformats.org/officeDocument/2006/relationships/image" Target="media/abfdbbd2141e58e3174f78124b453a6b9957372b.jpg"/><Relationship Id="rId23" Type="http://schemas.openxmlformats.org/officeDocument/2006/relationships/image" Target="media/782a17399c425292565cb24ebe4a2cff35b887e8.jpg"/><Relationship Id="rId24" Type="http://schemas.openxmlformats.org/officeDocument/2006/relationships/image" Target="media/3f5a7493f446724a819dd1222121eced600dc8cd.jpg"/><Relationship Id="rId25" Type="http://schemas.openxmlformats.org/officeDocument/2006/relationships/image" Target="media/6c8f36488d73e540b4b489d19a57b73890d8f5e5.jpg"/><Relationship Id="rId26" Type="http://schemas.openxmlformats.org/officeDocument/2006/relationships/image" Target="media/61d2c56a93603eac1de9502922dbd48d80de8ca5.jpg"/><Relationship Id="rId27" Type="http://schemas.openxmlformats.org/officeDocument/2006/relationships/image" Target="media/a50b82e7c3623c3bf357a21debcf3e9692732931.jpg"/><Relationship Id="rId28" Type="http://schemas.openxmlformats.org/officeDocument/2006/relationships/image" Target="media/080c69f5a5de5078c2c1948307e8233fdf8a6888.jpg"/><Relationship Id="rId29" Type="http://schemas.openxmlformats.org/officeDocument/2006/relationships/image" Target="media/95b6530df5de76535d4137c060e3442c9fd404e5.jpg"/><Relationship Id="rId30" Type="http://schemas.openxmlformats.org/officeDocument/2006/relationships/image" Target="media/06a27f41310fe0b201f4a908a4f2f4a55b2d3bca.jpg"/><Relationship Id="rId31" Type="http://schemas.openxmlformats.org/officeDocument/2006/relationships/image" Target="media/c9875e8e57000d419da68384dfb8f4a1613b73e6.jpg"/><Relationship Id="rId32" Type="http://schemas.openxmlformats.org/officeDocument/2006/relationships/image" Target="media/2e684c44c6ba8519ab6c7fbb7c501e335e82494e.jpg"/><Relationship Id="rId33" Type="http://schemas.openxmlformats.org/officeDocument/2006/relationships/image" Target="media/90c33f18e89d5ad8ac7c7a97aac7a85f2c40de82.jpg"/><Relationship Id="rId34" Type="http://schemas.openxmlformats.org/officeDocument/2006/relationships/image" Target="media/fac4bc9551bf73493fe07f72efda21750142038e.jpg"/><Relationship Id="rId35" Type="http://schemas.openxmlformats.org/officeDocument/2006/relationships/image" Target="media/d10500318a0de88f35fd2c6f6ccb060b894f6ff1.jpg"/><Relationship Id="rId36" Type="http://schemas.openxmlformats.org/officeDocument/2006/relationships/image" Target="media/6f2d982c43145db51d77fe94b2fddcf2fabcfd0a.jpg"/><Relationship Id="rId37" Type="http://schemas.openxmlformats.org/officeDocument/2006/relationships/image" Target="media/5e68422a74182e3a3264ac87e272d8775f521cc3.jpg"/><Relationship Id="rId38" Type="http://schemas.openxmlformats.org/officeDocument/2006/relationships/image" Target="media/9ba2eebd3daee35ed33b26a194bbc9bd21c6e190.jpg"/><Relationship Id="rId39" Type="http://schemas.openxmlformats.org/officeDocument/2006/relationships/image" Target="media/efa533fa0e6241a8284155b6ebbcde0f5752faa5.jpg"/><Relationship Id="rId40" Type="http://schemas.openxmlformats.org/officeDocument/2006/relationships/image" Target="media/a7cdc8202d4ce90f52dc9523de88ce6978f7cf8e.jpg"/><Relationship Id="rId41" Type="http://schemas.openxmlformats.org/officeDocument/2006/relationships/image" Target="media/9d89a1ce459e32d2d9002fbcda793de469c5f069.jpg"/><Relationship Id="rId42" Type="http://schemas.openxmlformats.org/officeDocument/2006/relationships/image" Target="media/56f91f3769e27b5b764fb66f5dbb87505e017e8c.jpg"/><Relationship Id="rId43" Type="http://schemas.openxmlformats.org/officeDocument/2006/relationships/image" Target="media/c29c3b1c0f7e283f5026821384c8561c9dd7e7d0.jpg"/><Relationship Id="rId44" Type="http://schemas.openxmlformats.org/officeDocument/2006/relationships/image" Target="media/71a9ab2b900f14f4b27babbece78f4b98668c9a5.jpg"/><Relationship Id="rId4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TechPrime AI · System Overview</dc:title>
  <dc:creator>TechPrime AI Team</dc:creator>
  <cp:lastModifiedBy>Un-named</cp:lastModifiedBy>
  <cp:revision>1</cp:revision>
  <dcterms:created xsi:type="dcterms:W3CDTF">2026-10-10T06:01:45.162Z</dcterms:created>
  <dcterms:modified xsi:type="dcterms:W3CDTF">2026-10-10T06:01:45.162Z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